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D8EE9" w14:textId="4C6D5660" w:rsidR="00D56CDE" w:rsidRPr="00E41DF9" w:rsidRDefault="009A46F6" w:rsidP="009A46F6">
      <w:pPr>
        <w:spacing w:line="360" w:lineRule="auto"/>
        <w:jc w:val="center"/>
        <w:rPr>
          <w:rFonts w:ascii="Times New Roman" w:eastAsia="Calibri" w:hAnsi="Times New Roman" w:cs="Times New Roman"/>
          <w:sz w:val="24"/>
          <w:szCs w:val="24"/>
        </w:rPr>
      </w:pPr>
      <w:r w:rsidRPr="00E41DF9">
        <w:rPr>
          <w:rFonts w:ascii="Times New Roman" w:eastAsia="Calibri" w:hAnsi="Times New Roman" w:cs="Times New Roman"/>
          <w:sz w:val="24"/>
          <w:szCs w:val="24"/>
        </w:rPr>
        <w:t>UZASADNIENIE</w:t>
      </w:r>
    </w:p>
    <w:p w14:paraId="7E007C46" w14:textId="77777777" w:rsidR="00D56CDE" w:rsidRPr="00E41DF9" w:rsidRDefault="00D56CDE" w:rsidP="009A46F6">
      <w:pPr>
        <w:spacing w:line="360" w:lineRule="auto"/>
        <w:jc w:val="left"/>
        <w:rPr>
          <w:rFonts w:ascii="Times New Roman" w:eastAsia="Calibri" w:hAnsi="Times New Roman" w:cs="Times New Roman"/>
          <w:b/>
          <w:sz w:val="24"/>
          <w:szCs w:val="24"/>
          <w:u w:val="single"/>
        </w:rPr>
      </w:pPr>
    </w:p>
    <w:p w14:paraId="73AC7E8A" w14:textId="77777777" w:rsidR="00D56CDE" w:rsidRPr="00E41DF9" w:rsidRDefault="00D56CDE" w:rsidP="009A46F6">
      <w:pPr>
        <w:spacing w:line="360" w:lineRule="auto"/>
        <w:jc w:val="both"/>
        <w:rPr>
          <w:rFonts w:ascii="Times New Roman" w:eastAsia="Calibri" w:hAnsi="Times New Roman" w:cs="Times New Roman"/>
          <w:b/>
          <w:sz w:val="24"/>
          <w:szCs w:val="24"/>
        </w:rPr>
      </w:pPr>
      <w:r w:rsidRPr="00E41DF9">
        <w:rPr>
          <w:rFonts w:ascii="Times New Roman" w:eastAsia="Calibri" w:hAnsi="Times New Roman" w:cs="Times New Roman"/>
          <w:b/>
          <w:sz w:val="24"/>
          <w:szCs w:val="24"/>
        </w:rPr>
        <w:t>I. Potrzeba i cel wydania ustawy</w:t>
      </w:r>
    </w:p>
    <w:p w14:paraId="5899AE84" w14:textId="2B7E38B6" w:rsidR="00D872A1" w:rsidRPr="009A46F6" w:rsidRDefault="00D56CDE" w:rsidP="00E41DF9">
      <w:pPr>
        <w:spacing w:before="120" w:line="360" w:lineRule="auto"/>
        <w:jc w:val="both"/>
        <w:rPr>
          <w:rFonts w:ascii="Times New Roman" w:hAnsi="Times New Roman" w:cs="Times New Roman"/>
          <w:color w:val="000000"/>
          <w:sz w:val="24"/>
          <w:szCs w:val="24"/>
        </w:rPr>
      </w:pPr>
      <w:r w:rsidRPr="009A46F6">
        <w:rPr>
          <w:rFonts w:ascii="Times New Roman" w:eastAsia="Calibri" w:hAnsi="Times New Roman" w:cs="Times New Roman"/>
          <w:sz w:val="24"/>
          <w:szCs w:val="24"/>
        </w:rPr>
        <w:t xml:space="preserve">Celem niniejszej nowelizacji jest przede wszystkim </w:t>
      </w:r>
      <w:r w:rsidR="00C2208A" w:rsidRPr="009A46F6">
        <w:rPr>
          <w:rFonts w:ascii="Times New Roman" w:eastAsia="Calibri" w:hAnsi="Times New Roman" w:cs="Times New Roman"/>
          <w:sz w:val="24"/>
          <w:szCs w:val="24"/>
        </w:rPr>
        <w:t xml:space="preserve">wprowadzenie zmian </w:t>
      </w:r>
      <w:r w:rsidRPr="009A46F6">
        <w:rPr>
          <w:rFonts w:ascii="Times New Roman" w:eastAsia="Calibri" w:hAnsi="Times New Roman" w:cs="Times New Roman"/>
          <w:sz w:val="24"/>
          <w:szCs w:val="24"/>
        </w:rPr>
        <w:t xml:space="preserve">w zakresie odpowiedzialności dyscyplinarnej nauczycieli, w tym </w:t>
      </w:r>
      <w:r w:rsidR="00C2208A" w:rsidRPr="009A46F6">
        <w:rPr>
          <w:rFonts w:ascii="Times New Roman" w:eastAsia="Calibri" w:hAnsi="Times New Roman" w:cs="Times New Roman"/>
          <w:sz w:val="24"/>
          <w:szCs w:val="24"/>
        </w:rPr>
        <w:t xml:space="preserve">dotyczących </w:t>
      </w:r>
      <w:r w:rsidRPr="009A46F6">
        <w:rPr>
          <w:rFonts w:ascii="Times New Roman" w:eastAsia="Calibri" w:hAnsi="Times New Roman" w:cs="Times New Roman"/>
          <w:sz w:val="24"/>
          <w:szCs w:val="24"/>
        </w:rPr>
        <w:t>rozwiązań</w:t>
      </w:r>
      <w:r w:rsidR="0096574B"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które wprowadziła </w:t>
      </w:r>
      <w:r w:rsidR="00E15612" w:rsidRPr="009A46F6">
        <w:rPr>
          <w:rFonts w:ascii="Times New Roman" w:eastAsia="Calibri" w:hAnsi="Times New Roman" w:cs="Times New Roman"/>
          <w:sz w:val="24"/>
          <w:szCs w:val="24"/>
        </w:rPr>
        <w:t xml:space="preserve">do ustawy </w:t>
      </w:r>
      <w:r w:rsidR="00DB5D82" w:rsidRPr="009A46F6">
        <w:rPr>
          <w:rFonts w:ascii="Times New Roman" w:hAnsi="Times New Roman" w:cs="Times New Roman"/>
          <w:sz w:val="24"/>
          <w:szCs w:val="24"/>
        </w:rPr>
        <w:t xml:space="preserve">z dnia 26 stycznia 1982 r. </w:t>
      </w:r>
      <w:r w:rsidR="00DB5D82" w:rsidRPr="009A46F6">
        <w:rPr>
          <w:rFonts w:ascii="Times New Roman" w:eastAsia="Times New Roman" w:hAnsi="Times New Roman" w:cs="Times New Roman"/>
          <w:sz w:val="24"/>
          <w:szCs w:val="24"/>
          <w:lang w:eastAsia="pl-PL"/>
        </w:rPr>
        <w:t>–</w:t>
      </w:r>
      <w:r w:rsidR="00DB5D82" w:rsidRPr="009A46F6">
        <w:rPr>
          <w:rFonts w:ascii="Times New Roman" w:hAnsi="Times New Roman" w:cs="Times New Roman"/>
          <w:sz w:val="24"/>
          <w:szCs w:val="24"/>
        </w:rPr>
        <w:t xml:space="preserve"> Karta Nauczyciela</w:t>
      </w:r>
      <w:r w:rsidR="00D804F5">
        <w:rPr>
          <w:rFonts w:ascii="Times New Roman" w:eastAsia="Calibri" w:hAnsi="Times New Roman" w:cs="Times New Roman"/>
          <w:sz w:val="24"/>
          <w:szCs w:val="24"/>
        </w:rPr>
        <w:t xml:space="preserve"> (Dz. U. z </w:t>
      </w:r>
      <w:r w:rsidR="00DB5D82" w:rsidRPr="009A46F6">
        <w:rPr>
          <w:rFonts w:ascii="Times New Roman" w:eastAsia="Calibri" w:hAnsi="Times New Roman" w:cs="Times New Roman"/>
          <w:sz w:val="24"/>
          <w:szCs w:val="24"/>
        </w:rPr>
        <w:t>2019</w:t>
      </w:r>
      <w:r w:rsidR="00D804F5">
        <w:rPr>
          <w:rFonts w:ascii="Times New Roman" w:eastAsia="Calibri" w:hAnsi="Times New Roman" w:cs="Times New Roman"/>
          <w:sz w:val="24"/>
          <w:szCs w:val="24"/>
        </w:rPr>
        <w:t> </w:t>
      </w:r>
      <w:r w:rsidR="00DB5D82" w:rsidRPr="009A46F6">
        <w:rPr>
          <w:rFonts w:ascii="Times New Roman" w:eastAsia="Calibri" w:hAnsi="Times New Roman" w:cs="Times New Roman"/>
          <w:sz w:val="24"/>
          <w:szCs w:val="24"/>
        </w:rPr>
        <w:t>r. poz.</w:t>
      </w:r>
      <w:r w:rsidR="009A46F6">
        <w:rPr>
          <w:rFonts w:ascii="Times New Roman" w:eastAsia="Calibri" w:hAnsi="Times New Roman" w:cs="Times New Roman"/>
          <w:sz w:val="24"/>
          <w:szCs w:val="24"/>
        </w:rPr>
        <w:t xml:space="preserve"> </w:t>
      </w:r>
      <w:r w:rsidR="00DB5D82" w:rsidRPr="009A46F6">
        <w:rPr>
          <w:rFonts w:ascii="Times New Roman" w:eastAsia="Calibri" w:hAnsi="Times New Roman" w:cs="Times New Roman"/>
          <w:sz w:val="24"/>
          <w:szCs w:val="24"/>
        </w:rPr>
        <w:t xml:space="preserve">2215) </w:t>
      </w:r>
      <w:r w:rsidRPr="009A46F6">
        <w:rPr>
          <w:rFonts w:ascii="Times New Roman" w:eastAsia="Calibri" w:hAnsi="Times New Roman" w:cs="Times New Roman"/>
          <w:sz w:val="24"/>
          <w:szCs w:val="24"/>
        </w:rPr>
        <w:t>ustaw</w:t>
      </w:r>
      <w:r w:rsidR="00B45D65"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z dnia 13 czerwca 2019 r. o zmianie ustawy – Karta Nauczyciela oraz niektórych innych ustaw (Dz. U. poz. 1287).</w:t>
      </w:r>
      <w:r w:rsidR="001C3943" w:rsidRPr="009A46F6">
        <w:rPr>
          <w:rFonts w:ascii="Times New Roman" w:eastAsia="Calibri" w:hAnsi="Times New Roman" w:cs="Times New Roman"/>
          <w:sz w:val="24"/>
          <w:szCs w:val="24"/>
        </w:rPr>
        <w:t xml:space="preserve"> </w:t>
      </w:r>
      <w:r w:rsidR="001C3943" w:rsidRPr="009A46F6">
        <w:rPr>
          <w:rFonts w:ascii="Times New Roman" w:hAnsi="Times New Roman" w:cs="Times New Roman"/>
          <w:sz w:val="24"/>
          <w:szCs w:val="24"/>
        </w:rPr>
        <w:t xml:space="preserve">Zmiany te są odpowiedzią na oczekiwania </w:t>
      </w:r>
      <w:r w:rsidR="001C3943" w:rsidRPr="009A46F6">
        <w:rPr>
          <w:rFonts w:ascii="Times New Roman" w:hAnsi="Times New Roman" w:cs="Times New Roman"/>
          <w:color w:val="000000"/>
          <w:sz w:val="24"/>
          <w:szCs w:val="24"/>
        </w:rPr>
        <w:t>środowisk oświatowych</w:t>
      </w:r>
      <w:r w:rsidR="001C3943" w:rsidRPr="00700327">
        <w:rPr>
          <w:rFonts w:ascii="Times New Roman" w:hAnsi="Times New Roman" w:cs="Times New Roman"/>
          <w:color w:val="000000"/>
          <w:sz w:val="24"/>
          <w:szCs w:val="24"/>
        </w:rPr>
        <w:t xml:space="preserve">, które podnoszą konieczność </w:t>
      </w:r>
      <w:r w:rsidR="00C2208A" w:rsidRPr="00700327">
        <w:rPr>
          <w:rFonts w:ascii="Times New Roman" w:hAnsi="Times New Roman" w:cs="Times New Roman"/>
          <w:color w:val="000000"/>
          <w:sz w:val="24"/>
          <w:szCs w:val="24"/>
        </w:rPr>
        <w:t xml:space="preserve">zmiany </w:t>
      </w:r>
      <w:r w:rsidR="001C3943" w:rsidRPr="00700327">
        <w:rPr>
          <w:rFonts w:ascii="Times New Roman" w:hAnsi="Times New Roman" w:cs="Times New Roman"/>
          <w:color w:val="000000"/>
          <w:sz w:val="24"/>
          <w:szCs w:val="24"/>
        </w:rPr>
        <w:t>m.in. rozwiązania dotyczącego powiadamia</w:t>
      </w:r>
      <w:r w:rsidR="00D437E1">
        <w:rPr>
          <w:rFonts w:ascii="Times New Roman" w:hAnsi="Times New Roman" w:cs="Times New Roman"/>
          <w:color w:val="000000"/>
          <w:sz w:val="24"/>
          <w:szCs w:val="24"/>
        </w:rPr>
        <w:t>nia rzecznika dyscyplinarnego o </w:t>
      </w:r>
      <w:r w:rsidR="001C3943" w:rsidRPr="00700327">
        <w:rPr>
          <w:rFonts w:ascii="Times New Roman" w:hAnsi="Times New Roman" w:cs="Times New Roman"/>
          <w:color w:val="000000"/>
          <w:sz w:val="24"/>
          <w:szCs w:val="24"/>
        </w:rPr>
        <w:t>popełnieniu czynu naruszającego prawa i dobro dziecka</w:t>
      </w:r>
      <w:r w:rsidR="007210A2" w:rsidRPr="00700327">
        <w:rPr>
          <w:rFonts w:ascii="Times New Roman" w:hAnsi="Times New Roman" w:cs="Times New Roman"/>
          <w:color w:val="000000"/>
          <w:sz w:val="24"/>
          <w:szCs w:val="24"/>
        </w:rPr>
        <w:t>,</w:t>
      </w:r>
      <w:r w:rsidR="001C3943" w:rsidRPr="00700327">
        <w:rPr>
          <w:rFonts w:ascii="Times New Roman" w:hAnsi="Times New Roman" w:cs="Times New Roman"/>
          <w:color w:val="000000"/>
          <w:sz w:val="24"/>
          <w:szCs w:val="24"/>
        </w:rPr>
        <w:t xml:space="preserve"> a także </w:t>
      </w:r>
      <w:r w:rsidR="007210A2" w:rsidRPr="00700327">
        <w:rPr>
          <w:rFonts w:ascii="Times New Roman" w:hAnsi="Times New Roman" w:cs="Times New Roman"/>
          <w:color w:val="000000"/>
          <w:sz w:val="24"/>
          <w:szCs w:val="24"/>
        </w:rPr>
        <w:t>okresu, w którym może być wszczęte postępowanie dyscyplinarne</w:t>
      </w:r>
      <w:r w:rsidR="001C3943" w:rsidRPr="00700327">
        <w:rPr>
          <w:rFonts w:ascii="Times New Roman" w:hAnsi="Times New Roman" w:cs="Times New Roman"/>
          <w:color w:val="000000"/>
          <w:sz w:val="24"/>
          <w:szCs w:val="24"/>
        </w:rPr>
        <w:t xml:space="preserve">. Kwestie dotyczące </w:t>
      </w:r>
      <w:r w:rsidR="001C3943" w:rsidRPr="00E41DF9">
        <w:rPr>
          <w:rFonts w:ascii="Times New Roman" w:hAnsi="Times New Roman" w:cs="Times New Roman"/>
          <w:color w:val="000000"/>
          <w:sz w:val="24"/>
          <w:szCs w:val="24"/>
        </w:rPr>
        <w:t>zmian w zakresie odpowiedzialności dyscyplinarnej nauczycieli były przedmiotem prac Zespołu do spraw statusu zawodowego pracowników oświaty, w skład którego wchodzą przedstawiciele strony rządowej, związków zawodowych zrzeszających nauczycieli oraz korporacji samorządowych.</w:t>
      </w:r>
      <w:r w:rsidR="00D872A1" w:rsidRPr="00E41DF9">
        <w:rPr>
          <w:rFonts w:ascii="Times New Roman" w:hAnsi="Times New Roman" w:cs="Times New Roman"/>
          <w:color w:val="000000"/>
          <w:sz w:val="24"/>
          <w:szCs w:val="24"/>
        </w:rPr>
        <w:t xml:space="preserve"> </w:t>
      </w:r>
      <w:r w:rsidR="00D872A1" w:rsidRPr="009A46F6">
        <w:rPr>
          <w:rFonts w:ascii="Times New Roman" w:hAnsi="Times New Roman" w:cs="Times New Roman"/>
          <w:color w:val="000000"/>
          <w:sz w:val="24"/>
          <w:szCs w:val="24"/>
        </w:rPr>
        <w:t>Na posiedzeniach Zespołu, które odbył</w:t>
      </w:r>
      <w:r w:rsidR="00D804F5">
        <w:rPr>
          <w:rFonts w:ascii="Times New Roman" w:hAnsi="Times New Roman" w:cs="Times New Roman"/>
          <w:color w:val="000000"/>
          <w:sz w:val="24"/>
          <w:szCs w:val="24"/>
        </w:rPr>
        <w:t>y się w dniach 29 stycznia 2020 </w:t>
      </w:r>
      <w:r w:rsidR="00D872A1" w:rsidRPr="009A46F6">
        <w:rPr>
          <w:rFonts w:ascii="Times New Roman" w:hAnsi="Times New Roman" w:cs="Times New Roman"/>
          <w:color w:val="000000"/>
          <w:sz w:val="24"/>
          <w:szCs w:val="24"/>
        </w:rPr>
        <w:t xml:space="preserve">r. oraz 26 lutego 2020 r., </w:t>
      </w:r>
      <w:r w:rsidR="00A74EAA" w:rsidRPr="009A46F6">
        <w:rPr>
          <w:rFonts w:ascii="Times New Roman" w:hAnsi="Times New Roman" w:cs="Times New Roman"/>
          <w:color w:val="000000"/>
          <w:sz w:val="24"/>
          <w:szCs w:val="24"/>
        </w:rPr>
        <w:t xml:space="preserve">była </w:t>
      </w:r>
      <w:r w:rsidR="00D872A1" w:rsidRPr="009A46F6">
        <w:rPr>
          <w:rFonts w:ascii="Times New Roman" w:hAnsi="Times New Roman" w:cs="Times New Roman"/>
          <w:color w:val="000000"/>
          <w:sz w:val="24"/>
          <w:szCs w:val="24"/>
        </w:rPr>
        <w:t xml:space="preserve">dyskutowana potrzeba zmiany przepisów regulujących odpowiedzialność dyscyplinarną nauczycieli oraz zakres niezbędnych zmian. W szczególności </w:t>
      </w:r>
      <w:r w:rsidR="00D872A1" w:rsidRPr="009A46F6">
        <w:rPr>
          <w:rFonts w:ascii="Times New Roman" w:hAnsi="Times New Roman" w:cs="Times New Roman"/>
          <w:sz w:val="24"/>
          <w:szCs w:val="24"/>
        </w:rPr>
        <w:t xml:space="preserve">zidentyfikowano kwestie wymagające zmiany oraz </w:t>
      </w:r>
      <w:r w:rsidR="00D872A1" w:rsidRPr="009A46F6">
        <w:rPr>
          <w:rFonts w:ascii="Times New Roman" w:hAnsi="Times New Roman" w:cs="Times New Roman"/>
          <w:color w:val="000000"/>
          <w:sz w:val="24"/>
          <w:szCs w:val="24"/>
        </w:rPr>
        <w:t>dyskutowano nad propozycjami rozwiązań w powyższym zakresie. Potrzeba zmian w</w:t>
      </w:r>
      <w:r w:rsidR="00D437E1">
        <w:rPr>
          <w:rFonts w:ascii="Times New Roman" w:hAnsi="Times New Roman" w:cs="Times New Roman"/>
          <w:color w:val="000000"/>
          <w:sz w:val="24"/>
          <w:szCs w:val="24"/>
        </w:rPr>
        <w:t> </w:t>
      </w:r>
      <w:r w:rsidR="00D872A1" w:rsidRPr="009A46F6">
        <w:rPr>
          <w:rFonts w:ascii="Times New Roman" w:hAnsi="Times New Roman" w:cs="Times New Roman"/>
          <w:color w:val="000000"/>
          <w:sz w:val="24"/>
          <w:szCs w:val="24"/>
        </w:rPr>
        <w:t xml:space="preserve">zakresie odpowiedzialności dyscyplinarnej była również podnoszona podczas spotkań </w:t>
      </w:r>
      <w:r w:rsidR="00C2208A" w:rsidRPr="009A46F6">
        <w:rPr>
          <w:rFonts w:ascii="Times New Roman" w:hAnsi="Times New Roman" w:cs="Times New Roman"/>
          <w:color w:val="000000"/>
          <w:sz w:val="24"/>
          <w:szCs w:val="24"/>
        </w:rPr>
        <w:t xml:space="preserve">w dniach </w:t>
      </w:r>
      <w:r w:rsidR="00D872A1" w:rsidRPr="009A46F6">
        <w:rPr>
          <w:rFonts w:ascii="Times New Roman" w:hAnsi="Times New Roman" w:cs="Times New Roman"/>
          <w:color w:val="000000"/>
          <w:sz w:val="24"/>
          <w:szCs w:val="24"/>
        </w:rPr>
        <w:t>12</w:t>
      </w:r>
      <w:r w:rsidR="009A46F6">
        <w:rPr>
          <w:rFonts w:ascii="Times New Roman" w:hAnsi="Times New Roman" w:cs="Times New Roman"/>
          <w:color w:val="000000"/>
          <w:sz w:val="24"/>
          <w:szCs w:val="24"/>
        </w:rPr>
        <w:t xml:space="preserve"> </w:t>
      </w:r>
      <w:r w:rsidR="00D872A1" w:rsidRPr="009A46F6">
        <w:rPr>
          <w:rFonts w:ascii="Times New Roman" w:hAnsi="Times New Roman" w:cs="Times New Roman"/>
          <w:color w:val="000000"/>
          <w:sz w:val="24"/>
          <w:szCs w:val="24"/>
        </w:rPr>
        <w:t>i</w:t>
      </w:r>
      <w:r w:rsidR="009A46F6">
        <w:rPr>
          <w:rFonts w:ascii="Times New Roman" w:hAnsi="Times New Roman" w:cs="Times New Roman"/>
          <w:color w:val="000000"/>
          <w:sz w:val="24"/>
          <w:szCs w:val="24"/>
        </w:rPr>
        <w:t xml:space="preserve"> </w:t>
      </w:r>
      <w:r w:rsidR="00D872A1" w:rsidRPr="009A46F6">
        <w:rPr>
          <w:rFonts w:ascii="Times New Roman" w:hAnsi="Times New Roman" w:cs="Times New Roman"/>
          <w:color w:val="000000"/>
          <w:sz w:val="24"/>
          <w:szCs w:val="24"/>
        </w:rPr>
        <w:t>13 grudnia 2019 r. z przewodniczącymi komisji dyscyplinarnych pierwszej instancji oraz rzecznik</w:t>
      </w:r>
      <w:r w:rsidR="00A8699D" w:rsidRPr="009A46F6">
        <w:rPr>
          <w:rFonts w:ascii="Times New Roman" w:hAnsi="Times New Roman" w:cs="Times New Roman"/>
          <w:color w:val="000000"/>
          <w:sz w:val="24"/>
          <w:szCs w:val="24"/>
        </w:rPr>
        <w:t>ami</w:t>
      </w:r>
      <w:r w:rsidR="00D872A1" w:rsidRPr="009A46F6">
        <w:rPr>
          <w:rFonts w:ascii="Times New Roman" w:hAnsi="Times New Roman" w:cs="Times New Roman"/>
          <w:color w:val="000000"/>
          <w:sz w:val="24"/>
          <w:szCs w:val="24"/>
        </w:rPr>
        <w:t xml:space="preserve"> </w:t>
      </w:r>
      <w:r w:rsidR="00D872A1" w:rsidRPr="009A46F6">
        <w:rPr>
          <w:rFonts w:ascii="Times New Roman" w:hAnsi="Times New Roman" w:cs="Times New Roman"/>
          <w:sz w:val="24"/>
          <w:szCs w:val="24"/>
        </w:rPr>
        <w:t>dyscyplinarny</w:t>
      </w:r>
      <w:r w:rsidR="00A8699D" w:rsidRPr="009A46F6">
        <w:rPr>
          <w:rFonts w:ascii="Times New Roman" w:hAnsi="Times New Roman" w:cs="Times New Roman"/>
          <w:sz w:val="24"/>
          <w:szCs w:val="24"/>
        </w:rPr>
        <w:t>mi</w:t>
      </w:r>
      <w:r w:rsidR="00D872A1" w:rsidRPr="009A46F6">
        <w:rPr>
          <w:rFonts w:ascii="Times New Roman" w:hAnsi="Times New Roman" w:cs="Times New Roman"/>
          <w:sz w:val="24"/>
          <w:szCs w:val="24"/>
        </w:rPr>
        <w:t xml:space="preserve"> powołany</w:t>
      </w:r>
      <w:r w:rsidR="00A8699D" w:rsidRPr="009A46F6">
        <w:rPr>
          <w:rFonts w:ascii="Times New Roman" w:hAnsi="Times New Roman" w:cs="Times New Roman"/>
          <w:sz w:val="24"/>
          <w:szCs w:val="24"/>
        </w:rPr>
        <w:t>mi</w:t>
      </w:r>
      <w:r w:rsidR="00D872A1" w:rsidRPr="009A46F6">
        <w:rPr>
          <w:rFonts w:ascii="Times New Roman" w:hAnsi="Times New Roman" w:cs="Times New Roman"/>
          <w:sz w:val="24"/>
          <w:szCs w:val="24"/>
        </w:rPr>
        <w:t xml:space="preserve"> przy tych komisjach.</w:t>
      </w:r>
    </w:p>
    <w:p w14:paraId="630F7952" w14:textId="77777777" w:rsidR="00970C7A" w:rsidRPr="009A46F6" w:rsidRDefault="00FE6F4E" w:rsidP="00E41DF9">
      <w:pPr>
        <w:spacing w:before="120" w:line="360" w:lineRule="auto"/>
        <w:jc w:val="both"/>
        <w:rPr>
          <w:rFonts w:ascii="Times New Roman" w:hAnsi="Times New Roman" w:cs="Times New Roman"/>
          <w:sz w:val="24"/>
          <w:szCs w:val="24"/>
        </w:rPr>
      </w:pPr>
      <w:r w:rsidRPr="009A46F6">
        <w:rPr>
          <w:rFonts w:ascii="Times New Roman" w:hAnsi="Times New Roman" w:cs="Times New Roman"/>
          <w:sz w:val="24"/>
          <w:szCs w:val="24"/>
        </w:rPr>
        <w:t>Celem niniejszej nowelizacji jest także</w:t>
      </w:r>
      <w:r w:rsidR="00970C7A" w:rsidRPr="009A46F6">
        <w:rPr>
          <w:rFonts w:ascii="Times New Roman" w:hAnsi="Times New Roman" w:cs="Times New Roman"/>
          <w:sz w:val="24"/>
          <w:szCs w:val="24"/>
        </w:rPr>
        <w:t>:</w:t>
      </w:r>
    </w:p>
    <w:p w14:paraId="5C890818" w14:textId="46B5CBBF" w:rsidR="002367B3" w:rsidRPr="009A46F6" w:rsidRDefault="002367B3" w:rsidP="00E41DF9">
      <w:pPr>
        <w:pStyle w:val="Akapitzlist"/>
        <w:numPr>
          <w:ilvl w:val="0"/>
          <w:numId w:val="11"/>
        </w:numPr>
        <w:spacing w:line="360" w:lineRule="auto"/>
        <w:ind w:left="426" w:hanging="426"/>
        <w:jc w:val="both"/>
        <w:rPr>
          <w:rFonts w:ascii="Times New Roman" w:hAnsi="Times New Roman" w:cs="Times New Roman"/>
          <w:sz w:val="24"/>
          <w:szCs w:val="24"/>
        </w:rPr>
      </w:pPr>
      <w:r w:rsidRPr="009A46F6">
        <w:rPr>
          <w:rFonts w:ascii="Times New Roman" w:hAnsi="Times New Roman" w:cs="Times New Roman"/>
          <w:sz w:val="24"/>
          <w:szCs w:val="24"/>
        </w:rPr>
        <w:t>wprowadzenie rozwiązań pozwalających na wykorzystywanie środków wyodrębnianych na</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dofinansowanie doskon</w:t>
      </w:r>
      <w:r w:rsidR="00D437E1">
        <w:rPr>
          <w:rFonts w:ascii="Times New Roman" w:hAnsi="Times New Roman" w:cs="Times New Roman"/>
          <w:sz w:val="24"/>
          <w:szCs w:val="24"/>
        </w:rPr>
        <w:t>alenia zawodowego nauczycieli w </w:t>
      </w:r>
      <w:r w:rsidRPr="009A46F6">
        <w:rPr>
          <w:rFonts w:ascii="Times New Roman" w:hAnsi="Times New Roman" w:cs="Times New Roman"/>
          <w:sz w:val="24"/>
          <w:szCs w:val="24"/>
        </w:rPr>
        <w:t xml:space="preserve">budżetach organów prowadzących szkoły, zgodnie z art. 70a ust. 1 ustawy z dnia 26 stycznia 1982 r. </w:t>
      </w:r>
      <w:r w:rsidRPr="009A46F6">
        <w:rPr>
          <w:rFonts w:ascii="Times New Roman" w:eastAsia="Times New Roman" w:hAnsi="Times New Roman" w:cs="Times New Roman"/>
          <w:sz w:val="24"/>
          <w:szCs w:val="24"/>
          <w:lang w:eastAsia="pl-PL"/>
        </w:rPr>
        <w:t>–</w:t>
      </w:r>
      <w:r w:rsidRPr="009A46F6">
        <w:rPr>
          <w:rFonts w:ascii="Times New Roman" w:hAnsi="Times New Roman" w:cs="Times New Roman"/>
          <w:sz w:val="24"/>
          <w:szCs w:val="24"/>
        </w:rPr>
        <w:t xml:space="preserve"> Karta Nauczyciela, w sposób uwzględniający specyfikę doskonalenia zawodowego nauczycieli zajęć edukacyjnych artystycznych, zatrudnionych w szkołach </w:t>
      </w:r>
      <w:r w:rsidR="00E86984" w:rsidRPr="009A46F6">
        <w:rPr>
          <w:rFonts w:ascii="Times New Roman" w:hAnsi="Times New Roman" w:cs="Times New Roman"/>
          <w:sz w:val="24"/>
          <w:szCs w:val="24"/>
        </w:rPr>
        <w:t xml:space="preserve">i placówkach </w:t>
      </w:r>
      <w:r w:rsidRPr="009A46F6">
        <w:rPr>
          <w:rFonts w:ascii="Times New Roman" w:hAnsi="Times New Roman" w:cs="Times New Roman"/>
          <w:sz w:val="24"/>
          <w:szCs w:val="24"/>
        </w:rPr>
        <w:t xml:space="preserve">artystycznych (uzupełnienie katalogu rodzajów kosztów określonych </w:t>
      </w:r>
      <w:r w:rsidR="00C2208A" w:rsidRPr="009A46F6">
        <w:rPr>
          <w:rFonts w:ascii="Times New Roman" w:hAnsi="Times New Roman" w:cs="Times New Roman"/>
          <w:sz w:val="24"/>
          <w:szCs w:val="24"/>
        </w:rPr>
        <w:t xml:space="preserve">w </w:t>
      </w:r>
      <w:r w:rsidRPr="009A46F6">
        <w:rPr>
          <w:rFonts w:ascii="Times New Roman" w:hAnsi="Times New Roman" w:cs="Times New Roman"/>
          <w:sz w:val="24"/>
          <w:szCs w:val="24"/>
        </w:rPr>
        <w:t>art. 70a ust. 3a ww. ustawy);</w:t>
      </w:r>
    </w:p>
    <w:p w14:paraId="08A98543" w14:textId="67849ADF" w:rsidR="00970C7A" w:rsidRPr="009A46F6" w:rsidRDefault="00970C7A" w:rsidP="00E41DF9">
      <w:pPr>
        <w:pStyle w:val="Akapitzlist"/>
        <w:numPr>
          <w:ilvl w:val="0"/>
          <w:numId w:val="11"/>
        </w:numPr>
        <w:spacing w:line="360" w:lineRule="auto"/>
        <w:ind w:left="426" w:hanging="426"/>
        <w:jc w:val="both"/>
        <w:rPr>
          <w:rFonts w:ascii="Times New Roman" w:hAnsi="Times New Roman" w:cs="Times New Roman"/>
          <w:sz w:val="24"/>
          <w:szCs w:val="24"/>
        </w:rPr>
      </w:pPr>
      <w:r w:rsidRPr="009A46F6">
        <w:rPr>
          <w:rFonts w:ascii="Times New Roman" w:hAnsi="Times New Roman" w:cs="Times New Roman"/>
          <w:sz w:val="24"/>
          <w:szCs w:val="24"/>
        </w:rPr>
        <w:lastRenderedPageBreak/>
        <w:t xml:space="preserve">uporządkowanie i </w:t>
      </w:r>
      <w:r w:rsidRPr="00700327">
        <w:rPr>
          <w:rFonts w:ascii="Times New Roman" w:hAnsi="Times New Roman" w:cs="Times New Roman"/>
          <w:sz w:val="24"/>
          <w:szCs w:val="24"/>
        </w:rPr>
        <w:t>doprecyzowanie przepisów dotyczących zadań Centralnej Komisji Egzaminacyjnej w zakresie przeprowadzania badań, analiz i testów diagnostycznych</w:t>
      </w:r>
      <w:r w:rsidR="00F30829" w:rsidRPr="00E41DF9">
        <w:rPr>
          <w:rFonts w:ascii="Times New Roman" w:eastAsia="Calibri" w:hAnsi="Times New Roman" w:cs="Times New Roman"/>
          <w:sz w:val="24"/>
          <w:szCs w:val="24"/>
        </w:rPr>
        <w:t xml:space="preserve"> </w:t>
      </w:r>
      <w:r w:rsidR="00F30829" w:rsidRPr="009A46F6">
        <w:rPr>
          <w:rFonts w:ascii="Times New Roman" w:hAnsi="Times New Roman" w:cs="Times New Roman"/>
          <w:sz w:val="24"/>
          <w:szCs w:val="24"/>
        </w:rPr>
        <w:t>oraz zadań okręgowych komisji egzaminacyjnych w tym zakresie</w:t>
      </w:r>
      <w:r w:rsidRPr="009A46F6">
        <w:rPr>
          <w:rFonts w:ascii="Times New Roman" w:hAnsi="Times New Roman" w:cs="Times New Roman"/>
          <w:sz w:val="24"/>
          <w:szCs w:val="24"/>
        </w:rPr>
        <w:t>;</w:t>
      </w:r>
      <w:r w:rsidR="00FE6F4E" w:rsidRPr="009A46F6">
        <w:rPr>
          <w:rFonts w:ascii="Times New Roman" w:hAnsi="Times New Roman" w:cs="Times New Roman"/>
          <w:sz w:val="24"/>
          <w:szCs w:val="24"/>
        </w:rPr>
        <w:t xml:space="preserve"> </w:t>
      </w:r>
    </w:p>
    <w:p w14:paraId="0EB51C24" w14:textId="6EC1ED4B" w:rsidR="00970C7A" w:rsidRPr="009A46F6" w:rsidRDefault="00970C7A" w:rsidP="00E41DF9">
      <w:pPr>
        <w:pStyle w:val="Akapitzlist"/>
        <w:numPr>
          <w:ilvl w:val="0"/>
          <w:numId w:val="11"/>
        </w:numPr>
        <w:spacing w:line="360" w:lineRule="auto"/>
        <w:ind w:left="426" w:hanging="426"/>
        <w:jc w:val="both"/>
        <w:rPr>
          <w:rFonts w:ascii="Times New Roman" w:hAnsi="Times New Roman" w:cs="Times New Roman"/>
          <w:sz w:val="24"/>
          <w:szCs w:val="24"/>
        </w:rPr>
      </w:pPr>
      <w:r w:rsidRPr="009A46F6">
        <w:rPr>
          <w:rFonts w:ascii="Times New Roman" w:hAnsi="Times New Roman" w:cs="Times New Roman"/>
          <w:sz w:val="24"/>
          <w:szCs w:val="24"/>
        </w:rPr>
        <w:t xml:space="preserve">umożliwienie Centralnej Komisji Egzaminacyjnej publikowania listy jawnych zadań egzaminacyjnych </w:t>
      </w:r>
      <w:r w:rsidR="00A74EAA" w:rsidRPr="009A46F6">
        <w:rPr>
          <w:rFonts w:ascii="Times New Roman" w:hAnsi="Times New Roman" w:cs="Times New Roman"/>
          <w:sz w:val="24"/>
          <w:szCs w:val="24"/>
        </w:rPr>
        <w:t xml:space="preserve">w </w:t>
      </w:r>
      <w:r w:rsidRPr="009A46F6">
        <w:rPr>
          <w:rFonts w:ascii="Times New Roman" w:hAnsi="Times New Roman" w:cs="Times New Roman"/>
          <w:sz w:val="24"/>
          <w:szCs w:val="24"/>
        </w:rPr>
        <w:t>części ustnej egzaminu maturalnego z języka polskiego, języka mniejszości narodowej, języka mniejszości etnicznej i języka regionalnego;</w:t>
      </w:r>
    </w:p>
    <w:p w14:paraId="7DEBE0DB" w14:textId="50D62947" w:rsidR="00FB5202" w:rsidRPr="00700327" w:rsidRDefault="00FB5202" w:rsidP="00E41DF9">
      <w:pPr>
        <w:pStyle w:val="Akapitzlist"/>
        <w:numPr>
          <w:ilvl w:val="0"/>
          <w:numId w:val="11"/>
        </w:numPr>
        <w:spacing w:line="360" w:lineRule="auto"/>
        <w:ind w:left="426" w:hanging="426"/>
        <w:jc w:val="both"/>
        <w:rPr>
          <w:rFonts w:ascii="Times New Roman" w:hAnsi="Times New Roman" w:cs="Times New Roman"/>
          <w:sz w:val="24"/>
          <w:szCs w:val="24"/>
        </w:rPr>
      </w:pPr>
      <w:r w:rsidRPr="009A46F6">
        <w:rPr>
          <w:rFonts w:ascii="Times New Roman" w:eastAsia="Times New Roman" w:hAnsi="Times New Roman" w:cs="Times New Roman"/>
          <w:color w:val="000000"/>
          <w:sz w:val="24"/>
          <w:szCs w:val="24"/>
          <w:lang w:eastAsia="pl-PL"/>
        </w:rPr>
        <w:t>umożliwienie ministrowi właściwemu do spraw oświaty i wychowania zlecania Instytutowi Badań Edukacyjnych</w:t>
      </w:r>
      <w:r w:rsidR="00A74EAA" w:rsidRPr="009A46F6">
        <w:rPr>
          <w:rFonts w:ascii="Times New Roman" w:eastAsia="Times New Roman" w:hAnsi="Times New Roman" w:cs="Times New Roman"/>
          <w:color w:val="000000"/>
          <w:sz w:val="24"/>
          <w:szCs w:val="24"/>
          <w:lang w:eastAsia="pl-PL"/>
        </w:rPr>
        <w:t xml:space="preserve"> w Warszawie</w:t>
      </w:r>
      <w:r w:rsidRPr="009A46F6">
        <w:rPr>
          <w:rFonts w:ascii="Times New Roman" w:eastAsia="Times New Roman" w:hAnsi="Times New Roman" w:cs="Times New Roman"/>
          <w:color w:val="000000"/>
          <w:sz w:val="24"/>
          <w:szCs w:val="24"/>
          <w:lang w:eastAsia="pl-PL"/>
        </w:rPr>
        <w:t xml:space="preserve"> </w:t>
      </w:r>
      <w:r w:rsidRPr="009A46F6">
        <w:rPr>
          <w:rFonts w:ascii="Times New Roman" w:eastAsia="Times New Roman" w:hAnsi="Times New Roman" w:cs="Times New Roman"/>
          <w:sz w:val="24"/>
          <w:szCs w:val="24"/>
          <w:lang w:eastAsia="pl-PL"/>
        </w:rPr>
        <w:t>–</w:t>
      </w:r>
      <w:r w:rsidRPr="009A46F6">
        <w:rPr>
          <w:rFonts w:ascii="Times New Roman" w:eastAsia="Times New Roman" w:hAnsi="Times New Roman" w:cs="Times New Roman"/>
          <w:color w:val="000000"/>
          <w:sz w:val="24"/>
          <w:szCs w:val="24"/>
          <w:lang w:eastAsia="pl-PL"/>
        </w:rPr>
        <w:t xml:space="preserve"> jednostce nadzorowanej przez tego ministra, niebędącej jednostką budżetową </w:t>
      </w:r>
      <w:r w:rsidRPr="009A46F6">
        <w:rPr>
          <w:rFonts w:ascii="Times New Roman" w:eastAsia="Times New Roman" w:hAnsi="Times New Roman" w:cs="Times New Roman"/>
          <w:sz w:val="24"/>
          <w:szCs w:val="24"/>
          <w:lang w:eastAsia="pl-PL"/>
        </w:rPr>
        <w:t>–</w:t>
      </w:r>
      <w:r w:rsidRPr="00700327">
        <w:rPr>
          <w:rFonts w:ascii="Times New Roman" w:eastAsia="Times New Roman" w:hAnsi="Times New Roman" w:cs="Times New Roman"/>
          <w:color w:val="000000"/>
          <w:sz w:val="24"/>
          <w:szCs w:val="24"/>
          <w:lang w:eastAsia="pl-PL"/>
        </w:rPr>
        <w:t xml:space="preserve"> wykonania zadań </w:t>
      </w:r>
      <w:r w:rsidR="00565EE0" w:rsidRPr="00700327">
        <w:rPr>
          <w:rFonts w:ascii="Times New Roman" w:eastAsia="Times New Roman" w:hAnsi="Times New Roman" w:cs="Times New Roman"/>
          <w:color w:val="000000"/>
          <w:sz w:val="24"/>
          <w:szCs w:val="24"/>
          <w:lang w:eastAsia="pl-PL"/>
        </w:rPr>
        <w:t>w zakresie</w:t>
      </w:r>
      <w:r w:rsidRPr="00700327">
        <w:rPr>
          <w:rFonts w:ascii="Times New Roman" w:eastAsia="Times New Roman" w:hAnsi="Times New Roman" w:cs="Times New Roman"/>
          <w:color w:val="000000"/>
          <w:sz w:val="24"/>
          <w:szCs w:val="24"/>
          <w:lang w:eastAsia="pl-PL"/>
        </w:rPr>
        <w:t xml:space="preserve"> oświaty i wychowania</w:t>
      </w:r>
      <w:r w:rsidR="00BD254D" w:rsidRPr="00700327">
        <w:rPr>
          <w:rFonts w:ascii="Times New Roman" w:eastAsia="Times New Roman" w:hAnsi="Times New Roman" w:cs="Times New Roman"/>
          <w:color w:val="000000"/>
          <w:sz w:val="24"/>
          <w:szCs w:val="24"/>
          <w:lang w:eastAsia="pl-PL"/>
        </w:rPr>
        <w:t>, w szczególności badań, analiz, ekspertyz lub raportów wynikających z krajowych lub międzynarodowych zobowiązań tego ministra</w:t>
      </w:r>
      <w:r w:rsidRPr="00700327">
        <w:rPr>
          <w:rFonts w:ascii="Times New Roman" w:eastAsia="Times New Roman" w:hAnsi="Times New Roman" w:cs="Times New Roman"/>
          <w:color w:val="000000"/>
          <w:sz w:val="24"/>
          <w:szCs w:val="24"/>
          <w:lang w:eastAsia="pl-PL"/>
        </w:rPr>
        <w:t>;</w:t>
      </w:r>
    </w:p>
    <w:p w14:paraId="772F7415" w14:textId="75D3F22A" w:rsidR="00FE6F4E" w:rsidRPr="009A46F6" w:rsidRDefault="00FB5202" w:rsidP="00E41DF9">
      <w:pPr>
        <w:pStyle w:val="Akapitzlist"/>
        <w:numPr>
          <w:ilvl w:val="0"/>
          <w:numId w:val="11"/>
        </w:numPr>
        <w:spacing w:line="360" w:lineRule="auto"/>
        <w:ind w:left="426" w:hanging="426"/>
        <w:jc w:val="both"/>
        <w:rPr>
          <w:rFonts w:ascii="Times New Roman" w:hAnsi="Times New Roman" w:cs="Times New Roman"/>
          <w:sz w:val="24"/>
          <w:szCs w:val="24"/>
        </w:rPr>
      </w:pPr>
      <w:r w:rsidRPr="00700327">
        <w:rPr>
          <w:rFonts w:ascii="Times New Roman" w:eastAsia="Times New Roman" w:hAnsi="Times New Roman" w:cs="Times New Roman"/>
          <w:color w:val="000000"/>
          <w:sz w:val="24"/>
          <w:szCs w:val="24"/>
          <w:lang w:eastAsia="pl-PL"/>
        </w:rPr>
        <w:t xml:space="preserve">umożliwienie ministrowi właściwemu do spraw oświaty i wychowania prowadzenia działań stymulujących rozwój działalności innowacyjnej </w:t>
      </w:r>
      <w:r w:rsidR="00A74EAA" w:rsidRPr="009A46F6">
        <w:rPr>
          <w:rFonts w:ascii="Times New Roman" w:eastAsia="Times New Roman" w:hAnsi="Times New Roman" w:cs="Times New Roman"/>
          <w:color w:val="000000"/>
          <w:sz w:val="24"/>
          <w:szCs w:val="24"/>
          <w:lang w:eastAsia="pl-PL"/>
        </w:rPr>
        <w:t xml:space="preserve">lub eksperymentalnej </w:t>
      </w:r>
      <w:r w:rsidRPr="009A46F6">
        <w:rPr>
          <w:rFonts w:ascii="Times New Roman" w:eastAsia="Times New Roman" w:hAnsi="Times New Roman" w:cs="Times New Roman"/>
          <w:color w:val="000000"/>
          <w:sz w:val="24"/>
          <w:szCs w:val="24"/>
          <w:lang w:eastAsia="pl-PL"/>
        </w:rPr>
        <w:t>w szkołach</w:t>
      </w:r>
      <w:r w:rsidR="00A74EAA" w:rsidRPr="009A46F6">
        <w:rPr>
          <w:rFonts w:ascii="Times New Roman" w:eastAsia="Times New Roman" w:hAnsi="Times New Roman" w:cs="Times New Roman"/>
          <w:color w:val="000000"/>
          <w:sz w:val="24"/>
          <w:szCs w:val="24"/>
          <w:lang w:eastAsia="pl-PL"/>
        </w:rPr>
        <w:t xml:space="preserve"> i placówkach</w:t>
      </w:r>
      <w:r w:rsidRPr="009A46F6">
        <w:rPr>
          <w:rFonts w:ascii="Times New Roman" w:eastAsia="Times New Roman" w:hAnsi="Times New Roman" w:cs="Times New Roman"/>
          <w:color w:val="000000"/>
          <w:sz w:val="24"/>
          <w:szCs w:val="24"/>
          <w:lang w:eastAsia="pl-PL"/>
        </w:rPr>
        <w:t>. P</w:t>
      </w:r>
      <w:r w:rsidR="00C2208A" w:rsidRPr="009A46F6">
        <w:rPr>
          <w:rFonts w:ascii="Times New Roman" w:eastAsia="Times New Roman" w:hAnsi="Times New Roman" w:cs="Times New Roman"/>
          <w:color w:val="000000"/>
          <w:sz w:val="24"/>
          <w:szCs w:val="24"/>
          <w:lang w:eastAsia="pl-PL"/>
        </w:rPr>
        <w:t xml:space="preserve">rzewiduje </w:t>
      </w:r>
      <w:r w:rsidRPr="009A46F6">
        <w:rPr>
          <w:rFonts w:ascii="Times New Roman" w:eastAsia="Times New Roman" w:hAnsi="Times New Roman" w:cs="Times New Roman"/>
          <w:color w:val="000000"/>
          <w:sz w:val="24"/>
          <w:szCs w:val="24"/>
          <w:lang w:eastAsia="pl-PL"/>
        </w:rPr>
        <w:t xml:space="preserve">się, że będą to działania ukierunkowane na promowanie dobrych praktyk w zakresie innowacji </w:t>
      </w:r>
      <w:r w:rsidR="00D437E1">
        <w:rPr>
          <w:rFonts w:ascii="Times New Roman" w:eastAsia="Times New Roman" w:hAnsi="Times New Roman" w:cs="Times New Roman"/>
          <w:color w:val="000000"/>
          <w:sz w:val="24"/>
          <w:szCs w:val="24"/>
          <w:lang w:eastAsia="pl-PL"/>
        </w:rPr>
        <w:t>i </w:t>
      </w:r>
      <w:r w:rsidR="00A74EAA" w:rsidRPr="009A46F6">
        <w:rPr>
          <w:rFonts w:ascii="Times New Roman" w:eastAsia="Times New Roman" w:hAnsi="Times New Roman" w:cs="Times New Roman"/>
          <w:color w:val="000000"/>
          <w:sz w:val="24"/>
          <w:szCs w:val="24"/>
          <w:lang w:eastAsia="pl-PL"/>
        </w:rPr>
        <w:t xml:space="preserve">eksperymentów </w:t>
      </w:r>
      <w:r w:rsidRPr="009A46F6">
        <w:rPr>
          <w:rFonts w:ascii="Times New Roman" w:eastAsia="Times New Roman" w:hAnsi="Times New Roman" w:cs="Times New Roman"/>
          <w:color w:val="000000"/>
          <w:sz w:val="24"/>
          <w:szCs w:val="24"/>
          <w:lang w:eastAsia="pl-PL"/>
        </w:rPr>
        <w:t>prowadzonych przez szkoły</w:t>
      </w:r>
      <w:r w:rsidR="00A74EAA" w:rsidRPr="009A46F6">
        <w:rPr>
          <w:rFonts w:ascii="Times New Roman" w:eastAsia="Times New Roman" w:hAnsi="Times New Roman" w:cs="Times New Roman"/>
          <w:color w:val="000000"/>
          <w:sz w:val="24"/>
          <w:szCs w:val="24"/>
          <w:lang w:eastAsia="pl-PL"/>
        </w:rPr>
        <w:t xml:space="preserve"> i placówki</w:t>
      </w:r>
      <w:r w:rsidRPr="009A46F6">
        <w:rPr>
          <w:rFonts w:ascii="Times New Roman" w:eastAsia="Times New Roman" w:hAnsi="Times New Roman" w:cs="Times New Roman"/>
          <w:color w:val="000000"/>
          <w:sz w:val="24"/>
          <w:szCs w:val="24"/>
          <w:lang w:eastAsia="pl-PL"/>
        </w:rPr>
        <w:t xml:space="preserve">. Ponadto </w:t>
      </w:r>
      <w:r w:rsidR="00C2208A" w:rsidRPr="009A46F6">
        <w:rPr>
          <w:rFonts w:ascii="Times New Roman" w:eastAsia="Times New Roman" w:hAnsi="Times New Roman" w:cs="Times New Roman"/>
          <w:color w:val="000000"/>
          <w:sz w:val="24"/>
          <w:szCs w:val="24"/>
          <w:lang w:eastAsia="pl-PL"/>
        </w:rPr>
        <w:t xml:space="preserve">projektowane rozwiązanie </w:t>
      </w:r>
      <w:r w:rsidRPr="009A46F6">
        <w:rPr>
          <w:rFonts w:ascii="Times New Roman" w:eastAsia="Times New Roman" w:hAnsi="Times New Roman" w:cs="Times New Roman"/>
          <w:color w:val="000000"/>
          <w:sz w:val="24"/>
          <w:szCs w:val="24"/>
          <w:lang w:eastAsia="pl-PL"/>
        </w:rPr>
        <w:t>ma również usprawnić współpracę ministra właściwego do</w:t>
      </w:r>
      <w:r w:rsidR="009A46F6">
        <w:rPr>
          <w:rFonts w:ascii="Times New Roman" w:eastAsia="Times New Roman" w:hAnsi="Times New Roman" w:cs="Times New Roman"/>
          <w:color w:val="000000"/>
          <w:sz w:val="24"/>
          <w:szCs w:val="24"/>
          <w:lang w:eastAsia="pl-PL"/>
        </w:rPr>
        <w:t xml:space="preserve"> </w:t>
      </w:r>
      <w:r w:rsidRPr="009A46F6">
        <w:rPr>
          <w:rFonts w:ascii="Times New Roman" w:eastAsia="Times New Roman" w:hAnsi="Times New Roman" w:cs="Times New Roman"/>
          <w:color w:val="000000"/>
          <w:sz w:val="24"/>
          <w:szCs w:val="24"/>
          <w:lang w:eastAsia="pl-PL"/>
        </w:rPr>
        <w:t xml:space="preserve">spraw oświaty i wychowania z jednostkami, które będą prowadzić badania nad możliwościami wykorzystania rozwiązań innowacyjnych </w:t>
      </w:r>
      <w:r w:rsidR="00A74EAA" w:rsidRPr="009A46F6">
        <w:rPr>
          <w:rFonts w:ascii="Times New Roman" w:eastAsia="Times New Roman" w:hAnsi="Times New Roman" w:cs="Times New Roman"/>
          <w:color w:val="000000"/>
          <w:sz w:val="24"/>
          <w:szCs w:val="24"/>
          <w:lang w:eastAsia="pl-PL"/>
        </w:rPr>
        <w:t xml:space="preserve">i eksperymentalnych </w:t>
      </w:r>
      <w:r w:rsidRPr="009A46F6">
        <w:rPr>
          <w:rFonts w:ascii="Times New Roman" w:eastAsia="Times New Roman" w:hAnsi="Times New Roman" w:cs="Times New Roman"/>
          <w:color w:val="000000"/>
          <w:sz w:val="24"/>
          <w:szCs w:val="24"/>
          <w:lang w:eastAsia="pl-PL"/>
        </w:rPr>
        <w:t>realizowanych w</w:t>
      </w:r>
      <w:r w:rsidR="009A46F6">
        <w:rPr>
          <w:rFonts w:ascii="Times New Roman" w:eastAsia="Times New Roman" w:hAnsi="Times New Roman" w:cs="Times New Roman"/>
          <w:color w:val="000000"/>
          <w:sz w:val="24"/>
          <w:szCs w:val="24"/>
          <w:lang w:eastAsia="pl-PL"/>
        </w:rPr>
        <w:t xml:space="preserve"> </w:t>
      </w:r>
      <w:r w:rsidR="00216FA9" w:rsidRPr="009A46F6">
        <w:rPr>
          <w:rFonts w:ascii="Times New Roman" w:eastAsia="Times New Roman" w:hAnsi="Times New Roman" w:cs="Times New Roman"/>
          <w:color w:val="000000"/>
          <w:sz w:val="24"/>
          <w:szCs w:val="24"/>
          <w:lang w:eastAsia="pl-PL"/>
        </w:rPr>
        <w:t xml:space="preserve">poszczególnych </w:t>
      </w:r>
      <w:r w:rsidRPr="009A46F6">
        <w:rPr>
          <w:rFonts w:ascii="Times New Roman" w:eastAsia="Times New Roman" w:hAnsi="Times New Roman" w:cs="Times New Roman"/>
          <w:color w:val="000000"/>
          <w:sz w:val="24"/>
          <w:szCs w:val="24"/>
          <w:lang w:eastAsia="pl-PL"/>
        </w:rPr>
        <w:t xml:space="preserve">szkołach </w:t>
      </w:r>
      <w:r w:rsidR="00A74EAA" w:rsidRPr="009A46F6">
        <w:rPr>
          <w:rFonts w:ascii="Times New Roman" w:eastAsia="Times New Roman" w:hAnsi="Times New Roman" w:cs="Times New Roman"/>
          <w:color w:val="000000"/>
          <w:sz w:val="24"/>
          <w:szCs w:val="24"/>
          <w:lang w:eastAsia="pl-PL"/>
        </w:rPr>
        <w:t xml:space="preserve">i placówkach </w:t>
      </w:r>
      <w:r w:rsidRPr="009A46F6">
        <w:rPr>
          <w:rFonts w:ascii="Times New Roman" w:eastAsia="Times New Roman" w:hAnsi="Times New Roman" w:cs="Times New Roman"/>
          <w:color w:val="000000"/>
          <w:sz w:val="24"/>
          <w:szCs w:val="24"/>
          <w:lang w:eastAsia="pl-PL"/>
        </w:rPr>
        <w:t>do zastosowania w skali kraju;</w:t>
      </w:r>
    </w:p>
    <w:p w14:paraId="4FE8453B" w14:textId="4F53CC2C" w:rsidR="00FB5202" w:rsidRPr="009A46F6" w:rsidRDefault="00216FA9" w:rsidP="00E41DF9">
      <w:pPr>
        <w:pStyle w:val="Akapitzlist"/>
        <w:numPr>
          <w:ilvl w:val="0"/>
          <w:numId w:val="11"/>
        </w:numPr>
        <w:spacing w:line="360" w:lineRule="auto"/>
        <w:ind w:left="426" w:hanging="426"/>
        <w:jc w:val="both"/>
        <w:rPr>
          <w:rFonts w:ascii="Times New Roman" w:hAnsi="Times New Roman" w:cs="Times New Roman"/>
          <w:sz w:val="24"/>
          <w:szCs w:val="24"/>
        </w:rPr>
      </w:pPr>
      <w:r w:rsidRPr="009A46F6">
        <w:rPr>
          <w:rFonts w:ascii="Times New Roman" w:eastAsia="Times New Roman" w:hAnsi="Times New Roman" w:cs="Times New Roman"/>
          <w:color w:val="000000"/>
          <w:sz w:val="24"/>
          <w:szCs w:val="24"/>
          <w:lang w:eastAsia="pl-PL"/>
        </w:rPr>
        <w:t xml:space="preserve">umożliwienie </w:t>
      </w:r>
      <w:r w:rsidR="00FB5202" w:rsidRPr="009A46F6">
        <w:rPr>
          <w:rFonts w:ascii="Times New Roman" w:eastAsia="Times New Roman" w:hAnsi="Times New Roman" w:cs="Times New Roman"/>
          <w:color w:val="000000"/>
          <w:sz w:val="24"/>
          <w:szCs w:val="24"/>
          <w:lang w:eastAsia="pl-PL"/>
        </w:rPr>
        <w:t>szkołom i placówkom korzystania z nieodpłatnego i</w:t>
      </w:r>
      <w:r w:rsidR="009A46F6">
        <w:rPr>
          <w:rFonts w:ascii="Times New Roman" w:eastAsia="Times New Roman" w:hAnsi="Times New Roman" w:cs="Times New Roman"/>
          <w:color w:val="000000"/>
          <w:sz w:val="24"/>
          <w:szCs w:val="24"/>
          <w:lang w:eastAsia="pl-PL"/>
        </w:rPr>
        <w:t xml:space="preserve"> </w:t>
      </w:r>
      <w:r w:rsidR="00D437E1">
        <w:rPr>
          <w:rFonts w:ascii="Times New Roman" w:eastAsia="Times New Roman" w:hAnsi="Times New Roman" w:cs="Times New Roman"/>
          <w:color w:val="000000"/>
          <w:sz w:val="24"/>
          <w:szCs w:val="24"/>
          <w:lang w:eastAsia="pl-PL"/>
        </w:rPr>
        <w:t>bezpiecznego, z </w:t>
      </w:r>
      <w:r w:rsidR="00FB5202" w:rsidRPr="009A46F6">
        <w:rPr>
          <w:rFonts w:ascii="Times New Roman" w:eastAsia="Times New Roman" w:hAnsi="Times New Roman" w:cs="Times New Roman"/>
          <w:color w:val="000000"/>
          <w:sz w:val="24"/>
          <w:szCs w:val="24"/>
          <w:lang w:eastAsia="pl-PL"/>
        </w:rPr>
        <w:t>punktu widzenia ochrony danych osobowych, narzędzia informatycznego, które ma na celu w</w:t>
      </w:r>
      <w:r w:rsidR="006A50CD" w:rsidRPr="009A46F6">
        <w:rPr>
          <w:rFonts w:ascii="Times New Roman" w:eastAsia="Times New Roman" w:hAnsi="Times New Roman" w:cs="Times New Roman"/>
          <w:color w:val="000000"/>
          <w:sz w:val="24"/>
          <w:szCs w:val="24"/>
          <w:lang w:eastAsia="pl-PL"/>
        </w:rPr>
        <w:t>s</w:t>
      </w:r>
      <w:r w:rsidR="00FB5202" w:rsidRPr="009A46F6">
        <w:rPr>
          <w:rFonts w:ascii="Times New Roman" w:eastAsia="Times New Roman" w:hAnsi="Times New Roman" w:cs="Times New Roman"/>
          <w:color w:val="000000"/>
          <w:sz w:val="24"/>
          <w:szCs w:val="24"/>
          <w:lang w:eastAsia="pl-PL"/>
        </w:rPr>
        <w:t>pieranie działalności szkół i placówek, w tym również ustandaryzowani</w:t>
      </w:r>
      <w:r w:rsidRPr="009A46F6">
        <w:rPr>
          <w:rFonts w:ascii="Times New Roman" w:eastAsia="Times New Roman" w:hAnsi="Times New Roman" w:cs="Times New Roman"/>
          <w:color w:val="000000"/>
          <w:sz w:val="24"/>
          <w:szCs w:val="24"/>
          <w:lang w:eastAsia="pl-PL"/>
        </w:rPr>
        <w:t>e</w:t>
      </w:r>
      <w:r w:rsidR="00FB5202" w:rsidRPr="009A46F6">
        <w:rPr>
          <w:rFonts w:ascii="Times New Roman" w:eastAsia="Times New Roman" w:hAnsi="Times New Roman" w:cs="Times New Roman"/>
          <w:color w:val="000000"/>
          <w:sz w:val="24"/>
          <w:szCs w:val="24"/>
          <w:lang w:eastAsia="pl-PL"/>
        </w:rPr>
        <w:t xml:space="preserve"> prowadzenia procesu dydaktycznego;</w:t>
      </w:r>
    </w:p>
    <w:p w14:paraId="25FAB079" w14:textId="48155D68" w:rsidR="00EF219E" w:rsidRPr="00700327" w:rsidRDefault="00EF219E" w:rsidP="00E41DF9">
      <w:pPr>
        <w:numPr>
          <w:ilvl w:val="0"/>
          <w:numId w:val="11"/>
        </w:numPr>
        <w:spacing w:line="360" w:lineRule="auto"/>
        <w:ind w:left="426" w:hanging="426"/>
        <w:jc w:val="both"/>
        <w:rPr>
          <w:rFonts w:ascii="Times New Roman" w:eastAsia="Times New Roman" w:hAnsi="Times New Roman" w:cs="Times New Roman"/>
          <w:sz w:val="24"/>
          <w:szCs w:val="24"/>
          <w:lang w:eastAsia="pl-PL"/>
        </w:rPr>
      </w:pPr>
      <w:r w:rsidRPr="009A46F6">
        <w:rPr>
          <w:rFonts w:ascii="Times New Roman" w:eastAsia="Times New Roman" w:hAnsi="Times New Roman" w:cs="Times New Roman"/>
          <w:sz w:val="24"/>
          <w:szCs w:val="24"/>
          <w:lang w:eastAsia="pl-PL"/>
        </w:rPr>
        <w:t xml:space="preserve">podniesienie efektywności sprawowania nadzoru </w:t>
      </w:r>
      <w:r w:rsidR="00D437E1">
        <w:rPr>
          <w:rFonts w:ascii="Times New Roman" w:eastAsia="Times New Roman" w:hAnsi="Times New Roman" w:cs="Times New Roman"/>
          <w:sz w:val="24"/>
          <w:szCs w:val="24"/>
          <w:lang w:eastAsia="pl-PL"/>
        </w:rPr>
        <w:t>pedagogicznego nad szkołami i </w:t>
      </w:r>
      <w:r w:rsidRPr="00700327">
        <w:rPr>
          <w:rFonts w:ascii="Times New Roman" w:eastAsia="Times New Roman" w:hAnsi="Times New Roman" w:cs="Times New Roman"/>
          <w:sz w:val="24"/>
          <w:szCs w:val="24"/>
          <w:lang w:eastAsia="pl-PL"/>
        </w:rPr>
        <w:t>placówkami artystycznymi przez umożliwienie dostosowywania badania jakości kształcenia artystycznego do istniejących w danym roku szkolnym potrzeb;</w:t>
      </w:r>
    </w:p>
    <w:p w14:paraId="40D6FDB8" w14:textId="5EF60362" w:rsidR="00EF219E" w:rsidRPr="009A46F6" w:rsidRDefault="00FB5202" w:rsidP="00E41DF9">
      <w:pPr>
        <w:pStyle w:val="Akapitzlist"/>
        <w:numPr>
          <w:ilvl w:val="0"/>
          <w:numId w:val="11"/>
        </w:numPr>
        <w:spacing w:line="360" w:lineRule="auto"/>
        <w:ind w:left="426" w:hanging="426"/>
        <w:jc w:val="both"/>
        <w:rPr>
          <w:rFonts w:ascii="Times New Roman" w:eastAsia="Times New Roman" w:hAnsi="Times New Roman" w:cs="Times New Roman"/>
          <w:color w:val="000000"/>
          <w:sz w:val="24"/>
          <w:szCs w:val="24"/>
          <w:lang w:eastAsia="pl-PL"/>
        </w:rPr>
      </w:pPr>
      <w:r w:rsidRPr="00700327">
        <w:rPr>
          <w:rFonts w:ascii="Times New Roman" w:hAnsi="Times New Roman" w:cs="Times New Roman"/>
          <w:sz w:val="24"/>
          <w:szCs w:val="24"/>
        </w:rPr>
        <w:t>ujednolicenie i</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uporządkowanie przepisów dotyczących akredytacji kształcenia ustawicznego w formach pozaszkolnych przyznawanych przez kuratorów oświaty</w:t>
      </w:r>
      <w:r w:rsidR="00EF219E" w:rsidRPr="009A46F6">
        <w:rPr>
          <w:rFonts w:ascii="Times New Roman" w:eastAsia="Times New Roman" w:hAnsi="Times New Roman" w:cs="Times New Roman"/>
          <w:sz w:val="24"/>
          <w:szCs w:val="24"/>
          <w:lang w:eastAsia="pl-PL"/>
        </w:rPr>
        <w:t>;</w:t>
      </w:r>
    </w:p>
    <w:p w14:paraId="32DE599D" w14:textId="76A1DBB7" w:rsidR="00BD254D" w:rsidRPr="009A46F6" w:rsidRDefault="00EF219E" w:rsidP="00E41DF9">
      <w:pPr>
        <w:numPr>
          <w:ilvl w:val="0"/>
          <w:numId w:val="11"/>
        </w:numPr>
        <w:spacing w:line="360" w:lineRule="auto"/>
        <w:ind w:left="426" w:hanging="426"/>
        <w:jc w:val="both"/>
        <w:rPr>
          <w:rFonts w:ascii="Times New Roman" w:eastAsia="Times New Roman" w:hAnsi="Times New Roman" w:cs="Times New Roman"/>
          <w:color w:val="000000"/>
          <w:sz w:val="24"/>
          <w:szCs w:val="24"/>
          <w:lang w:eastAsia="pl-PL"/>
        </w:rPr>
      </w:pPr>
      <w:r w:rsidRPr="009A46F6">
        <w:rPr>
          <w:rFonts w:ascii="Times New Roman" w:eastAsia="Times New Roman" w:hAnsi="Times New Roman" w:cs="Times New Roman"/>
          <w:sz w:val="24"/>
          <w:szCs w:val="24"/>
          <w:lang w:eastAsia="pl-PL"/>
        </w:rPr>
        <w:t xml:space="preserve">wprowadzenie </w:t>
      </w:r>
      <w:r w:rsidRPr="009A46F6">
        <w:rPr>
          <w:rFonts w:ascii="Times New Roman" w:hAnsi="Times New Roman" w:cs="Times New Roman"/>
          <w:sz w:val="24"/>
          <w:szCs w:val="24"/>
        </w:rPr>
        <w:t xml:space="preserve">przepisu umożliwiającego pozyskiwanie danych </w:t>
      </w:r>
      <w:r w:rsidR="00EC4D7E" w:rsidRPr="009A46F6">
        <w:rPr>
          <w:rFonts w:ascii="Times New Roman" w:hAnsi="Times New Roman" w:cs="Times New Roman"/>
          <w:sz w:val="24"/>
          <w:szCs w:val="24"/>
        </w:rPr>
        <w:t xml:space="preserve">dotyczących uczniów i nauczycieli </w:t>
      </w:r>
      <w:r w:rsidRPr="009A46F6">
        <w:rPr>
          <w:rFonts w:ascii="Times New Roman" w:hAnsi="Times New Roman" w:cs="Times New Roman"/>
          <w:sz w:val="24"/>
          <w:szCs w:val="24"/>
        </w:rPr>
        <w:t xml:space="preserve">z </w:t>
      </w:r>
      <w:r w:rsidR="00EC4D7E" w:rsidRPr="009A46F6">
        <w:rPr>
          <w:rFonts w:ascii="Times New Roman" w:hAnsi="Times New Roman" w:cs="Times New Roman"/>
          <w:sz w:val="24"/>
          <w:szCs w:val="24"/>
        </w:rPr>
        <w:t xml:space="preserve">bazy danych </w:t>
      </w:r>
      <w:r w:rsidRPr="009A46F6">
        <w:rPr>
          <w:rFonts w:ascii="Times New Roman" w:hAnsi="Times New Roman" w:cs="Times New Roman"/>
          <w:sz w:val="24"/>
          <w:szCs w:val="24"/>
        </w:rPr>
        <w:t>S</w:t>
      </w:r>
      <w:r w:rsidR="00EC4D7E" w:rsidRPr="009A46F6">
        <w:rPr>
          <w:rFonts w:ascii="Times New Roman" w:hAnsi="Times New Roman" w:cs="Times New Roman"/>
          <w:sz w:val="24"/>
          <w:szCs w:val="24"/>
        </w:rPr>
        <w:t xml:space="preserve">ystemu </w:t>
      </w:r>
      <w:r w:rsidRPr="009A46F6">
        <w:rPr>
          <w:rFonts w:ascii="Times New Roman" w:hAnsi="Times New Roman" w:cs="Times New Roman"/>
          <w:sz w:val="24"/>
          <w:szCs w:val="24"/>
        </w:rPr>
        <w:t>I</w:t>
      </w:r>
      <w:r w:rsidR="00EC4D7E" w:rsidRPr="00700327">
        <w:rPr>
          <w:rFonts w:ascii="Times New Roman" w:hAnsi="Times New Roman" w:cs="Times New Roman"/>
          <w:sz w:val="24"/>
          <w:szCs w:val="24"/>
        </w:rPr>
        <w:t xml:space="preserve">nformacji </w:t>
      </w:r>
      <w:r w:rsidRPr="00700327">
        <w:rPr>
          <w:rFonts w:ascii="Times New Roman" w:hAnsi="Times New Roman" w:cs="Times New Roman"/>
          <w:sz w:val="24"/>
          <w:szCs w:val="24"/>
        </w:rPr>
        <w:t>O</w:t>
      </w:r>
      <w:r w:rsidR="00EC4D7E" w:rsidRPr="00700327">
        <w:rPr>
          <w:rFonts w:ascii="Times New Roman" w:hAnsi="Times New Roman" w:cs="Times New Roman"/>
          <w:sz w:val="24"/>
          <w:szCs w:val="24"/>
        </w:rPr>
        <w:t>światowej (SIO)</w:t>
      </w:r>
      <w:r w:rsidRPr="00700327">
        <w:rPr>
          <w:rFonts w:ascii="Times New Roman" w:hAnsi="Times New Roman" w:cs="Times New Roman"/>
          <w:sz w:val="24"/>
          <w:szCs w:val="24"/>
        </w:rPr>
        <w:t xml:space="preserve"> do bazy </w:t>
      </w:r>
      <w:r w:rsidR="00216FA9" w:rsidRPr="00700327">
        <w:rPr>
          <w:rFonts w:ascii="Times New Roman" w:hAnsi="Times New Roman" w:cs="Times New Roman"/>
          <w:sz w:val="24"/>
          <w:szCs w:val="24"/>
        </w:rPr>
        <w:t xml:space="preserve">danych </w:t>
      </w:r>
      <w:r w:rsidRPr="00700327">
        <w:rPr>
          <w:rFonts w:ascii="Times New Roman" w:hAnsi="Times New Roman" w:cs="Times New Roman"/>
          <w:sz w:val="24"/>
          <w:szCs w:val="24"/>
        </w:rPr>
        <w:t xml:space="preserve">narzędzia informatycznego. Umożliwi to odzwierciedlenie w ramach </w:t>
      </w:r>
      <w:r w:rsidRPr="00700327">
        <w:rPr>
          <w:rFonts w:ascii="Times New Roman" w:hAnsi="Times New Roman" w:cs="Times New Roman"/>
          <w:sz w:val="24"/>
          <w:szCs w:val="24"/>
        </w:rPr>
        <w:lastRenderedPageBreak/>
        <w:t>narzędzia informatycznego struktury organizacyjnej szkoły lub placówki oświatowej</w:t>
      </w:r>
      <w:r w:rsidR="00BD254D" w:rsidRPr="00700327">
        <w:rPr>
          <w:rFonts w:ascii="Times New Roman" w:hAnsi="Times New Roman" w:cs="Times New Roman"/>
          <w:sz w:val="24"/>
          <w:szCs w:val="24"/>
        </w:rPr>
        <w:t>;</w:t>
      </w:r>
    </w:p>
    <w:p w14:paraId="7D162AC5" w14:textId="3710797C" w:rsidR="00831EB5" w:rsidRPr="009A46F6" w:rsidRDefault="00216FA9" w:rsidP="00E41DF9">
      <w:pPr>
        <w:numPr>
          <w:ilvl w:val="0"/>
          <w:numId w:val="11"/>
        </w:numPr>
        <w:spacing w:line="360" w:lineRule="auto"/>
        <w:ind w:left="426" w:hanging="426"/>
        <w:jc w:val="both"/>
        <w:rPr>
          <w:rFonts w:ascii="Times New Roman" w:eastAsia="Times New Roman" w:hAnsi="Times New Roman" w:cs="Times New Roman"/>
          <w:color w:val="000000"/>
          <w:sz w:val="24"/>
          <w:szCs w:val="24"/>
          <w:lang w:eastAsia="pl-PL"/>
        </w:rPr>
      </w:pPr>
      <w:r w:rsidRPr="00E41DF9">
        <w:rPr>
          <w:rFonts w:ascii="Times New Roman" w:hAnsi="Times New Roman" w:cs="Times New Roman"/>
          <w:sz w:val="24"/>
          <w:szCs w:val="24"/>
        </w:rPr>
        <w:t>wprowadzenie możliwości sfinansowania</w:t>
      </w:r>
      <w:r w:rsidR="00BD254D" w:rsidRPr="00E41DF9">
        <w:rPr>
          <w:rFonts w:ascii="Times New Roman" w:hAnsi="Times New Roman" w:cs="Times New Roman"/>
          <w:sz w:val="24"/>
          <w:szCs w:val="24"/>
        </w:rPr>
        <w:t xml:space="preserve"> </w:t>
      </w:r>
      <w:r w:rsidR="00F15DF5" w:rsidRPr="00E41DF9">
        <w:rPr>
          <w:rFonts w:ascii="Times New Roman" w:hAnsi="Times New Roman" w:cs="Times New Roman"/>
          <w:sz w:val="24"/>
          <w:szCs w:val="24"/>
        </w:rPr>
        <w:t xml:space="preserve">przez operatora Ogólnopolskiej Sieci Edukacyjnej (OSE) </w:t>
      </w:r>
      <w:r w:rsidR="00BD254D" w:rsidRPr="00E41DF9">
        <w:rPr>
          <w:rFonts w:ascii="Times New Roman" w:hAnsi="Times New Roman" w:cs="Times New Roman"/>
          <w:sz w:val="24"/>
          <w:szCs w:val="24"/>
        </w:rPr>
        <w:t xml:space="preserve">usług dostępu do Internetu świadczonych szkołom przez operatorów telekomunikacyjnych. Takie finansowanie będzie uprawnieniem operatora </w:t>
      </w:r>
      <w:r w:rsidRPr="00E41DF9">
        <w:rPr>
          <w:rFonts w:ascii="Times New Roman" w:hAnsi="Times New Roman" w:cs="Times New Roman"/>
          <w:sz w:val="24"/>
          <w:szCs w:val="24"/>
        </w:rPr>
        <w:t>O</w:t>
      </w:r>
      <w:r w:rsidR="00BD254D" w:rsidRPr="00E41DF9">
        <w:rPr>
          <w:rFonts w:ascii="Times New Roman" w:hAnsi="Times New Roman" w:cs="Times New Roman"/>
          <w:sz w:val="24"/>
          <w:szCs w:val="24"/>
        </w:rPr>
        <w:t>SE, a nie obowiązkiem, z którego operator OSE będzie mógł skorzystać alternatywnie względem uprawnienia do świadczenia szkole usługi o</w:t>
      </w:r>
      <w:r w:rsidR="009A46F6">
        <w:rPr>
          <w:rFonts w:ascii="Times New Roman" w:hAnsi="Times New Roman" w:cs="Times New Roman"/>
          <w:sz w:val="24"/>
          <w:szCs w:val="24"/>
        </w:rPr>
        <w:t xml:space="preserve"> </w:t>
      </w:r>
      <w:r w:rsidR="00BD254D" w:rsidRPr="009A46F6">
        <w:rPr>
          <w:rFonts w:ascii="Times New Roman" w:hAnsi="Times New Roman" w:cs="Times New Roman"/>
          <w:sz w:val="24"/>
          <w:szCs w:val="24"/>
        </w:rPr>
        <w:t>parametrach niższych niż podstawowe</w:t>
      </w:r>
      <w:r w:rsidR="00EF219E" w:rsidRPr="009A46F6">
        <w:rPr>
          <w:rFonts w:ascii="Times New Roman" w:hAnsi="Times New Roman" w:cs="Times New Roman"/>
          <w:sz w:val="24"/>
          <w:szCs w:val="24"/>
        </w:rPr>
        <w:t>.</w:t>
      </w:r>
    </w:p>
    <w:p w14:paraId="762C04A0" w14:textId="2A4B827A" w:rsidR="00D56CDE" w:rsidRPr="009A46F6" w:rsidRDefault="00D56CDE" w:rsidP="00E41DF9">
      <w:pPr>
        <w:spacing w:before="240" w:line="360" w:lineRule="auto"/>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 xml:space="preserve">II. </w:t>
      </w:r>
      <w:r w:rsidR="00366135" w:rsidRPr="009A46F6">
        <w:rPr>
          <w:rFonts w:ascii="Times New Roman" w:hAnsi="Times New Roman" w:cs="Times New Roman"/>
          <w:b/>
          <w:sz w:val="24"/>
          <w:szCs w:val="24"/>
        </w:rPr>
        <w:t>Szczegółowa charakterystyka proponowanych zmian</w:t>
      </w:r>
      <w:r w:rsidR="00244C2E" w:rsidRPr="009A46F6">
        <w:rPr>
          <w:rFonts w:ascii="Times New Roman" w:hAnsi="Times New Roman" w:cs="Times New Roman"/>
          <w:b/>
          <w:sz w:val="24"/>
          <w:szCs w:val="24"/>
        </w:rPr>
        <w:t xml:space="preserve"> w ustawie z dnia 26 stycznia 1982</w:t>
      </w:r>
      <w:r w:rsidR="009A46F6">
        <w:rPr>
          <w:rFonts w:ascii="Times New Roman" w:hAnsi="Times New Roman" w:cs="Times New Roman"/>
          <w:b/>
          <w:sz w:val="24"/>
          <w:szCs w:val="24"/>
        </w:rPr>
        <w:t xml:space="preserve"> </w:t>
      </w:r>
      <w:r w:rsidR="00244C2E" w:rsidRPr="009A46F6">
        <w:rPr>
          <w:rFonts w:ascii="Times New Roman" w:hAnsi="Times New Roman" w:cs="Times New Roman"/>
          <w:b/>
          <w:sz w:val="24"/>
          <w:szCs w:val="24"/>
        </w:rPr>
        <w:t xml:space="preserve">r. </w:t>
      </w:r>
      <w:r w:rsidR="00244C2E" w:rsidRPr="009A46F6">
        <w:rPr>
          <w:rFonts w:ascii="Times New Roman" w:eastAsia="Times New Roman" w:hAnsi="Times New Roman" w:cs="Times New Roman"/>
          <w:b/>
          <w:sz w:val="24"/>
          <w:szCs w:val="24"/>
          <w:lang w:eastAsia="pl-PL"/>
        </w:rPr>
        <w:t>–</w:t>
      </w:r>
      <w:r w:rsidR="00244C2E" w:rsidRPr="009A46F6">
        <w:rPr>
          <w:rFonts w:ascii="Times New Roman" w:hAnsi="Times New Roman" w:cs="Times New Roman"/>
          <w:b/>
          <w:sz w:val="24"/>
          <w:szCs w:val="24"/>
        </w:rPr>
        <w:t xml:space="preserve"> Karta Nauczyciela</w:t>
      </w:r>
      <w:r w:rsidR="00216FA9" w:rsidRPr="009A46F6">
        <w:rPr>
          <w:rFonts w:ascii="Times New Roman" w:hAnsi="Times New Roman" w:cs="Times New Roman"/>
          <w:b/>
          <w:sz w:val="24"/>
          <w:szCs w:val="24"/>
        </w:rPr>
        <w:t xml:space="preserve"> (art. 1 projektu</w:t>
      </w:r>
      <w:r w:rsidR="00B2118E" w:rsidRPr="009A46F6">
        <w:rPr>
          <w:rFonts w:ascii="Times New Roman" w:hAnsi="Times New Roman" w:cs="Times New Roman"/>
          <w:b/>
          <w:sz w:val="24"/>
          <w:szCs w:val="24"/>
        </w:rPr>
        <w:t xml:space="preserve"> ustawy</w:t>
      </w:r>
      <w:r w:rsidR="00216FA9" w:rsidRPr="009A46F6">
        <w:rPr>
          <w:rFonts w:ascii="Times New Roman" w:hAnsi="Times New Roman" w:cs="Times New Roman"/>
          <w:b/>
          <w:sz w:val="24"/>
          <w:szCs w:val="24"/>
        </w:rPr>
        <w:t>)</w:t>
      </w:r>
    </w:p>
    <w:p w14:paraId="78E97A6F" w14:textId="16A55391" w:rsidR="00EB7D79" w:rsidRPr="009A46F6" w:rsidRDefault="000009AC" w:rsidP="00E41DF9">
      <w:pPr>
        <w:tabs>
          <w:tab w:val="left" w:pos="284"/>
        </w:tabs>
        <w:spacing w:before="120" w:after="160" w:line="360" w:lineRule="auto"/>
        <w:jc w:val="both"/>
        <w:rPr>
          <w:rFonts w:ascii="Times New Roman" w:hAnsi="Times New Roman" w:cs="Times New Roman"/>
          <w:b/>
          <w:sz w:val="24"/>
          <w:szCs w:val="24"/>
        </w:rPr>
      </w:pPr>
      <w:r w:rsidRPr="009A46F6">
        <w:rPr>
          <w:rFonts w:ascii="Times New Roman" w:hAnsi="Times New Roman" w:cs="Times New Roman"/>
          <w:b/>
          <w:sz w:val="24"/>
          <w:szCs w:val="24"/>
        </w:rPr>
        <w:t xml:space="preserve">1. </w:t>
      </w:r>
      <w:r w:rsidR="00E57FC5" w:rsidRPr="009A46F6">
        <w:rPr>
          <w:rFonts w:ascii="Times New Roman" w:hAnsi="Times New Roman" w:cs="Times New Roman"/>
          <w:b/>
          <w:sz w:val="24"/>
          <w:szCs w:val="24"/>
        </w:rPr>
        <w:t>Umożliwienie finansowania ze środków</w:t>
      </w:r>
      <w:r w:rsidR="00216FA9" w:rsidRPr="009A46F6">
        <w:rPr>
          <w:rFonts w:ascii="Times New Roman" w:hAnsi="Times New Roman" w:cs="Times New Roman"/>
          <w:b/>
          <w:sz w:val="24"/>
          <w:szCs w:val="24"/>
        </w:rPr>
        <w:t xml:space="preserve"> wyodrębnionych w budżetach </w:t>
      </w:r>
      <w:r w:rsidR="00EB22D8" w:rsidRPr="009A46F6">
        <w:rPr>
          <w:rFonts w:ascii="Times New Roman" w:hAnsi="Times New Roman" w:cs="Times New Roman"/>
          <w:b/>
          <w:sz w:val="24"/>
          <w:szCs w:val="24"/>
        </w:rPr>
        <w:t>organów prowadzących szkoły na dofinansowanie doskonalenia zawodowego nauczycieli</w:t>
      </w:r>
      <w:r w:rsidR="008A4964">
        <w:rPr>
          <w:rFonts w:ascii="Times New Roman" w:hAnsi="Times New Roman" w:cs="Times New Roman"/>
          <w:b/>
          <w:sz w:val="24"/>
          <w:szCs w:val="24"/>
        </w:rPr>
        <w:t>, o </w:t>
      </w:r>
      <w:r w:rsidR="00E57FC5" w:rsidRPr="009A46F6">
        <w:rPr>
          <w:rFonts w:ascii="Times New Roman" w:hAnsi="Times New Roman" w:cs="Times New Roman"/>
          <w:b/>
          <w:sz w:val="24"/>
          <w:szCs w:val="24"/>
        </w:rPr>
        <w:t>których mowa w art. 70</w:t>
      </w:r>
      <w:r w:rsidR="00DB3429" w:rsidRPr="009A46F6">
        <w:rPr>
          <w:rFonts w:ascii="Times New Roman" w:hAnsi="Times New Roman" w:cs="Times New Roman"/>
          <w:b/>
          <w:sz w:val="24"/>
          <w:szCs w:val="24"/>
        </w:rPr>
        <w:t>a</w:t>
      </w:r>
      <w:r w:rsidR="00E57FC5" w:rsidRPr="009A46F6">
        <w:rPr>
          <w:rFonts w:ascii="Times New Roman" w:hAnsi="Times New Roman" w:cs="Times New Roman"/>
          <w:b/>
          <w:sz w:val="24"/>
          <w:szCs w:val="24"/>
        </w:rPr>
        <w:t xml:space="preserve"> ust. 1 </w:t>
      </w:r>
      <w:r w:rsidR="005465FF" w:rsidRPr="009A46F6">
        <w:rPr>
          <w:rFonts w:ascii="Times New Roman" w:hAnsi="Times New Roman" w:cs="Times New Roman"/>
          <w:b/>
          <w:sz w:val="24"/>
          <w:szCs w:val="24"/>
        </w:rPr>
        <w:t>ustawy z</w:t>
      </w:r>
      <w:r w:rsidR="009A46F6">
        <w:rPr>
          <w:rFonts w:ascii="Times New Roman" w:hAnsi="Times New Roman" w:cs="Times New Roman"/>
          <w:b/>
          <w:sz w:val="24"/>
          <w:szCs w:val="24"/>
        </w:rPr>
        <w:t xml:space="preserve"> </w:t>
      </w:r>
      <w:r w:rsidR="005465FF" w:rsidRPr="009A46F6">
        <w:rPr>
          <w:rFonts w:ascii="Times New Roman" w:hAnsi="Times New Roman" w:cs="Times New Roman"/>
          <w:b/>
          <w:sz w:val="24"/>
          <w:szCs w:val="24"/>
        </w:rPr>
        <w:t xml:space="preserve">dnia 26 stycznia 1982 r. </w:t>
      </w:r>
      <w:r w:rsidR="005465FF" w:rsidRPr="009A46F6">
        <w:rPr>
          <w:rFonts w:ascii="Times New Roman" w:eastAsia="Times New Roman" w:hAnsi="Times New Roman" w:cs="Times New Roman"/>
          <w:b/>
          <w:sz w:val="24"/>
          <w:szCs w:val="24"/>
          <w:lang w:eastAsia="pl-PL"/>
        </w:rPr>
        <w:t>–</w:t>
      </w:r>
      <w:r w:rsidR="005465FF" w:rsidRPr="009A46F6">
        <w:rPr>
          <w:rFonts w:ascii="Times New Roman" w:hAnsi="Times New Roman" w:cs="Times New Roman"/>
          <w:b/>
          <w:sz w:val="24"/>
          <w:szCs w:val="24"/>
        </w:rPr>
        <w:t xml:space="preserve"> Karta Nauczyciela</w:t>
      </w:r>
      <w:r w:rsidR="00350519" w:rsidRPr="009A46F6">
        <w:rPr>
          <w:rFonts w:ascii="Times New Roman" w:hAnsi="Times New Roman" w:cs="Times New Roman"/>
          <w:b/>
          <w:sz w:val="24"/>
          <w:szCs w:val="24"/>
        </w:rPr>
        <w:t>,</w:t>
      </w:r>
      <w:r w:rsidR="005465FF" w:rsidRPr="009A46F6">
        <w:rPr>
          <w:rFonts w:ascii="Times New Roman" w:hAnsi="Times New Roman" w:cs="Times New Roman"/>
          <w:b/>
          <w:sz w:val="24"/>
          <w:szCs w:val="24"/>
        </w:rPr>
        <w:t xml:space="preserve"> </w:t>
      </w:r>
      <w:r w:rsidR="00E57FC5" w:rsidRPr="009A46F6">
        <w:rPr>
          <w:rFonts w:ascii="Times New Roman" w:hAnsi="Times New Roman" w:cs="Times New Roman"/>
          <w:b/>
          <w:sz w:val="24"/>
          <w:szCs w:val="24"/>
        </w:rPr>
        <w:t>dodatkowych form doskonalenia dla nauczycieli zajęć edukacyjnych artystycznych w</w:t>
      </w:r>
      <w:r w:rsidR="0011691B" w:rsidRPr="009A46F6">
        <w:rPr>
          <w:rFonts w:ascii="Times New Roman" w:hAnsi="Times New Roman" w:cs="Times New Roman"/>
          <w:b/>
          <w:sz w:val="24"/>
          <w:szCs w:val="24"/>
        </w:rPr>
        <w:t xml:space="preserve"> </w:t>
      </w:r>
      <w:r w:rsidR="00E57FC5" w:rsidRPr="009A46F6">
        <w:rPr>
          <w:rFonts w:ascii="Times New Roman" w:hAnsi="Times New Roman" w:cs="Times New Roman"/>
          <w:b/>
          <w:sz w:val="24"/>
          <w:szCs w:val="24"/>
        </w:rPr>
        <w:t xml:space="preserve">szkołach </w:t>
      </w:r>
      <w:r w:rsidR="00E07C38" w:rsidRPr="009A46F6">
        <w:rPr>
          <w:rFonts w:ascii="Times New Roman" w:hAnsi="Times New Roman" w:cs="Times New Roman"/>
          <w:b/>
          <w:sz w:val="24"/>
          <w:szCs w:val="24"/>
        </w:rPr>
        <w:t xml:space="preserve">i placówkach </w:t>
      </w:r>
      <w:r w:rsidR="00E57FC5" w:rsidRPr="009A46F6">
        <w:rPr>
          <w:rFonts w:ascii="Times New Roman" w:hAnsi="Times New Roman" w:cs="Times New Roman"/>
          <w:b/>
          <w:sz w:val="24"/>
          <w:szCs w:val="24"/>
        </w:rPr>
        <w:t>artystycznych</w:t>
      </w:r>
      <w:r w:rsidR="008A4964">
        <w:rPr>
          <w:rFonts w:ascii="Times New Roman" w:hAnsi="Times New Roman" w:cs="Times New Roman"/>
          <w:b/>
          <w:sz w:val="24"/>
          <w:szCs w:val="24"/>
        </w:rPr>
        <w:t xml:space="preserve"> (zmiana art. 70a ust. </w:t>
      </w:r>
      <w:r w:rsidR="00C85036" w:rsidRPr="009A46F6">
        <w:rPr>
          <w:rFonts w:ascii="Times New Roman" w:hAnsi="Times New Roman" w:cs="Times New Roman"/>
          <w:b/>
          <w:sz w:val="24"/>
          <w:szCs w:val="24"/>
        </w:rPr>
        <w:t>3</w:t>
      </w:r>
      <w:r w:rsidR="0078315B" w:rsidRPr="009A46F6">
        <w:rPr>
          <w:rFonts w:ascii="Times New Roman" w:hAnsi="Times New Roman" w:cs="Times New Roman"/>
          <w:b/>
          <w:sz w:val="24"/>
          <w:szCs w:val="24"/>
        </w:rPr>
        <w:t>a</w:t>
      </w:r>
      <w:r w:rsidR="00C85036" w:rsidRPr="009A46F6">
        <w:rPr>
          <w:rFonts w:ascii="Times New Roman" w:hAnsi="Times New Roman" w:cs="Times New Roman"/>
          <w:b/>
          <w:sz w:val="24"/>
          <w:szCs w:val="24"/>
        </w:rPr>
        <w:t>)</w:t>
      </w:r>
    </w:p>
    <w:p w14:paraId="37365615" w14:textId="1960D1C8" w:rsidR="00780FC8" w:rsidRPr="009A46F6" w:rsidRDefault="00780FC8" w:rsidP="00700327">
      <w:pPr>
        <w:tabs>
          <w:tab w:val="left" w:pos="284"/>
        </w:tabs>
        <w:spacing w:after="160" w:line="360" w:lineRule="auto"/>
        <w:contextualSpacing/>
        <w:jc w:val="both"/>
        <w:rPr>
          <w:rFonts w:ascii="Times New Roman" w:hAnsi="Times New Roman" w:cs="Times New Roman"/>
          <w:sz w:val="24"/>
          <w:szCs w:val="24"/>
        </w:rPr>
      </w:pPr>
      <w:r w:rsidRPr="009A46F6">
        <w:rPr>
          <w:rFonts w:ascii="Times New Roman" w:hAnsi="Times New Roman" w:cs="Times New Roman"/>
          <w:sz w:val="24"/>
          <w:szCs w:val="24"/>
        </w:rPr>
        <w:t>Art. 70a ust. 3a ustawy</w:t>
      </w:r>
      <w:r w:rsidR="00350519" w:rsidRPr="009A46F6">
        <w:rPr>
          <w:rFonts w:ascii="Times New Roman" w:hAnsi="Times New Roman" w:cs="Times New Roman"/>
          <w:sz w:val="24"/>
          <w:szCs w:val="24"/>
        </w:rPr>
        <w:t xml:space="preserve"> z dnia 26 stycznia 1982 r. </w:t>
      </w:r>
      <w:r w:rsidR="00350519" w:rsidRPr="009A46F6">
        <w:rPr>
          <w:rFonts w:ascii="Times New Roman" w:eastAsia="Times New Roman" w:hAnsi="Times New Roman" w:cs="Times New Roman"/>
          <w:sz w:val="24"/>
          <w:szCs w:val="24"/>
          <w:lang w:eastAsia="pl-PL"/>
        </w:rPr>
        <w:t>–</w:t>
      </w:r>
      <w:r w:rsidR="00350519" w:rsidRPr="009A46F6">
        <w:rPr>
          <w:rFonts w:ascii="Times New Roman" w:hAnsi="Times New Roman" w:cs="Times New Roman"/>
          <w:sz w:val="24"/>
          <w:szCs w:val="24"/>
        </w:rPr>
        <w:t xml:space="preserve"> Karta Nauczyciela</w:t>
      </w:r>
      <w:r w:rsidRPr="00700327">
        <w:rPr>
          <w:rFonts w:ascii="Times New Roman" w:hAnsi="Times New Roman" w:cs="Times New Roman"/>
          <w:sz w:val="24"/>
          <w:szCs w:val="24"/>
        </w:rPr>
        <w:t>, którego dotyczy proponowana zmiana, został dodany ustawą z dnia 22 listopada 2018 r. o zmianie ustawy – Prawo oświatowe, ustawy o</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systemie oświaty oraz niektórych innych ustaw</w:t>
      </w:r>
      <w:r w:rsidR="00C63BDB" w:rsidRPr="009A46F6">
        <w:rPr>
          <w:rFonts w:ascii="Times New Roman" w:hAnsi="Times New Roman" w:cs="Times New Roman"/>
          <w:sz w:val="24"/>
          <w:szCs w:val="24"/>
        </w:rPr>
        <w:t xml:space="preserve"> (Dz. U. poz. 2245, z późn. zm.)</w:t>
      </w:r>
      <w:r w:rsidRPr="009A46F6">
        <w:rPr>
          <w:rFonts w:ascii="Times New Roman" w:hAnsi="Times New Roman" w:cs="Times New Roman"/>
          <w:sz w:val="24"/>
          <w:szCs w:val="24"/>
        </w:rPr>
        <w:t xml:space="preserve">. </w:t>
      </w:r>
      <w:r w:rsidR="00C85036" w:rsidRPr="00700327">
        <w:rPr>
          <w:rFonts w:ascii="Times New Roman" w:hAnsi="Times New Roman" w:cs="Times New Roman"/>
          <w:sz w:val="24"/>
          <w:szCs w:val="24"/>
        </w:rPr>
        <w:t xml:space="preserve">Określono </w:t>
      </w:r>
      <w:r w:rsidRPr="00700327">
        <w:rPr>
          <w:rFonts w:ascii="Times New Roman" w:hAnsi="Times New Roman" w:cs="Times New Roman"/>
          <w:sz w:val="24"/>
          <w:szCs w:val="24"/>
        </w:rPr>
        <w:t>wówczas szczegółow</w:t>
      </w:r>
      <w:r w:rsidR="00C85036" w:rsidRPr="00700327">
        <w:rPr>
          <w:rFonts w:ascii="Times New Roman" w:hAnsi="Times New Roman" w:cs="Times New Roman"/>
          <w:sz w:val="24"/>
          <w:szCs w:val="24"/>
        </w:rPr>
        <w:t>o w ww. ustawie</w:t>
      </w:r>
      <w:r w:rsidRPr="00700327">
        <w:rPr>
          <w:rFonts w:ascii="Times New Roman" w:hAnsi="Times New Roman" w:cs="Times New Roman"/>
          <w:sz w:val="24"/>
          <w:szCs w:val="24"/>
        </w:rPr>
        <w:t xml:space="preserve"> rodzaje działań w zakresie doskonalenia zawodowego nauczycieli, które mogą być finansowane ze środków, o których mowa w</w:t>
      </w:r>
      <w:r w:rsidR="00435337" w:rsidRPr="00700327">
        <w:rPr>
          <w:rFonts w:ascii="Times New Roman" w:hAnsi="Times New Roman" w:cs="Times New Roman"/>
          <w:sz w:val="24"/>
          <w:szCs w:val="24"/>
        </w:rPr>
        <w:t xml:space="preserve"> </w:t>
      </w:r>
      <w:r w:rsidRPr="00700327">
        <w:rPr>
          <w:rFonts w:ascii="Times New Roman" w:hAnsi="Times New Roman" w:cs="Times New Roman"/>
          <w:sz w:val="24"/>
          <w:szCs w:val="24"/>
        </w:rPr>
        <w:t>art.</w:t>
      </w:r>
      <w:r w:rsidR="00435337" w:rsidRPr="009A46F6">
        <w:rPr>
          <w:rFonts w:ascii="Times New Roman" w:hAnsi="Times New Roman" w:cs="Times New Roman"/>
          <w:sz w:val="24"/>
          <w:szCs w:val="24"/>
        </w:rPr>
        <w:t xml:space="preserve"> </w:t>
      </w:r>
      <w:r w:rsidRPr="009A46F6">
        <w:rPr>
          <w:rFonts w:ascii="Times New Roman" w:hAnsi="Times New Roman" w:cs="Times New Roman"/>
          <w:sz w:val="24"/>
          <w:szCs w:val="24"/>
        </w:rPr>
        <w:t>70a</w:t>
      </w:r>
      <w:r w:rsidR="00D12448" w:rsidRPr="009A46F6">
        <w:rPr>
          <w:rFonts w:ascii="Times New Roman" w:hAnsi="Times New Roman" w:cs="Times New Roman"/>
          <w:sz w:val="24"/>
          <w:szCs w:val="24"/>
        </w:rPr>
        <w:t xml:space="preserve"> </w:t>
      </w:r>
      <w:r w:rsidR="00C85036" w:rsidRPr="009A46F6">
        <w:rPr>
          <w:rFonts w:ascii="Times New Roman" w:hAnsi="Times New Roman" w:cs="Times New Roman"/>
          <w:sz w:val="24"/>
          <w:szCs w:val="24"/>
        </w:rPr>
        <w:t xml:space="preserve">ust. 1 </w:t>
      </w:r>
      <w:r w:rsidR="00D12448" w:rsidRPr="009A46F6">
        <w:rPr>
          <w:rFonts w:ascii="Times New Roman" w:hAnsi="Times New Roman" w:cs="Times New Roman"/>
          <w:sz w:val="24"/>
          <w:szCs w:val="24"/>
        </w:rPr>
        <w:t>ww. ustawy</w:t>
      </w:r>
      <w:r w:rsidRPr="009A46F6">
        <w:rPr>
          <w:rFonts w:ascii="Times New Roman" w:hAnsi="Times New Roman" w:cs="Times New Roman"/>
          <w:sz w:val="24"/>
          <w:szCs w:val="24"/>
        </w:rPr>
        <w:t>. W</w:t>
      </w:r>
      <w:r w:rsidR="00CC5AAA" w:rsidRPr="009A46F6">
        <w:rPr>
          <w:rFonts w:ascii="Times New Roman" w:hAnsi="Times New Roman" w:cs="Times New Roman"/>
          <w:sz w:val="24"/>
          <w:szCs w:val="24"/>
        </w:rPr>
        <w:t xml:space="preserve"> </w:t>
      </w:r>
      <w:r w:rsidRPr="009A46F6">
        <w:rPr>
          <w:rFonts w:ascii="Times New Roman" w:hAnsi="Times New Roman" w:cs="Times New Roman"/>
          <w:sz w:val="24"/>
          <w:szCs w:val="24"/>
        </w:rPr>
        <w:t xml:space="preserve">katalogu tym nie </w:t>
      </w:r>
      <w:r w:rsidR="00C85036" w:rsidRPr="009A46F6">
        <w:rPr>
          <w:rFonts w:ascii="Times New Roman" w:hAnsi="Times New Roman" w:cs="Times New Roman"/>
          <w:sz w:val="24"/>
          <w:szCs w:val="24"/>
        </w:rPr>
        <w:t xml:space="preserve">uwzględniono </w:t>
      </w:r>
      <w:r w:rsidRPr="009A46F6">
        <w:rPr>
          <w:rFonts w:ascii="Times New Roman" w:hAnsi="Times New Roman" w:cs="Times New Roman"/>
          <w:sz w:val="24"/>
          <w:szCs w:val="24"/>
        </w:rPr>
        <w:t xml:space="preserve">ważnej dla szkolnictwa artystycznego możliwości bezpośredniego zlecania przez szkołę </w:t>
      </w:r>
      <w:r w:rsidR="00E07C38" w:rsidRPr="009A46F6">
        <w:rPr>
          <w:rFonts w:ascii="Times New Roman" w:hAnsi="Times New Roman" w:cs="Times New Roman"/>
          <w:sz w:val="24"/>
          <w:szCs w:val="24"/>
        </w:rPr>
        <w:t xml:space="preserve">lub placówkę </w:t>
      </w:r>
      <w:r w:rsidRPr="009A46F6">
        <w:rPr>
          <w:rFonts w:ascii="Times New Roman" w:hAnsi="Times New Roman" w:cs="Times New Roman"/>
          <w:sz w:val="24"/>
          <w:szCs w:val="24"/>
        </w:rPr>
        <w:t>artystyczną autorytetom artystycznym</w:t>
      </w:r>
      <w:r w:rsidR="006A50CD" w:rsidRPr="009A46F6">
        <w:rPr>
          <w:rFonts w:ascii="Times New Roman" w:hAnsi="Times New Roman" w:cs="Times New Roman"/>
          <w:sz w:val="24"/>
          <w:szCs w:val="24"/>
        </w:rPr>
        <w:t xml:space="preserve"> w zakresie</w:t>
      </w:r>
      <w:r w:rsidRPr="009A46F6">
        <w:rPr>
          <w:rFonts w:ascii="Times New Roman" w:hAnsi="Times New Roman" w:cs="Times New Roman"/>
          <w:sz w:val="24"/>
          <w:szCs w:val="24"/>
        </w:rPr>
        <w:t xml:space="preserve"> danej dyscypliny sztuki zajęć doskonalących, podnoszących kwalifikacje artystyczne </w:t>
      </w:r>
      <w:r w:rsidR="00C85036" w:rsidRPr="009A46F6">
        <w:rPr>
          <w:rFonts w:ascii="Times New Roman" w:hAnsi="Times New Roman" w:cs="Times New Roman"/>
          <w:sz w:val="24"/>
          <w:szCs w:val="24"/>
        </w:rPr>
        <w:t xml:space="preserve">lub </w:t>
      </w:r>
      <w:r w:rsidRPr="009A46F6">
        <w:rPr>
          <w:rFonts w:ascii="Times New Roman" w:hAnsi="Times New Roman" w:cs="Times New Roman"/>
          <w:sz w:val="24"/>
          <w:szCs w:val="24"/>
        </w:rPr>
        <w:t>dydaktyczne nauczycieli</w:t>
      </w:r>
      <w:r w:rsidR="006A50CD" w:rsidRPr="009A46F6">
        <w:rPr>
          <w:rFonts w:ascii="Times New Roman" w:hAnsi="Times New Roman" w:cs="Times New Roman"/>
          <w:sz w:val="24"/>
          <w:szCs w:val="24"/>
        </w:rPr>
        <w:t>,</w:t>
      </w:r>
      <w:r w:rsidRPr="009A46F6">
        <w:rPr>
          <w:rFonts w:ascii="Times New Roman" w:hAnsi="Times New Roman" w:cs="Times New Roman"/>
          <w:sz w:val="24"/>
          <w:szCs w:val="24"/>
        </w:rPr>
        <w:t xml:space="preserve"> organizowanych w</w:t>
      </w:r>
      <w:r w:rsidR="009A46F6">
        <w:rPr>
          <w:rFonts w:ascii="Times New Roman" w:hAnsi="Times New Roman" w:cs="Times New Roman"/>
          <w:sz w:val="24"/>
          <w:szCs w:val="24"/>
        </w:rPr>
        <w:t xml:space="preserve"> </w:t>
      </w:r>
      <w:r w:rsidR="001F0623">
        <w:rPr>
          <w:rFonts w:ascii="Times New Roman" w:hAnsi="Times New Roman" w:cs="Times New Roman"/>
          <w:sz w:val="24"/>
          <w:szCs w:val="24"/>
        </w:rPr>
        <w:t>formule mistrz-uczeń.</w:t>
      </w:r>
    </w:p>
    <w:p w14:paraId="395EFB41" w14:textId="49B98DC1" w:rsidR="00E57FC5" w:rsidRPr="00700327" w:rsidRDefault="00E57FC5" w:rsidP="00700327">
      <w:pPr>
        <w:tabs>
          <w:tab w:val="left" w:pos="284"/>
        </w:tabs>
        <w:spacing w:after="160" w:line="360" w:lineRule="auto"/>
        <w:contextualSpacing/>
        <w:jc w:val="both"/>
        <w:rPr>
          <w:rFonts w:ascii="Times New Roman" w:eastAsia="Calibri" w:hAnsi="Times New Roman" w:cs="Times New Roman"/>
          <w:sz w:val="24"/>
          <w:szCs w:val="24"/>
        </w:rPr>
      </w:pPr>
      <w:r w:rsidRPr="009A46F6">
        <w:rPr>
          <w:rFonts w:ascii="Times New Roman" w:hAnsi="Times New Roman" w:cs="Times New Roman"/>
          <w:sz w:val="24"/>
          <w:szCs w:val="24"/>
        </w:rPr>
        <w:t>Dla podnoszenia jakości</w:t>
      </w:r>
      <w:r w:rsidRPr="009A46F6">
        <w:rPr>
          <w:rFonts w:ascii="Times New Roman" w:eastAsia="Calibri" w:hAnsi="Times New Roman" w:cs="Times New Roman"/>
          <w:sz w:val="24"/>
          <w:szCs w:val="24"/>
        </w:rPr>
        <w:t xml:space="preserve"> kształcenia w ramach edukacji artystycznej, opierającej się w</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znacznym stopniu na relacjach mistrz-uczeń, niezwykle istotna jest możliwość współpracy merytoryczno-artystycznej i metodycznej nauczycieli zajęć edukacyjnych artystycznych z</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autorytetami w danym zakresie sztuki </w:t>
      </w:r>
      <w:r w:rsidR="00807B25" w:rsidRPr="009A46F6">
        <w:rPr>
          <w:rFonts w:ascii="Times New Roman" w:hAnsi="Times New Roman" w:cs="Times New Roman"/>
          <w:sz w:val="24"/>
          <w:szCs w:val="24"/>
        </w:rPr>
        <w:t xml:space="preserve">– </w:t>
      </w:r>
      <w:r w:rsidRPr="009A46F6">
        <w:rPr>
          <w:rFonts w:ascii="Times New Roman" w:eastAsia="Calibri" w:hAnsi="Times New Roman" w:cs="Times New Roman"/>
          <w:sz w:val="24"/>
          <w:szCs w:val="24"/>
        </w:rPr>
        <w:t xml:space="preserve">osobami będącymi doświadczonymi dydaktykami </w:t>
      </w:r>
      <w:r w:rsidR="00807B25" w:rsidRPr="009A46F6">
        <w:rPr>
          <w:rFonts w:ascii="Times New Roman" w:hAnsi="Times New Roman" w:cs="Times New Roman"/>
          <w:sz w:val="24"/>
          <w:szCs w:val="24"/>
        </w:rPr>
        <w:t>–</w:t>
      </w:r>
      <w:r w:rsidRPr="009A46F6">
        <w:rPr>
          <w:rFonts w:ascii="Times New Roman" w:eastAsia="Calibri" w:hAnsi="Times New Roman" w:cs="Times New Roman"/>
          <w:sz w:val="24"/>
          <w:szCs w:val="24"/>
        </w:rPr>
        <w:t xml:space="preserve"> nauczycielami akademickimi uczelni artystycznych, nauczycielami szkół artystycznych, a także artystami o znaczącym dorobku </w:t>
      </w:r>
      <w:r w:rsidRPr="009A46F6">
        <w:rPr>
          <w:rFonts w:ascii="Times New Roman" w:eastAsia="Calibri" w:hAnsi="Times New Roman" w:cs="Times New Roman"/>
          <w:sz w:val="24"/>
          <w:szCs w:val="24"/>
        </w:rPr>
        <w:lastRenderedPageBreak/>
        <w:t>artystycznym lub dydaktycznym oraz specjalistami w danym zakresie sztuki albo nauki. Zaproponowane rozwiązanie pozwoli na</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efektywniejsze wykorzystywanie przez szkoły </w:t>
      </w:r>
      <w:r w:rsidR="00E07C38" w:rsidRPr="009A46F6">
        <w:rPr>
          <w:rFonts w:ascii="Times New Roman" w:eastAsia="Calibri" w:hAnsi="Times New Roman" w:cs="Times New Roman"/>
          <w:sz w:val="24"/>
          <w:szCs w:val="24"/>
        </w:rPr>
        <w:t xml:space="preserve">i placówki </w:t>
      </w:r>
      <w:r w:rsidRPr="00700327">
        <w:rPr>
          <w:rFonts w:ascii="Times New Roman" w:eastAsia="Calibri" w:hAnsi="Times New Roman" w:cs="Times New Roman"/>
          <w:sz w:val="24"/>
          <w:szCs w:val="24"/>
        </w:rPr>
        <w:t>artystyczne środków na dofinansowanie doskonalenia zawodowego nauczycieli, w sposób uwzględniający specyfikę doskonalenia zawodowego nauczycieli zajęć edukacyjnych artystycznych.</w:t>
      </w:r>
    </w:p>
    <w:p w14:paraId="5464D03F" w14:textId="6142C85F" w:rsidR="00DB3429" w:rsidRPr="009A46F6" w:rsidRDefault="00780FC8" w:rsidP="00E41DF9">
      <w:pPr>
        <w:tabs>
          <w:tab w:val="left" w:pos="284"/>
        </w:tabs>
        <w:spacing w:after="160" w:line="360" w:lineRule="auto"/>
        <w:jc w:val="both"/>
        <w:rPr>
          <w:rFonts w:ascii="Times New Roman" w:hAnsi="Times New Roman" w:cs="Times New Roman"/>
          <w:sz w:val="24"/>
          <w:szCs w:val="24"/>
        </w:rPr>
      </w:pPr>
      <w:r w:rsidRPr="00700327">
        <w:rPr>
          <w:rFonts w:ascii="Times New Roman" w:hAnsi="Times New Roman" w:cs="Times New Roman"/>
          <w:sz w:val="24"/>
          <w:szCs w:val="24"/>
        </w:rPr>
        <w:t xml:space="preserve">Konieczne jest zatem uzupełnienie katalogu form doskonalenia </w:t>
      </w:r>
      <w:r w:rsidR="00125562" w:rsidRPr="00700327">
        <w:rPr>
          <w:rFonts w:ascii="Times New Roman" w:hAnsi="Times New Roman" w:cs="Times New Roman"/>
          <w:sz w:val="24"/>
          <w:szCs w:val="24"/>
        </w:rPr>
        <w:t xml:space="preserve">zawodowego </w:t>
      </w:r>
      <w:r w:rsidRPr="00700327">
        <w:rPr>
          <w:rFonts w:ascii="Times New Roman" w:hAnsi="Times New Roman" w:cs="Times New Roman"/>
          <w:sz w:val="24"/>
          <w:szCs w:val="24"/>
        </w:rPr>
        <w:t>nauczycieli</w:t>
      </w:r>
      <w:r w:rsidR="00C63BDB" w:rsidRPr="009A46F6">
        <w:rPr>
          <w:rFonts w:ascii="Times New Roman" w:hAnsi="Times New Roman" w:cs="Times New Roman"/>
          <w:sz w:val="24"/>
          <w:szCs w:val="24"/>
        </w:rPr>
        <w:t>,</w:t>
      </w:r>
      <w:r w:rsidRPr="009A46F6">
        <w:rPr>
          <w:rFonts w:ascii="Times New Roman" w:hAnsi="Times New Roman" w:cs="Times New Roman"/>
          <w:sz w:val="24"/>
          <w:szCs w:val="24"/>
        </w:rPr>
        <w:t xml:space="preserve"> zawartego w</w:t>
      </w:r>
      <w:r w:rsidR="00435337" w:rsidRPr="009A46F6">
        <w:rPr>
          <w:rFonts w:ascii="Times New Roman" w:hAnsi="Times New Roman" w:cs="Times New Roman"/>
          <w:sz w:val="24"/>
          <w:szCs w:val="24"/>
        </w:rPr>
        <w:t xml:space="preserve"> </w:t>
      </w:r>
      <w:r w:rsidR="00EA779C" w:rsidRPr="009A46F6">
        <w:rPr>
          <w:rFonts w:ascii="Times New Roman" w:hAnsi="Times New Roman" w:cs="Times New Roman"/>
          <w:sz w:val="24"/>
          <w:szCs w:val="24"/>
        </w:rPr>
        <w:t>art. 70a ust. 3</w:t>
      </w:r>
      <w:r w:rsidR="00E07C38" w:rsidRPr="009A46F6">
        <w:rPr>
          <w:rFonts w:ascii="Times New Roman" w:hAnsi="Times New Roman" w:cs="Times New Roman"/>
          <w:sz w:val="24"/>
          <w:szCs w:val="24"/>
        </w:rPr>
        <w:t>a</w:t>
      </w:r>
      <w:r w:rsidR="00EA779C" w:rsidRPr="009A46F6">
        <w:rPr>
          <w:rFonts w:ascii="Times New Roman" w:hAnsi="Times New Roman" w:cs="Times New Roman"/>
          <w:sz w:val="24"/>
          <w:szCs w:val="24"/>
        </w:rPr>
        <w:t xml:space="preserve"> </w:t>
      </w:r>
      <w:r w:rsidRPr="009A46F6">
        <w:rPr>
          <w:rFonts w:ascii="Times New Roman" w:hAnsi="Times New Roman" w:cs="Times New Roman"/>
          <w:sz w:val="24"/>
          <w:szCs w:val="24"/>
        </w:rPr>
        <w:t xml:space="preserve">ustawy </w:t>
      </w:r>
      <w:r w:rsidR="00576588" w:rsidRPr="009A46F6">
        <w:rPr>
          <w:rFonts w:ascii="Times New Roman" w:eastAsia="Calibri" w:hAnsi="Times New Roman" w:cs="Times New Roman"/>
          <w:sz w:val="24"/>
          <w:szCs w:val="24"/>
        </w:rPr>
        <w:t>z dnia 26 stycznia 1982 r. – Karta Nauczyciela</w:t>
      </w:r>
      <w:r w:rsidR="00C63BDB" w:rsidRPr="009A46F6">
        <w:rPr>
          <w:rFonts w:ascii="Times New Roman" w:eastAsia="Calibri" w:hAnsi="Times New Roman" w:cs="Times New Roman"/>
          <w:sz w:val="24"/>
          <w:szCs w:val="24"/>
        </w:rPr>
        <w:t>,</w:t>
      </w:r>
      <w:r w:rsidR="00576588" w:rsidRPr="009A46F6">
        <w:rPr>
          <w:rFonts w:ascii="Times New Roman" w:eastAsia="Calibri" w:hAnsi="Times New Roman" w:cs="Times New Roman"/>
          <w:sz w:val="24"/>
          <w:szCs w:val="24"/>
        </w:rPr>
        <w:t xml:space="preserve"> </w:t>
      </w:r>
      <w:r w:rsidRPr="009A46F6">
        <w:rPr>
          <w:rFonts w:ascii="Times New Roman" w:hAnsi="Times New Roman" w:cs="Times New Roman"/>
          <w:sz w:val="24"/>
          <w:szCs w:val="24"/>
        </w:rPr>
        <w:t>o</w:t>
      </w:r>
      <w:r w:rsidR="009A46F6">
        <w:rPr>
          <w:rFonts w:ascii="Times New Roman" w:hAnsi="Times New Roman" w:cs="Times New Roman"/>
          <w:sz w:val="24"/>
          <w:szCs w:val="24"/>
        </w:rPr>
        <w:t xml:space="preserve"> </w:t>
      </w:r>
      <w:r w:rsidR="00E07C38" w:rsidRPr="009A46F6">
        <w:rPr>
          <w:rFonts w:ascii="Times New Roman" w:hAnsi="Times New Roman" w:cs="Times New Roman"/>
          <w:sz w:val="24"/>
          <w:szCs w:val="24"/>
        </w:rPr>
        <w:t>wskazaną</w:t>
      </w:r>
      <w:r w:rsidR="00EA779C" w:rsidRPr="009A46F6">
        <w:rPr>
          <w:rFonts w:ascii="Times New Roman" w:hAnsi="Times New Roman" w:cs="Times New Roman"/>
          <w:sz w:val="24"/>
          <w:szCs w:val="24"/>
        </w:rPr>
        <w:t xml:space="preserve"> wyżej formę doskonalenia</w:t>
      </w:r>
      <w:r w:rsidRPr="009A46F6">
        <w:rPr>
          <w:rFonts w:ascii="Times New Roman" w:hAnsi="Times New Roman" w:cs="Times New Roman"/>
          <w:sz w:val="24"/>
          <w:szCs w:val="24"/>
        </w:rPr>
        <w:t xml:space="preserve"> nauczycieli zajęć edukacyjnych artystycznych w szkołach </w:t>
      </w:r>
      <w:r w:rsidR="00E07C38" w:rsidRPr="009A46F6">
        <w:rPr>
          <w:rFonts w:ascii="Times New Roman" w:hAnsi="Times New Roman" w:cs="Times New Roman"/>
          <w:sz w:val="24"/>
          <w:szCs w:val="24"/>
        </w:rPr>
        <w:t xml:space="preserve">i placówkach </w:t>
      </w:r>
      <w:r w:rsidRPr="009A46F6">
        <w:rPr>
          <w:rFonts w:ascii="Times New Roman" w:hAnsi="Times New Roman" w:cs="Times New Roman"/>
          <w:sz w:val="24"/>
          <w:szCs w:val="24"/>
        </w:rPr>
        <w:t>artystycznych.</w:t>
      </w:r>
    </w:p>
    <w:p w14:paraId="3610B651" w14:textId="21493F89" w:rsidR="00366135" w:rsidRPr="009A46F6" w:rsidRDefault="000009AC" w:rsidP="00E41DF9">
      <w:pPr>
        <w:tabs>
          <w:tab w:val="left" w:pos="284"/>
        </w:tabs>
        <w:spacing w:before="240" w:line="360" w:lineRule="auto"/>
        <w:jc w:val="both"/>
        <w:rPr>
          <w:rFonts w:ascii="Times New Roman" w:eastAsia="Calibri" w:hAnsi="Times New Roman" w:cs="Times New Roman"/>
          <w:b/>
          <w:sz w:val="24"/>
          <w:szCs w:val="24"/>
        </w:rPr>
      </w:pPr>
      <w:r w:rsidRPr="009A46F6">
        <w:rPr>
          <w:rFonts w:ascii="Times New Roman" w:hAnsi="Times New Roman" w:cs="Times New Roman"/>
          <w:b/>
          <w:sz w:val="24"/>
          <w:szCs w:val="24"/>
        </w:rPr>
        <w:t xml:space="preserve">2. </w:t>
      </w:r>
      <w:r w:rsidR="00366135" w:rsidRPr="009A46F6">
        <w:rPr>
          <w:rFonts w:ascii="Times New Roman" w:hAnsi="Times New Roman" w:cs="Times New Roman"/>
          <w:b/>
          <w:sz w:val="24"/>
          <w:szCs w:val="24"/>
        </w:rPr>
        <w:t>Wydłużenie do 14 dni czasu na zawiadomienie rzecznika dyscyplinarnego o</w:t>
      </w:r>
      <w:r w:rsidR="008A4964">
        <w:rPr>
          <w:rFonts w:ascii="Times New Roman" w:hAnsi="Times New Roman" w:cs="Times New Roman"/>
          <w:b/>
          <w:sz w:val="24"/>
          <w:szCs w:val="24"/>
        </w:rPr>
        <w:t> </w:t>
      </w:r>
      <w:r w:rsidR="00366135" w:rsidRPr="009A46F6">
        <w:rPr>
          <w:rFonts w:ascii="Times New Roman" w:hAnsi="Times New Roman" w:cs="Times New Roman"/>
          <w:b/>
          <w:sz w:val="24"/>
          <w:szCs w:val="24"/>
        </w:rPr>
        <w:t xml:space="preserve">podejrzeniu popełnienia przez nauczyciela czynu naruszającego prawa i dobro dziecka oraz </w:t>
      </w:r>
      <w:r w:rsidR="00EA779C" w:rsidRPr="009A46F6">
        <w:rPr>
          <w:rFonts w:ascii="Times New Roman" w:hAnsi="Times New Roman" w:cs="Times New Roman"/>
          <w:b/>
          <w:sz w:val="24"/>
          <w:szCs w:val="24"/>
        </w:rPr>
        <w:t>określenie</w:t>
      </w:r>
      <w:r w:rsidR="00366135" w:rsidRPr="009A46F6">
        <w:rPr>
          <w:rFonts w:ascii="Times New Roman" w:hAnsi="Times New Roman" w:cs="Times New Roman"/>
          <w:b/>
          <w:sz w:val="24"/>
          <w:szCs w:val="24"/>
        </w:rPr>
        <w:t xml:space="preserve">, w jakim przypadku </w:t>
      </w:r>
      <w:r w:rsidR="00EA779C" w:rsidRPr="009A46F6">
        <w:rPr>
          <w:rFonts w:ascii="Times New Roman" w:hAnsi="Times New Roman" w:cs="Times New Roman"/>
          <w:b/>
          <w:sz w:val="24"/>
          <w:szCs w:val="24"/>
        </w:rPr>
        <w:t>odstępuje się od</w:t>
      </w:r>
      <w:r w:rsidR="00366135" w:rsidRPr="009A46F6">
        <w:rPr>
          <w:rFonts w:ascii="Times New Roman" w:hAnsi="Times New Roman" w:cs="Times New Roman"/>
          <w:b/>
          <w:sz w:val="24"/>
          <w:szCs w:val="24"/>
        </w:rPr>
        <w:t xml:space="preserve"> zawiadomienia</w:t>
      </w:r>
      <w:r w:rsidR="00EA779C" w:rsidRPr="009A46F6">
        <w:rPr>
          <w:rFonts w:ascii="Times New Roman" w:hAnsi="Times New Roman" w:cs="Times New Roman"/>
          <w:b/>
          <w:sz w:val="24"/>
          <w:szCs w:val="24"/>
        </w:rPr>
        <w:t xml:space="preserve"> (zmiana art. 75 ust. 2a)</w:t>
      </w:r>
    </w:p>
    <w:p w14:paraId="3A2F2109" w14:textId="7564ED9E" w:rsidR="00D56CDE" w:rsidRPr="00700327" w:rsidRDefault="00D56CDE" w:rsidP="00E41DF9">
      <w:pPr>
        <w:spacing w:before="120"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W przepisach ustawy </w:t>
      </w:r>
      <w:r w:rsidR="007210A2" w:rsidRPr="009A46F6">
        <w:rPr>
          <w:rFonts w:ascii="Times New Roman" w:eastAsia="Calibri" w:hAnsi="Times New Roman" w:cs="Times New Roman"/>
          <w:sz w:val="24"/>
          <w:szCs w:val="24"/>
        </w:rPr>
        <w:t xml:space="preserve">z dnia 26 stycznia 1982 r. </w:t>
      </w:r>
      <w:r w:rsidRPr="009A46F6">
        <w:rPr>
          <w:rFonts w:ascii="Times New Roman" w:eastAsia="Calibri" w:hAnsi="Times New Roman" w:cs="Times New Roman"/>
          <w:sz w:val="24"/>
          <w:szCs w:val="24"/>
        </w:rPr>
        <w:t>– Karta Nauczyciela</w:t>
      </w:r>
      <w:r w:rsidR="00C63BDB"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w:t>
      </w:r>
      <w:r w:rsidR="007210A2" w:rsidRPr="009A46F6">
        <w:rPr>
          <w:rFonts w:ascii="Times New Roman" w:eastAsia="Calibri" w:hAnsi="Times New Roman" w:cs="Times New Roman"/>
          <w:sz w:val="24"/>
          <w:szCs w:val="24"/>
        </w:rPr>
        <w:t xml:space="preserve">znowelizowanych ustawą z dnia 13 czerwca 2019 r. o zmianie ustawy – Karta Nauczyciela oraz niektórych innych ustaw, </w:t>
      </w:r>
      <w:r w:rsidRPr="009A46F6">
        <w:rPr>
          <w:rFonts w:ascii="Times New Roman" w:eastAsia="Calibri" w:hAnsi="Times New Roman" w:cs="Times New Roman"/>
          <w:sz w:val="24"/>
          <w:szCs w:val="24"/>
        </w:rPr>
        <w:t>w zakresie odpowiedzialności dyscyplinarnej</w:t>
      </w:r>
      <w:r w:rsidR="007210A2"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 xml:space="preserve">nałożono m.in. na dyrektora szkoły obowiązek </w:t>
      </w:r>
      <w:r w:rsidR="00EA779C" w:rsidRPr="00700327">
        <w:rPr>
          <w:rFonts w:ascii="Times New Roman" w:eastAsia="Calibri" w:hAnsi="Times New Roman" w:cs="Times New Roman"/>
          <w:sz w:val="24"/>
          <w:szCs w:val="24"/>
        </w:rPr>
        <w:t xml:space="preserve">zawiadamiania </w:t>
      </w:r>
      <w:r w:rsidRPr="00700327">
        <w:rPr>
          <w:rFonts w:ascii="Times New Roman" w:eastAsia="Calibri" w:hAnsi="Times New Roman" w:cs="Times New Roman"/>
          <w:sz w:val="24"/>
          <w:szCs w:val="24"/>
        </w:rPr>
        <w:t>rzecznika dyscyplinarnego o</w:t>
      </w:r>
      <w:r w:rsidR="00435337"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popełnieniu przez nauczyciela czynu naruszającego prawa i dobro dziecka nie później niż w</w:t>
      </w:r>
      <w:r w:rsidR="00D437E1">
        <w:rPr>
          <w:rFonts w:ascii="Times New Roman" w:eastAsia="Calibri" w:hAnsi="Times New Roman" w:cs="Times New Roman"/>
          <w:sz w:val="24"/>
          <w:szCs w:val="24"/>
        </w:rPr>
        <w:t> </w:t>
      </w:r>
      <w:r w:rsidR="00A05154" w:rsidRPr="009A46F6">
        <w:rPr>
          <w:rFonts w:ascii="Times New Roman" w:eastAsia="Calibri" w:hAnsi="Times New Roman" w:cs="Times New Roman"/>
          <w:sz w:val="24"/>
          <w:szCs w:val="24"/>
        </w:rPr>
        <w:t xml:space="preserve">terminie </w:t>
      </w:r>
      <w:r w:rsidRPr="009A46F6">
        <w:rPr>
          <w:rFonts w:ascii="Times New Roman" w:eastAsia="Calibri" w:hAnsi="Times New Roman" w:cs="Times New Roman"/>
          <w:sz w:val="24"/>
          <w:szCs w:val="24"/>
        </w:rPr>
        <w:t xml:space="preserve">3 dni roboczych od dnia powzięcia wiadomości o popełnieniu takiego czynu. </w:t>
      </w:r>
      <w:r w:rsidR="0078315B" w:rsidRPr="009A46F6">
        <w:rPr>
          <w:rFonts w:ascii="Times New Roman" w:eastAsia="Calibri" w:hAnsi="Times New Roman" w:cs="Times New Roman"/>
          <w:sz w:val="24"/>
          <w:szCs w:val="24"/>
        </w:rPr>
        <w:t>Rozwiązanie to weszło</w:t>
      </w:r>
      <w:r w:rsidR="007210A2" w:rsidRPr="009A46F6">
        <w:rPr>
          <w:rFonts w:ascii="Times New Roman" w:eastAsia="Calibri" w:hAnsi="Times New Roman" w:cs="Times New Roman"/>
          <w:sz w:val="24"/>
          <w:szCs w:val="24"/>
        </w:rPr>
        <w:t xml:space="preserve"> w życie z dniem 1</w:t>
      </w:r>
      <w:r w:rsidR="009A46F6">
        <w:rPr>
          <w:rFonts w:ascii="Times New Roman" w:eastAsia="Calibri" w:hAnsi="Times New Roman" w:cs="Times New Roman"/>
          <w:sz w:val="24"/>
          <w:szCs w:val="24"/>
        </w:rPr>
        <w:t xml:space="preserve"> </w:t>
      </w:r>
      <w:r w:rsidR="007210A2" w:rsidRPr="009A46F6">
        <w:rPr>
          <w:rFonts w:ascii="Times New Roman" w:eastAsia="Calibri" w:hAnsi="Times New Roman" w:cs="Times New Roman"/>
          <w:sz w:val="24"/>
          <w:szCs w:val="24"/>
        </w:rPr>
        <w:t xml:space="preserve">września 2019 r. </w:t>
      </w:r>
      <w:r w:rsidRPr="009A46F6">
        <w:rPr>
          <w:rFonts w:ascii="Times New Roman" w:eastAsia="Calibri" w:hAnsi="Times New Roman" w:cs="Times New Roman"/>
          <w:sz w:val="24"/>
          <w:szCs w:val="24"/>
        </w:rPr>
        <w:t xml:space="preserve">Przedmiotowa regulacja stanowiła realizację wielokrotnie zgłaszanych </w:t>
      </w:r>
      <w:r w:rsidR="0078315B" w:rsidRPr="009A46F6">
        <w:rPr>
          <w:rFonts w:ascii="Times New Roman" w:eastAsia="Calibri" w:hAnsi="Times New Roman" w:cs="Times New Roman"/>
          <w:sz w:val="24"/>
          <w:szCs w:val="24"/>
        </w:rPr>
        <w:t xml:space="preserve">przez Rzecznika Praw Dziecka </w:t>
      </w:r>
      <w:r w:rsidRPr="009A46F6">
        <w:rPr>
          <w:rFonts w:ascii="Times New Roman" w:eastAsia="Calibri" w:hAnsi="Times New Roman" w:cs="Times New Roman"/>
          <w:sz w:val="24"/>
          <w:szCs w:val="24"/>
        </w:rPr>
        <w:t>postulatów dotyczących konieczności zwiększenia oc</w:t>
      </w:r>
      <w:r w:rsidR="00D437E1">
        <w:rPr>
          <w:rFonts w:ascii="Times New Roman" w:eastAsia="Calibri" w:hAnsi="Times New Roman" w:cs="Times New Roman"/>
          <w:sz w:val="24"/>
          <w:szCs w:val="24"/>
        </w:rPr>
        <w:t>hrony praw dziecka w szkołach i </w:t>
      </w:r>
      <w:r w:rsidRPr="009A46F6">
        <w:rPr>
          <w:rFonts w:ascii="Times New Roman" w:eastAsia="Calibri" w:hAnsi="Times New Roman" w:cs="Times New Roman"/>
          <w:sz w:val="24"/>
          <w:szCs w:val="24"/>
        </w:rPr>
        <w:t>placówkach systemu oświaty.</w:t>
      </w:r>
    </w:p>
    <w:p w14:paraId="50DB08D5" w14:textId="762E6818" w:rsidR="00405F83" w:rsidRPr="009A46F6" w:rsidRDefault="005272D3" w:rsidP="00E41DF9">
      <w:pPr>
        <w:spacing w:after="120"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 xml:space="preserve">W stosunku do </w:t>
      </w:r>
      <w:r w:rsidR="0078315B" w:rsidRPr="00700327">
        <w:rPr>
          <w:rFonts w:ascii="Times New Roman" w:eastAsia="Calibri" w:hAnsi="Times New Roman" w:cs="Times New Roman"/>
          <w:sz w:val="24"/>
          <w:szCs w:val="24"/>
        </w:rPr>
        <w:t xml:space="preserve">powyższego </w:t>
      </w:r>
      <w:r w:rsidRPr="00700327">
        <w:rPr>
          <w:rFonts w:ascii="Times New Roman" w:eastAsia="Calibri" w:hAnsi="Times New Roman" w:cs="Times New Roman"/>
          <w:sz w:val="24"/>
          <w:szCs w:val="24"/>
        </w:rPr>
        <w:t xml:space="preserve">rozwiązania do Ministra Edukacji Narodowej kierowane były jednakże postulaty </w:t>
      </w:r>
      <w:r w:rsidR="006A50CD" w:rsidRPr="00700327">
        <w:rPr>
          <w:rFonts w:ascii="Times New Roman" w:eastAsia="Calibri" w:hAnsi="Times New Roman" w:cs="Times New Roman"/>
          <w:sz w:val="24"/>
          <w:szCs w:val="24"/>
        </w:rPr>
        <w:t>o</w:t>
      </w:r>
      <w:r w:rsidR="00D56CDE" w:rsidRPr="009A46F6">
        <w:rPr>
          <w:rFonts w:ascii="Times New Roman" w:eastAsia="Calibri" w:hAnsi="Times New Roman" w:cs="Times New Roman"/>
          <w:sz w:val="24"/>
          <w:szCs w:val="24"/>
        </w:rPr>
        <w:t xml:space="preserve"> </w:t>
      </w:r>
      <w:r w:rsidR="0078315B" w:rsidRPr="009A46F6">
        <w:rPr>
          <w:rFonts w:ascii="Times New Roman" w:eastAsia="Calibri" w:hAnsi="Times New Roman" w:cs="Times New Roman"/>
          <w:sz w:val="24"/>
          <w:szCs w:val="24"/>
        </w:rPr>
        <w:t xml:space="preserve">zmianę </w:t>
      </w:r>
      <w:r w:rsidR="00D56CDE" w:rsidRPr="009A46F6">
        <w:rPr>
          <w:rFonts w:ascii="Times New Roman" w:eastAsia="Calibri" w:hAnsi="Times New Roman" w:cs="Times New Roman"/>
          <w:sz w:val="24"/>
          <w:szCs w:val="24"/>
        </w:rPr>
        <w:t xml:space="preserve">terminu, w jakim dyrektor szkoły powinien </w:t>
      </w:r>
      <w:r w:rsidR="0078315B" w:rsidRPr="009A46F6">
        <w:rPr>
          <w:rFonts w:ascii="Times New Roman" w:eastAsia="Calibri" w:hAnsi="Times New Roman" w:cs="Times New Roman"/>
          <w:sz w:val="24"/>
          <w:szCs w:val="24"/>
        </w:rPr>
        <w:t>za</w:t>
      </w:r>
      <w:r w:rsidR="00D56CDE" w:rsidRPr="009A46F6">
        <w:rPr>
          <w:rFonts w:ascii="Times New Roman" w:eastAsia="Calibri" w:hAnsi="Times New Roman" w:cs="Times New Roman"/>
          <w:sz w:val="24"/>
          <w:szCs w:val="24"/>
        </w:rPr>
        <w:t>wiadomić rzecznika dyscyplinarnego o popełnieni</w:t>
      </w:r>
      <w:r w:rsidR="000D2F68" w:rsidRPr="009A46F6">
        <w:rPr>
          <w:rFonts w:ascii="Times New Roman" w:eastAsia="Calibri" w:hAnsi="Times New Roman" w:cs="Times New Roman"/>
          <w:sz w:val="24"/>
          <w:szCs w:val="24"/>
        </w:rPr>
        <w:t>u</w:t>
      </w:r>
      <w:r w:rsidR="00D56CDE" w:rsidRPr="009A46F6">
        <w:rPr>
          <w:rFonts w:ascii="Times New Roman" w:eastAsia="Calibri" w:hAnsi="Times New Roman" w:cs="Times New Roman"/>
          <w:sz w:val="24"/>
          <w:szCs w:val="24"/>
        </w:rPr>
        <w:t xml:space="preserve"> przez nauczyciela czynu naruszającego prawa i</w:t>
      </w:r>
      <w:r w:rsidR="000D2F68"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dobro dziecka, </w:t>
      </w:r>
      <w:r w:rsidR="001048F1" w:rsidRPr="009A46F6">
        <w:rPr>
          <w:rFonts w:ascii="Times New Roman" w:eastAsia="Calibri" w:hAnsi="Times New Roman" w:cs="Times New Roman"/>
          <w:sz w:val="24"/>
          <w:szCs w:val="24"/>
        </w:rPr>
        <w:t xml:space="preserve">tak aby </w:t>
      </w:r>
      <w:r w:rsidR="00D56CDE" w:rsidRPr="009A46F6">
        <w:rPr>
          <w:rFonts w:ascii="Times New Roman" w:eastAsia="Calibri" w:hAnsi="Times New Roman" w:cs="Times New Roman"/>
          <w:sz w:val="24"/>
          <w:szCs w:val="24"/>
        </w:rPr>
        <w:t xml:space="preserve">dyrektor szkoły </w:t>
      </w:r>
      <w:r w:rsidR="001048F1" w:rsidRPr="009A46F6">
        <w:rPr>
          <w:rFonts w:ascii="Times New Roman" w:eastAsia="Calibri" w:hAnsi="Times New Roman" w:cs="Times New Roman"/>
          <w:sz w:val="24"/>
          <w:szCs w:val="24"/>
        </w:rPr>
        <w:t xml:space="preserve">miał czas na zapoznanie się </w:t>
      </w:r>
      <w:r w:rsidR="00D56CDE" w:rsidRPr="009A46F6">
        <w:rPr>
          <w:rFonts w:ascii="Times New Roman" w:eastAsia="Calibri" w:hAnsi="Times New Roman" w:cs="Times New Roman"/>
          <w:sz w:val="24"/>
          <w:szCs w:val="24"/>
        </w:rPr>
        <w:t>z</w:t>
      </w:r>
      <w:r w:rsidR="001048F1"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okolicznościami sprawy</w:t>
      </w:r>
      <w:r w:rsidRPr="009A46F6">
        <w:rPr>
          <w:rFonts w:ascii="Times New Roman" w:eastAsia="Calibri" w:hAnsi="Times New Roman" w:cs="Times New Roman"/>
          <w:sz w:val="24"/>
          <w:szCs w:val="24"/>
        </w:rPr>
        <w:t>.</w:t>
      </w:r>
      <w:r w:rsidR="00D56CDE"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Z</w:t>
      </w:r>
      <w:r w:rsidR="009A46F6">
        <w:rPr>
          <w:rFonts w:ascii="Times New Roman" w:eastAsia="Calibri" w:hAnsi="Times New Roman" w:cs="Times New Roman"/>
          <w:sz w:val="24"/>
          <w:szCs w:val="24"/>
        </w:rPr>
        <w:t xml:space="preserve"> </w:t>
      </w:r>
      <w:r w:rsidR="00405F83" w:rsidRPr="009A46F6">
        <w:rPr>
          <w:rFonts w:ascii="Times New Roman" w:eastAsia="Calibri" w:hAnsi="Times New Roman" w:cs="Times New Roman"/>
          <w:sz w:val="24"/>
          <w:szCs w:val="24"/>
        </w:rPr>
        <w:t>dan</w:t>
      </w:r>
      <w:r w:rsidRPr="009A46F6">
        <w:rPr>
          <w:rFonts w:ascii="Times New Roman" w:eastAsia="Calibri" w:hAnsi="Times New Roman" w:cs="Times New Roman"/>
          <w:sz w:val="24"/>
          <w:szCs w:val="24"/>
        </w:rPr>
        <w:t>ych przekazanych przez rzeczników dyscyplinarnych przy wojewodach (</w:t>
      </w:r>
      <w:r w:rsidR="00405F83" w:rsidRPr="009A46F6">
        <w:rPr>
          <w:rFonts w:ascii="Times New Roman" w:hAnsi="Times New Roman" w:cs="Times New Roman"/>
          <w:sz w:val="24"/>
          <w:szCs w:val="24"/>
        </w:rPr>
        <w:t>przedstawion</w:t>
      </w:r>
      <w:r w:rsidR="0078315B" w:rsidRPr="009A46F6">
        <w:rPr>
          <w:rFonts w:ascii="Times New Roman" w:hAnsi="Times New Roman" w:cs="Times New Roman"/>
          <w:sz w:val="24"/>
          <w:szCs w:val="24"/>
        </w:rPr>
        <w:t>ych</w:t>
      </w:r>
      <w:r w:rsidR="00405F83" w:rsidRPr="009A46F6">
        <w:rPr>
          <w:rFonts w:ascii="Times New Roman" w:hAnsi="Times New Roman" w:cs="Times New Roman"/>
          <w:sz w:val="24"/>
          <w:szCs w:val="24"/>
        </w:rPr>
        <w:t xml:space="preserve"> w poniższej tabeli</w:t>
      </w:r>
      <w:r w:rsidRPr="009A46F6">
        <w:rPr>
          <w:rFonts w:ascii="Times New Roman" w:hAnsi="Times New Roman" w:cs="Times New Roman"/>
          <w:sz w:val="24"/>
          <w:szCs w:val="24"/>
        </w:rPr>
        <w:t>)</w:t>
      </w:r>
      <w:r w:rsidR="00405F83" w:rsidRPr="009A46F6">
        <w:rPr>
          <w:rFonts w:ascii="Times New Roman" w:eastAsia="Calibri" w:hAnsi="Times New Roman" w:cs="Times New Roman"/>
          <w:sz w:val="24"/>
          <w:szCs w:val="24"/>
        </w:rPr>
        <w:t xml:space="preserve"> </w:t>
      </w:r>
      <w:r w:rsidR="00D437E1">
        <w:rPr>
          <w:rFonts w:ascii="Times New Roman" w:hAnsi="Times New Roman" w:cs="Times New Roman"/>
          <w:sz w:val="24"/>
          <w:szCs w:val="24"/>
        </w:rPr>
        <w:t>wynika, że w </w:t>
      </w:r>
      <w:r w:rsidRPr="009A46F6">
        <w:rPr>
          <w:rFonts w:ascii="Times New Roman" w:hAnsi="Times New Roman" w:cs="Times New Roman"/>
          <w:sz w:val="24"/>
          <w:szCs w:val="24"/>
        </w:rPr>
        <w:t xml:space="preserve">2019 </w:t>
      </w:r>
      <w:r w:rsidR="0078315B" w:rsidRPr="009A46F6">
        <w:rPr>
          <w:rFonts w:ascii="Times New Roman" w:hAnsi="Times New Roman" w:cs="Times New Roman"/>
          <w:sz w:val="24"/>
          <w:szCs w:val="24"/>
        </w:rPr>
        <w:t xml:space="preserve">r. </w:t>
      </w:r>
      <w:r w:rsidRPr="009A46F6">
        <w:rPr>
          <w:rFonts w:ascii="Times New Roman" w:hAnsi="Times New Roman" w:cs="Times New Roman"/>
          <w:sz w:val="24"/>
          <w:szCs w:val="24"/>
        </w:rPr>
        <w:t xml:space="preserve">w porównaniu z 2018 </w:t>
      </w:r>
      <w:r w:rsidR="0078315B" w:rsidRPr="009A46F6">
        <w:rPr>
          <w:rFonts w:ascii="Times New Roman" w:hAnsi="Times New Roman" w:cs="Times New Roman"/>
          <w:sz w:val="24"/>
          <w:szCs w:val="24"/>
        </w:rPr>
        <w:t xml:space="preserve">r. </w:t>
      </w:r>
      <w:r w:rsidRPr="009A46F6">
        <w:rPr>
          <w:rFonts w:ascii="Times New Roman" w:hAnsi="Times New Roman" w:cs="Times New Roman"/>
          <w:sz w:val="24"/>
          <w:szCs w:val="24"/>
        </w:rPr>
        <w:t>nastąpił</w:t>
      </w:r>
      <w:r w:rsidRPr="00700327">
        <w:rPr>
          <w:rFonts w:ascii="Times New Roman" w:eastAsia="Calibri" w:hAnsi="Times New Roman" w:cs="Times New Roman"/>
          <w:sz w:val="24"/>
          <w:szCs w:val="24"/>
        </w:rPr>
        <w:t xml:space="preserve"> </w:t>
      </w:r>
      <w:r w:rsidR="00405F83" w:rsidRPr="00700327">
        <w:rPr>
          <w:rFonts w:ascii="Times New Roman" w:eastAsia="Calibri" w:hAnsi="Times New Roman" w:cs="Times New Roman"/>
          <w:sz w:val="24"/>
          <w:szCs w:val="24"/>
        </w:rPr>
        <w:t xml:space="preserve">wzrost </w:t>
      </w:r>
      <w:r w:rsidR="00405F83" w:rsidRPr="00700327">
        <w:rPr>
          <w:rFonts w:ascii="Times New Roman" w:hAnsi="Times New Roman" w:cs="Times New Roman"/>
          <w:sz w:val="24"/>
          <w:szCs w:val="24"/>
        </w:rPr>
        <w:t xml:space="preserve">liczby zawiadomień kierowanych do rzeczników dyscyplinarnych w sprawie uchybienia godności zawodu lub obowiązkom nauczyciela, w tym popełnienia czynu naruszającego prawa i dobro dziecka, </w:t>
      </w:r>
      <w:r w:rsidR="00A846B6" w:rsidRPr="00700327">
        <w:rPr>
          <w:rFonts w:ascii="Times New Roman" w:eastAsia="Calibri" w:hAnsi="Times New Roman" w:cs="Times New Roman"/>
          <w:sz w:val="24"/>
          <w:szCs w:val="24"/>
        </w:rPr>
        <w:lastRenderedPageBreak/>
        <w:t>w</w:t>
      </w:r>
      <w:r w:rsidR="00D437E1">
        <w:rPr>
          <w:rFonts w:ascii="Times New Roman" w:eastAsia="Calibri" w:hAnsi="Times New Roman" w:cs="Times New Roman"/>
          <w:sz w:val="24"/>
          <w:szCs w:val="24"/>
        </w:rPr>
        <w:t> </w:t>
      </w:r>
      <w:r w:rsidR="00A846B6" w:rsidRPr="00700327">
        <w:rPr>
          <w:rFonts w:ascii="Times New Roman" w:eastAsia="Calibri" w:hAnsi="Times New Roman" w:cs="Times New Roman"/>
          <w:sz w:val="24"/>
          <w:szCs w:val="24"/>
        </w:rPr>
        <w:t>przypadku których podjęto decyzję o</w:t>
      </w:r>
      <w:r w:rsidR="00B66CDA" w:rsidRPr="00700327">
        <w:rPr>
          <w:rFonts w:ascii="Times New Roman" w:eastAsia="Calibri" w:hAnsi="Times New Roman" w:cs="Times New Roman"/>
          <w:sz w:val="24"/>
          <w:szCs w:val="24"/>
        </w:rPr>
        <w:t xml:space="preserve"> </w:t>
      </w:r>
      <w:r w:rsidR="00A846B6" w:rsidRPr="00700327">
        <w:rPr>
          <w:rFonts w:ascii="Times New Roman" w:eastAsia="Calibri" w:hAnsi="Times New Roman" w:cs="Times New Roman"/>
          <w:sz w:val="24"/>
          <w:szCs w:val="24"/>
        </w:rPr>
        <w:t>niewszczynaniu postępowania wyj</w:t>
      </w:r>
      <w:r w:rsidR="00A846B6" w:rsidRPr="009A46F6">
        <w:rPr>
          <w:rFonts w:ascii="Times New Roman" w:eastAsia="Calibri" w:hAnsi="Times New Roman" w:cs="Times New Roman"/>
          <w:sz w:val="24"/>
          <w:szCs w:val="24"/>
        </w:rPr>
        <w:t>aśniającego</w:t>
      </w:r>
      <w:r w:rsidRPr="009A46F6">
        <w:rPr>
          <w:rFonts w:ascii="Times New Roman" w:eastAsia="Calibri" w:hAnsi="Times New Roman" w:cs="Times New Roman"/>
          <w:sz w:val="24"/>
          <w:szCs w:val="24"/>
        </w:rPr>
        <w:t>.</w:t>
      </w:r>
      <w:r w:rsidR="00A846B6" w:rsidRPr="009A46F6">
        <w:rPr>
          <w:rFonts w:ascii="Times New Roman" w:eastAsia="Calibri" w:hAnsi="Times New Roman" w:cs="Times New Roman"/>
          <w:sz w:val="24"/>
          <w:szCs w:val="24"/>
        </w:rPr>
        <w:t xml:space="preserve"> </w:t>
      </w:r>
      <w:r w:rsidR="00D804F5">
        <w:rPr>
          <w:rFonts w:ascii="Times New Roman" w:eastAsia="Calibri" w:hAnsi="Times New Roman" w:cs="Times New Roman"/>
          <w:sz w:val="24"/>
          <w:szCs w:val="24"/>
        </w:rPr>
        <w:t>W </w:t>
      </w:r>
      <w:r w:rsidRPr="009A46F6">
        <w:rPr>
          <w:rFonts w:ascii="Times New Roman" w:eastAsia="Calibri" w:hAnsi="Times New Roman" w:cs="Times New Roman"/>
          <w:sz w:val="24"/>
          <w:szCs w:val="24"/>
        </w:rPr>
        <w:t xml:space="preserve">związku z powyższym </w:t>
      </w:r>
      <w:r w:rsidR="00D56CDE" w:rsidRPr="009A46F6">
        <w:rPr>
          <w:rFonts w:ascii="Times New Roman" w:eastAsia="Calibri" w:hAnsi="Times New Roman" w:cs="Times New Roman"/>
          <w:sz w:val="24"/>
          <w:szCs w:val="24"/>
        </w:rPr>
        <w:t>w projekcie ustawy proponuje się wydłużeni</w:t>
      </w:r>
      <w:r w:rsidR="0078315B" w:rsidRPr="009A46F6">
        <w:rPr>
          <w:rFonts w:ascii="Times New Roman" w:eastAsia="Calibri" w:hAnsi="Times New Roman" w:cs="Times New Roman"/>
          <w:sz w:val="24"/>
          <w:szCs w:val="24"/>
        </w:rPr>
        <w:t>e</w:t>
      </w:r>
      <w:r w:rsidR="00D56CDE" w:rsidRPr="009A46F6">
        <w:rPr>
          <w:rFonts w:ascii="Times New Roman" w:eastAsia="Calibri" w:hAnsi="Times New Roman" w:cs="Times New Roman"/>
          <w:sz w:val="24"/>
          <w:szCs w:val="24"/>
        </w:rPr>
        <w:t xml:space="preserve"> do 14 dni czasu na zawiadomienie rzecznika dyscyplinarnego o</w:t>
      </w:r>
      <w:r w:rsidR="001048F1" w:rsidRPr="009A46F6">
        <w:rPr>
          <w:rFonts w:ascii="Times New Roman" w:eastAsia="Calibri" w:hAnsi="Times New Roman" w:cs="Times New Roman"/>
          <w:sz w:val="24"/>
          <w:szCs w:val="24"/>
        </w:rPr>
        <w:t xml:space="preserve"> </w:t>
      </w:r>
      <w:r w:rsidR="000D2F68" w:rsidRPr="009A46F6">
        <w:rPr>
          <w:rFonts w:ascii="Times New Roman" w:eastAsia="Calibri" w:hAnsi="Times New Roman" w:cs="Times New Roman"/>
          <w:sz w:val="24"/>
          <w:szCs w:val="24"/>
        </w:rPr>
        <w:t xml:space="preserve">podejrzeniu </w:t>
      </w:r>
      <w:r w:rsidR="00D56CDE" w:rsidRPr="009A46F6">
        <w:rPr>
          <w:rFonts w:ascii="Times New Roman" w:eastAsia="Calibri" w:hAnsi="Times New Roman" w:cs="Times New Roman"/>
          <w:sz w:val="24"/>
          <w:szCs w:val="24"/>
        </w:rPr>
        <w:t>popełnieni</w:t>
      </w:r>
      <w:r w:rsidR="000D2F68" w:rsidRPr="009A46F6">
        <w:rPr>
          <w:rFonts w:ascii="Times New Roman" w:eastAsia="Calibri" w:hAnsi="Times New Roman" w:cs="Times New Roman"/>
          <w:sz w:val="24"/>
          <w:szCs w:val="24"/>
        </w:rPr>
        <w:t>a</w:t>
      </w:r>
      <w:r w:rsidR="00D56CDE" w:rsidRPr="009A46F6">
        <w:rPr>
          <w:rFonts w:ascii="Times New Roman" w:eastAsia="Calibri" w:hAnsi="Times New Roman" w:cs="Times New Roman"/>
          <w:sz w:val="24"/>
          <w:szCs w:val="24"/>
        </w:rPr>
        <w:t xml:space="preserve"> przez nauczyciela czynu naruszającego prawa i</w:t>
      </w:r>
      <w:r w:rsid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dobro dziecka</w:t>
      </w:r>
      <w:r w:rsidR="007210A2" w:rsidRPr="009A46F6">
        <w:rPr>
          <w:rFonts w:ascii="Times New Roman" w:eastAsia="Calibri" w:hAnsi="Times New Roman" w:cs="Times New Roman"/>
          <w:sz w:val="24"/>
          <w:szCs w:val="24"/>
        </w:rPr>
        <w:t>,</w:t>
      </w:r>
      <w:r w:rsidR="00D56CDE" w:rsidRPr="009A46F6">
        <w:rPr>
          <w:rFonts w:ascii="Times New Roman" w:eastAsia="Calibri" w:hAnsi="Times New Roman" w:cs="Times New Roman"/>
          <w:sz w:val="24"/>
          <w:szCs w:val="24"/>
        </w:rPr>
        <w:t xml:space="preserve"> a także </w:t>
      </w:r>
      <w:r w:rsidR="0078315B" w:rsidRPr="009A46F6">
        <w:rPr>
          <w:rFonts w:ascii="Times New Roman" w:eastAsia="Calibri" w:hAnsi="Times New Roman" w:cs="Times New Roman"/>
          <w:sz w:val="24"/>
          <w:szCs w:val="24"/>
        </w:rPr>
        <w:t>określenie</w:t>
      </w:r>
      <w:r w:rsidR="00D56CDE" w:rsidRPr="009A46F6">
        <w:rPr>
          <w:rFonts w:ascii="Times New Roman" w:eastAsia="Calibri" w:hAnsi="Times New Roman" w:cs="Times New Roman"/>
          <w:sz w:val="24"/>
          <w:szCs w:val="24"/>
        </w:rPr>
        <w:t>, że</w:t>
      </w:r>
      <w:r w:rsidR="00FB5D97"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o</w:t>
      </w:r>
      <w:r w:rsidR="00D437E1">
        <w:rPr>
          <w:rFonts w:ascii="Times New Roman" w:eastAsia="Calibri" w:hAnsi="Times New Roman" w:cs="Times New Roman"/>
          <w:sz w:val="24"/>
          <w:szCs w:val="24"/>
        </w:rPr>
        <w:t> </w:t>
      </w:r>
      <w:r w:rsidR="000D2F68" w:rsidRPr="009A46F6">
        <w:rPr>
          <w:rFonts w:ascii="Times New Roman" w:eastAsia="Calibri" w:hAnsi="Times New Roman" w:cs="Times New Roman"/>
          <w:sz w:val="24"/>
          <w:szCs w:val="24"/>
        </w:rPr>
        <w:t xml:space="preserve">podejrzeniu </w:t>
      </w:r>
      <w:r w:rsidR="003461D4" w:rsidRPr="009A46F6">
        <w:rPr>
          <w:rFonts w:ascii="Times New Roman" w:eastAsia="Calibri" w:hAnsi="Times New Roman" w:cs="Times New Roman"/>
          <w:sz w:val="24"/>
          <w:szCs w:val="24"/>
        </w:rPr>
        <w:t>popełnienia</w:t>
      </w:r>
      <w:r w:rsidR="00D56CDE" w:rsidRPr="009A46F6">
        <w:rPr>
          <w:rFonts w:ascii="Times New Roman" w:eastAsia="Calibri" w:hAnsi="Times New Roman" w:cs="Times New Roman"/>
          <w:sz w:val="24"/>
          <w:szCs w:val="24"/>
        </w:rPr>
        <w:t xml:space="preserve"> </w:t>
      </w:r>
      <w:r w:rsidR="007210A2" w:rsidRPr="009A46F6">
        <w:rPr>
          <w:rFonts w:ascii="Times New Roman" w:eastAsia="Calibri" w:hAnsi="Times New Roman" w:cs="Times New Roman"/>
          <w:sz w:val="24"/>
          <w:szCs w:val="24"/>
        </w:rPr>
        <w:t xml:space="preserve">takiego </w:t>
      </w:r>
      <w:r w:rsidR="00D56CDE" w:rsidRPr="009A46F6">
        <w:rPr>
          <w:rFonts w:ascii="Times New Roman" w:eastAsia="Calibri" w:hAnsi="Times New Roman" w:cs="Times New Roman"/>
          <w:sz w:val="24"/>
          <w:szCs w:val="24"/>
        </w:rPr>
        <w:t xml:space="preserve">czynu </w:t>
      </w:r>
      <w:r w:rsidR="007210A2" w:rsidRPr="009A46F6">
        <w:rPr>
          <w:rFonts w:ascii="Times New Roman" w:eastAsia="Calibri" w:hAnsi="Times New Roman" w:cs="Times New Roman"/>
          <w:sz w:val="24"/>
          <w:szCs w:val="24"/>
        </w:rPr>
        <w:t xml:space="preserve">nie </w:t>
      </w:r>
      <w:r w:rsidR="00D56CDE" w:rsidRPr="009A46F6">
        <w:rPr>
          <w:rFonts w:ascii="Times New Roman" w:eastAsia="Calibri" w:hAnsi="Times New Roman" w:cs="Times New Roman"/>
          <w:sz w:val="24"/>
          <w:szCs w:val="24"/>
        </w:rPr>
        <w:t xml:space="preserve">zawiadamia </w:t>
      </w:r>
      <w:r w:rsidR="000D2F68" w:rsidRPr="009A46F6">
        <w:rPr>
          <w:rFonts w:ascii="Times New Roman" w:eastAsia="Calibri" w:hAnsi="Times New Roman" w:cs="Times New Roman"/>
          <w:sz w:val="24"/>
          <w:szCs w:val="24"/>
        </w:rPr>
        <w:t xml:space="preserve">się </w:t>
      </w:r>
      <w:r w:rsidR="00D56CDE" w:rsidRPr="009A46F6">
        <w:rPr>
          <w:rFonts w:ascii="Times New Roman" w:eastAsia="Calibri" w:hAnsi="Times New Roman" w:cs="Times New Roman"/>
          <w:sz w:val="24"/>
          <w:szCs w:val="24"/>
        </w:rPr>
        <w:t xml:space="preserve">rzecznika dyscyplinarnego, </w:t>
      </w:r>
      <w:r w:rsidR="007210A2" w:rsidRPr="009A46F6">
        <w:rPr>
          <w:rFonts w:ascii="Times New Roman" w:eastAsia="Calibri" w:hAnsi="Times New Roman" w:cs="Times New Roman"/>
          <w:sz w:val="24"/>
          <w:szCs w:val="24"/>
        </w:rPr>
        <w:t>jeżeli</w:t>
      </w:r>
      <w:r w:rsidR="00D56CDE" w:rsidRPr="009A46F6">
        <w:rPr>
          <w:rFonts w:ascii="Times New Roman" w:eastAsia="Calibri" w:hAnsi="Times New Roman" w:cs="Times New Roman"/>
          <w:sz w:val="24"/>
          <w:szCs w:val="24"/>
        </w:rPr>
        <w:t xml:space="preserve"> okoliczności bezspornie wskazują, że</w:t>
      </w:r>
      <w:r w:rsid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nie doszło do</w:t>
      </w:r>
      <w:r w:rsidR="00A8310F"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popełnienia </w:t>
      </w:r>
      <w:r w:rsidR="007210A2" w:rsidRPr="009A46F6">
        <w:rPr>
          <w:rFonts w:ascii="Times New Roman" w:eastAsia="Calibri" w:hAnsi="Times New Roman" w:cs="Times New Roman"/>
          <w:sz w:val="24"/>
          <w:szCs w:val="24"/>
        </w:rPr>
        <w:t xml:space="preserve">takiego </w:t>
      </w:r>
      <w:r w:rsidR="00D56CDE" w:rsidRPr="009A46F6">
        <w:rPr>
          <w:rFonts w:ascii="Times New Roman" w:eastAsia="Calibri" w:hAnsi="Times New Roman" w:cs="Times New Roman"/>
          <w:sz w:val="24"/>
          <w:szCs w:val="24"/>
        </w:rPr>
        <w:t>czynu</w:t>
      </w:r>
      <w:r w:rsidR="000D2F68" w:rsidRPr="009A46F6">
        <w:rPr>
          <w:rFonts w:ascii="Times New Roman" w:eastAsia="Calibri" w:hAnsi="Times New Roman" w:cs="Times New Roman"/>
          <w:sz w:val="24"/>
          <w:szCs w:val="24"/>
        </w:rPr>
        <w:t>.</w:t>
      </w:r>
      <w:r w:rsidR="00405F83" w:rsidRPr="009A46F6">
        <w:rPr>
          <w:rFonts w:ascii="Times New Roman" w:eastAsia="Calibri" w:hAnsi="Times New Roman" w:cs="Times New Roman"/>
          <w:sz w:val="24"/>
          <w:szCs w:val="24"/>
        </w:rPr>
        <w:t xml:space="preserve"> Zaproponowana zmiana była przedstawiona podczas prac Zespołu do spraw statusu zawodowego pracowników oświaty i została zaakceptowana przez związki zawodowe zrzeszające nauczycieli oraz organizacje jednostek samorządu terytorialnego</w:t>
      </w:r>
      <w:r w:rsidR="000B6878" w:rsidRPr="009A46F6">
        <w:rPr>
          <w:rFonts w:ascii="Times New Roman" w:eastAsia="Calibri" w:hAnsi="Times New Roman" w:cs="Times New Roman"/>
          <w:sz w:val="24"/>
          <w:szCs w:val="24"/>
        </w:rPr>
        <w:t xml:space="preserve">. Jest ona </w:t>
      </w:r>
      <w:r w:rsidR="00405F83" w:rsidRPr="009A46F6">
        <w:rPr>
          <w:rFonts w:ascii="Times New Roman" w:eastAsia="Calibri" w:hAnsi="Times New Roman" w:cs="Times New Roman"/>
          <w:sz w:val="24"/>
          <w:szCs w:val="24"/>
        </w:rPr>
        <w:t>również oczekiwana przez rzeczników dyscyplinarnych powołanych przy komisjach dyscyplinarnych pierwsz</w:t>
      </w:r>
      <w:r w:rsidR="00B34DE5" w:rsidRPr="009A46F6">
        <w:rPr>
          <w:rFonts w:ascii="Times New Roman" w:eastAsia="Calibri" w:hAnsi="Times New Roman" w:cs="Times New Roman"/>
          <w:sz w:val="24"/>
          <w:szCs w:val="24"/>
        </w:rPr>
        <w:t>ej</w:t>
      </w:r>
      <w:r w:rsidR="00405F83" w:rsidRPr="009A46F6">
        <w:rPr>
          <w:rFonts w:ascii="Times New Roman" w:eastAsia="Calibri" w:hAnsi="Times New Roman" w:cs="Times New Roman"/>
          <w:sz w:val="24"/>
          <w:szCs w:val="24"/>
        </w:rPr>
        <w:t xml:space="preserve"> instancji.</w:t>
      </w:r>
    </w:p>
    <w:tbl>
      <w:tblPr>
        <w:tblStyle w:val="Tabela-Siatka"/>
        <w:tblW w:w="0" w:type="auto"/>
        <w:tblLook w:val="04A0" w:firstRow="1" w:lastRow="0" w:firstColumn="1" w:lastColumn="0" w:noHBand="0" w:noVBand="1"/>
      </w:tblPr>
      <w:tblGrid>
        <w:gridCol w:w="990"/>
        <w:gridCol w:w="1389"/>
        <w:gridCol w:w="1489"/>
        <w:gridCol w:w="1548"/>
        <w:gridCol w:w="1560"/>
        <w:gridCol w:w="1743"/>
      </w:tblGrid>
      <w:tr w:rsidR="00405F83" w:rsidRPr="009A46F6" w14:paraId="205CDE62" w14:textId="77777777" w:rsidTr="00E41DF9">
        <w:tc>
          <w:tcPr>
            <w:tcW w:w="8719" w:type="dxa"/>
            <w:gridSpan w:val="6"/>
          </w:tcPr>
          <w:p w14:paraId="45B087F7" w14:textId="10F1A682" w:rsidR="00405F83" w:rsidRPr="00E41DF9" w:rsidRDefault="00405F83" w:rsidP="008A4964">
            <w:pPr>
              <w:jc w:val="center"/>
              <w:rPr>
                <w:rFonts w:ascii="Times New Roman" w:eastAsia="Calibri" w:hAnsi="Times New Roman" w:cs="Times New Roman"/>
                <w:szCs w:val="24"/>
              </w:rPr>
            </w:pPr>
            <w:r w:rsidRPr="009A46F6">
              <w:rPr>
                <w:rFonts w:ascii="Times New Roman" w:eastAsia="Times New Roman" w:hAnsi="Times New Roman" w:cs="Times New Roman"/>
                <w:b/>
                <w:bCs/>
                <w:szCs w:val="24"/>
              </w:rPr>
              <w:t xml:space="preserve">Liczba zawiadomień kierowanych do rzeczników dyscyplinarnych w 2018 </w:t>
            </w:r>
            <w:r w:rsidR="0078315B" w:rsidRPr="009A46F6">
              <w:rPr>
                <w:rFonts w:ascii="Times New Roman" w:eastAsia="Times New Roman" w:hAnsi="Times New Roman" w:cs="Times New Roman"/>
                <w:b/>
                <w:bCs/>
                <w:szCs w:val="24"/>
              </w:rPr>
              <w:t xml:space="preserve">r. </w:t>
            </w:r>
            <w:r w:rsidRPr="009A46F6">
              <w:rPr>
                <w:rFonts w:ascii="Times New Roman" w:eastAsia="Times New Roman" w:hAnsi="Times New Roman" w:cs="Times New Roman"/>
                <w:b/>
                <w:bCs/>
                <w:szCs w:val="24"/>
              </w:rPr>
              <w:t>i</w:t>
            </w:r>
            <w:r w:rsidR="0062661E" w:rsidRPr="009A46F6">
              <w:rPr>
                <w:rFonts w:ascii="Times New Roman" w:eastAsia="Times New Roman" w:hAnsi="Times New Roman" w:cs="Times New Roman"/>
                <w:b/>
                <w:bCs/>
                <w:szCs w:val="24"/>
              </w:rPr>
              <w:t xml:space="preserve"> </w:t>
            </w:r>
            <w:r w:rsidRPr="009A46F6">
              <w:rPr>
                <w:rFonts w:ascii="Times New Roman" w:eastAsia="Times New Roman" w:hAnsi="Times New Roman" w:cs="Times New Roman"/>
                <w:b/>
                <w:bCs/>
                <w:szCs w:val="24"/>
              </w:rPr>
              <w:t>w 2019</w:t>
            </w:r>
            <w:r w:rsidR="0078315B" w:rsidRPr="009A46F6">
              <w:rPr>
                <w:rFonts w:ascii="Times New Roman" w:eastAsia="Times New Roman" w:hAnsi="Times New Roman" w:cs="Times New Roman"/>
                <w:b/>
                <w:bCs/>
                <w:szCs w:val="24"/>
              </w:rPr>
              <w:t xml:space="preserve"> r.</w:t>
            </w:r>
          </w:p>
        </w:tc>
      </w:tr>
      <w:tr w:rsidR="0062661E" w:rsidRPr="009A46F6" w14:paraId="78063194" w14:textId="77777777" w:rsidTr="00E41DF9">
        <w:tc>
          <w:tcPr>
            <w:tcW w:w="990" w:type="dxa"/>
          </w:tcPr>
          <w:p w14:paraId="25CC0C4D" w14:textId="77777777" w:rsidR="00405F83" w:rsidRPr="00E41DF9" w:rsidRDefault="00405F83" w:rsidP="00E41DF9">
            <w:pPr>
              <w:jc w:val="both"/>
              <w:rPr>
                <w:rFonts w:ascii="Times New Roman" w:eastAsia="Calibri" w:hAnsi="Times New Roman" w:cs="Times New Roman"/>
                <w:szCs w:val="24"/>
              </w:rPr>
            </w:pPr>
          </w:p>
        </w:tc>
        <w:tc>
          <w:tcPr>
            <w:tcW w:w="1389" w:type="dxa"/>
          </w:tcPr>
          <w:p w14:paraId="2000B061" w14:textId="401F4FE9" w:rsidR="00405F83" w:rsidRPr="00E41DF9" w:rsidRDefault="00405F83" w:rsidP="00E41DF9">
            <w:pPr>
              <w:jc w:val="left"/>
              <w:rPr>
                <w:rFonts w:ascii="Times New Roman" w:eastAsia="Calibri" w:hAnsi="Times New Roman" w:cs="Times New Roman"/>
                <w:szCs w:val="24"/>
              </w:rPr>
            </w:pPr>
            <w:r w:rsidRPr="00E41DF9">
              <w:rPr>
                <w:rFonts w:ascii="Times New Roman" w:hAnsi="Times New Roman" w:cs="Times New Roman"/>
                <w:bCs/>
                <w:szCs w:val="24"/>
              </w:rPr>
              <w:t>liczba wszystkich zawiadomień dotyczących uchybienia godności zawodu lub obowiązkom nauczyciela</w:t>
            </w:r>
          </w:p>
        </w:tc>
        <w:tc>
          <w:tcPr>
            <w:tcW w:w="1489" w:type="dxa"/>
          </w:tcPr>
          <w:p w14:paraId="557B3AE0" w14:textId="33431F41" w:rsidR="00405F83" w:rsidRPr="00E41DF9" w:rsidRDefault="0062661E" w:rsidP="00E41DF9">
            <w:pPr>
              <w:jc w:val="left"/>
              <w:rPr>
                <w:rFonts w:ascii="Times New Roman" w:eastAsia="Calibri" w:hAnsi="Times New Roman" w:cs="Times New Roman"/>
                <w:szCs w:val="24"/>
              </w:rPr>
            </w:pPr>
            <w:r w:rsidRPr="00E41DF9">
              <w:rPr>
                <w:rFonts w:ascii="Times New Roman" w:eastAsia="Calibri" w:hAnsi="Times New Roman" w:cs="Times New Roman"/>
                <w:szCs w:val="24"/>
              </w:rPr>
              <w:t xml:space="preserve">liczba zawiadomień dokonanych przez dyrektorów szkół dotyczących uchybienia godności zawodu lub obowiązkom nauczyciela </w:t>
            </w:r>
          </w:p>
        </w:tc>
        <w:tc>
          <w:tcPr>
            <w:tcW w:w="1548" w:type="dxa"/>
          </w:tcPr>
          <w:p w14:paraId="738E81B5" w14:textId="203B3084" w:rsidR="00405F83" w:rsidRPr="00E41DF9" w:rsidRDefault="00FB5202" w:rsidP="00E41DF9">
            <w:pPr>
              <w:jc w:val="left"/>
              <w:rPr>
                <w:rFonts w:ascii="Times New Roman" w:eastAsia="Calibri" w:hAnsi="Times New Roman" w:cs="Times New Roman"/>
                <w:szCs w:val="24"/>
              </w:rPr>
            </w:pPr>
            <w:r w:rsidRPr="00E41DF9">
              <w:rPr>
                <w:rFonts w:ascii="Times New Roman" w:eastAsia="Calibri" w:hAnsi="Times New Roman" w:cs="Times New Roman"/>
                <w:szCs w:val="24"/>
              </w:rPr>
              <w:t>l</w:t>
            </w:r>
            <w:r w:rsidR="0062661E" w:rsidRPr="00E41DF9">
              <w:rPr>
                <w:rFonts w:ascii="Times New Roman" w:eastAsia="Calibri" w:hAnsi="Times New Roman" w:cs="Times New Roman"/>
                <w:szCs w:val="24"/>
              </w:rPr>
              <w:t xml:space="preserve">iczba zawiadomień dotyczących popełnienia czynu naruszającego prawa i dobro dziecka </w:t>
            </w:r>
          </w:p>
        </w:tc>
        <w:tc>
          <w:tcPr>
            <w:tcW w:w="1560" w:type="dxa"/>
          </w:tcPr>
          <w:p w14:paraId="3D12F0E5" w14:textId="454C372A" w:rsidR="00405F83" w:rsidRPr="00E41DF9" w:rsidRDefault="0062661E" w:rsidP="00E41DF9">
            <w:pPr>
              <w:jc w:val="both"/>
              <w:rPr>
                <w:rFonts w:ascii="Times New Roman" w:eastAsia="Calibri" w:hAnsi="Times New Roman" w:cs="Times New Roman"/>
                <w:szCs w:val="24"/>
              </w:rPr>
            </w:pPr>
            <w:r w:rsidRPr="00E41DF9">
              <w:rPr>
                <w:rFonts w:ascii="Times New Roman" w:eastAsia="Calibri" w:hAnsi="Times New Roman" w:cs="Times New Roman"/>
                <w:szCs w:val="24"/>
              </w:rPr>
              <w:t xml:space="preserve">liczba zawiadomień dokonanych przez dyrektorów szkół dotyczących popełnienia czynu naruszającego prawa i dobro dziecka </w:t>
            </w:r>
          </w:p>
        </w:tc>
        <w:tc>
          <w:tcPr>
            <w:tcW w:w="1743" w:type="dxa"/>
          </w:tcPr>
          <w:p w14:paraId="1AB049A6" w14:textId="1874B008" w:rsidR="00405F83" w:rsidRPr="00E41DF9" w:rsidRDefault="0062661E" w:rsidP="00E41DF9">
            <w:pPr>
              <w:jc w:val="left"/>
              <w:rPr>
                <w:rFonts w:ascii="Times New Roman" w:eastAsia="Calibri" w:hAnsi="Times New Roman" w:cs="Times New Roman"/>
                <w:szCs w:val="24"/>
              </w:rPr>
            </w:pPr>
            <w:r w:rsidRPr="00E41DF9">
              <w:rPr>
                <w:rFonts w:ascii="Times New Roman" w:eastAsia="Calibri" w:hAnsi="Times New Roman" w:cs="Times New Roman"/>
                <w:szCs w:val="24"/>
              </w:rPr>
              <w:t xml:space="preserve">liczba zawiadomień dokonanych przez dyrektorów szkół dotyczących uchybienia godności zawodu lub obowiązkom nauczyciela, w przypadku których podjęto decyzję o niewszczynaniu postępowania wyjaśniającego </w:t>
            </w:r>
          </w:p>
        </w:tc>
      </w:tr>
      <w:tr w:rsidR="0062661E" w:rsidRPr="009A46F6" w14:paraId="59333E90" w14:textId="77777777" w:rsidTr="00E41DF9">
        <w:tc>
          <w:tcPr>
            <w:tcW w:w="990" w:type="dxa"/>
          </w:tcPr>
          <w:p w14:paraId="20A8F786" w14:textId="2DBAA9DA"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2018 r.</w:t>
            </w:r>
          </w:p>
        </w:tc>
        <w:tc>
          <w:tcPr>
            <w:tcW w:w="1389" w:type="dxa"/>
          </w:tcPr>
          <w:p w14:paraId="0D2C93CB" w14:textId="089AF91A"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728</w:t>
            </w:r>
          </w:p>
        </w:tc>
        <w:tc>
          <w:tcPr>
            <w:tcW w:w="1489" w:type="dxa"/>
          </w:tcPr>
          <w:p w14:paraId="022E8A7F" w14:textId="59C862B7"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291</w:t>
            </w:r>
          </w:p>
        </w:tc>
        <w:tc>
          <w:tcPr>
            <w:tcW w:w="1548" w:type="dxa"/>
          </w:tcPr>
          <w:p w14:paraId="4E83E302" w14:textId="014EAA23"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443</w:t>
            </w:r>
          </w:p>
        </w:tc>
        <w:tc>
          <w:tcPr>
            <w:tcW w:w="1560" w:type="dxa"/>
          </w:tcPr>
          <w:p w14:paraId="34A89866" w14:textId="0874A861"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206</w:t>
            </w:r>
          </w:p>
        </w:tc>
        <w:tc>
          <w:tcPr>
            <w:tcW w:w="1743" w:type="dxa"/>
          </w:tcPr>
          <w:p w14:paraId="42EB5546" w14:textId="1875AA99"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65</w:t>
            </w:r>
          </w:p>
        </w:tc>
      </w:tr>
      <w:tr w:rsidR="0062661E" w:rsidRPr="009A46F6" w14:paraId="4A25D39B" w14:textId="77777777" w:rsidTr="00E41DF9">
        <w:tc>
          <w:tcPr>
            <w:tcW w:w="990" w:type="dxa"/>
          </w:tcPr>
          <w:p w14:paraId="1DF3F5E1" w14:textId="6D12E2FD"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2019 r.</w:t>
            </w:r>
          </w:p>
        </w:tc>
        <w:tc>
          <w:tcPr>
            <w:tcW w:w="1389" w:type="dxa"/>
          </w:tcPr>
          <w:p w14:paraId="332C6ADE" w14:textId="3C531138"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1020</w:t>
            </w:r>
          </w:p>
        </w:tc>
        <w:tc>
          <w:tcPr>
            <w:tcW w:w="1489" w:type="dxa"/>
          </w:tcPr>
          <w:p w14:paraId="4A0C8DFB" w14:textId="777FEA5B"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550</w:t>
            </w:r>
          </w:p>
        </w:tc>
        <w:tc>
          <w:tcPr>
            <w:tcW w:w="1548" w:type="dxa"/>
          </w:tcPr>
          <w:p w14:paraId="5EAFAD06" w14:textId="41E1A49B"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720</w:t>
            </w:r>
          </w:p>
        </w:tc>
        <w:tc>
          <w:tcPr>
            <w:tcW w:w="1560" w:type="dxa"/>
          </w:tcPr>
          <w:p w14:paraId="148DAD07" w14:textId="7E6C368D"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441</w:t>
            </w:r>
          </w:p>
        </w:tc>
        <w:tc>
          <w:tcPr>
            <w:tcW w:w="1743" w:type="dxa"/>
          </w:tcPr>
          <w:p w14:paraId="1A33A3F6" w14:textId="751E6E4B" w:rsidR="00405F83" w:rsidRPr="00E41DF9" w:rsidRDefault="00405F83" w:rsidP="00E41DF9">
            <w:pPr>
              <w:jc w:val="center"/>
              <w:rPr>
                <w:rFonts w:ascii="Times New Roman" w:eastAsia="Calibri" w:hAnsi="Times New Roman" w:cs="Times New Roman"/>
                <w:b/>
                <w:szCs w:val="24"/>
              </w:rPr>
            </w:pPr>
            <w:r w:rsidRPr="00E41DF9">
              <w:rPr>
                <w:rFonts w:ascii="Times New Roman" w:eastAsia="Calibri" w:hAnsi="Times New Roman" w:cs="Times New Roman"/>
                <w:b/>
                <w:szCs w:val="24"/>
              </w:rPr>
              <w:t>167</w:t>
            </w:r>
          </w:p>
        </w:tc>
      </w:tr>
    </w:tbl>
    <w:p w14:paraId="22DC02D9" w14:textId="1310A343" w:rsidR="000D2F68" w:rsidRPr="00E41DF9" w:rsidRDefault="00765CE1" w:rsidP="00E41DF9">
      <w:pPr>
        <w:spacing w:line="360" w:lineRule="auto"/>
        <w:jc w:val="both"/>
        <w:rPr>
          <w:rFonts w:ascii="Times New Roman" w:eastAsia="Calibri" w:hAnsi="Times New Roman" w:cs="Times New Roman"/>
          <w:i/>
          <w:sz w:val="24"/>
          <w:szCs w:val="24"/>
        </w:rPr>
      </w:pPr>
      <w:r w:rsidRPr="00E41DF9">
        <w:rPr>
          <w:rFonts w:ascii="Times New Roman" w:eastAsia="Calibri" w:hAnsi="Times New Roman" w:cs="Times New Roman"/>
          <w:sz w:val="20"/>
          <w:szCs w:val="24"/>
        </w:rPr>
        <w:t xml:space="preserve">Źródło: </w:t>
      </w:r>
      <w:r w:rsidR="00A568CE" w:rsidRPr="00E41DF9">
        <w:rPr>
          <w:rFonts w:ascii="Times New Roman" w:eastAsia="Calibri" w:hAnsi="Times New Roman" w:cs="Times New Roman"/>
          <w:i/>
          <w:sz w:val="20"/>
          <w:szCs w:val="24"/>
        </w:rPr>
        <w:t>D</w:t>
      </w:r>
      <w:r w:rsidRPr="00E41DF9">
        <w:rPr>
          <w:rFonts w:ascii="Times New Roman" w:eastAsia="Calibri" w:hAnsi="Times New Roman" w:cs="Times New Roman"/>
          <w:i/>
          <w:sz w:val="20"/>
          <w:szCs w:val="24"/>
        </w:rPr>
        <w:t>an</w:t>
      </w:r>
      <w:r w:rsidR="00A568CE" w:rsidRPr="00E41DF9">
        <w:rPr>
          <w:rFonts w:ascii="Times New Roman" w:eastAsia="Calibri" w:hAnsi="Times New Roman" w:cs="Times New Roman"/>
          <w:i/>
          <w:sz w:val="20"/>
          <w:szCs w:val="24"/>
        </w:rPr>
        <w:t>e</w:t>
      </w:r>
      <w:r w:rsidRPr="00E41DF9">
        <w:rPr>
          <w:rFonts w:ascii="Times New Roman" w:eastAsia="Calibri" w:hAnsi="Times New Roman" w:cs="Times New Roman"/>
          <w:i/>
          <w:sz w:val="20"/>
          <w:szCs w:val="24"/>
        </w:rPr>
        <w:t xml:space="preserve"> przekazan</w:t>
      </w:r>
      <w:r w:rsidR="00A568CE" w:rsidRPr="00E41DF9">
        <w:rPr>
          <w:rFonts w:ascii="Times New Roman" w:eastAsia="Calibri" w:hAnsi="Times New Roman" w:cs="Times New Roman"/>
          <w:i/>
          <w:sz w:val="20"/>
          <w:szCs w:val="24"/>
        </w:rPr>
        <w:t>e</w:t>
      </w:r>
      <w:r w:rsidRPr="00E41DF9">
        <w:rPr>
          <w:rFonts w:ascii="Times New Roman" w:eastAsia="Calibri" w:hAnsi="Times New Roman" w:cs="Times New Roman"/>
          <w:i/>
          <w:sz w:val="20"/>
          <w:szCs w:val="24"/>
        </w:rPr>
        <w:t xml:space="preserve"> przez rzeczników dyscyplinarnych przy wojewodach.</w:t>
      </w:r>
    </w:p>
    <w:p w14:paraId="25166D89" w14:textId="77777777" w:rsidR="00EB3931" w:rsidRPr="009A46F6" w:rsidRDefault="00EB3931" w:rsidP="009A46F6">
      <w:pPr>
        <w:spacing w:line="360" w:lineRule="auto"/>
        <w:jc w:val="both"/>
        <w:rPr>
          <w:rFonts w:ascii="Times New Roman" w:eastAsia="Calibri" w:hAnsi="Times New Roman" w:cs="Times New Roman"/>
          <w:sz w:val="24"/>
          <w:szCs w:val="24"/>
        </w:rPr>
      </w:pPr>
    </w:p>
    <w:p w14:paraId="7DA2B49F" w14:textId="2B6E7802" w:rsidR="001048F1" w:rsidRPr="009A46F6" w:rsidRDefault="000009AC" w:rsidP="009A46F6">
      <w:pPr>
        <w:pStyle w:val="Akapitzlist"/>
        <w:spacing w:line="360" w:lineRule="auto"/>
        <w:ind w:left="0"/>
        <w:jc w:val="both"/>
        <w:rPr>
          <w:rFonts w:ascii="Times New Roman" w:hAnsi="Times New Roman" w:cs="Times New Roman"/>
          <w:b/>
          <w:sz w:val="24"/>
          <w:szCs w:val="24"/>
        </w:rPr>
      </w:pPr>
      <w:r w:rsidRPr="009A46F6">
        <w:rPr>
          <w:rFonts w:ascii="Times New Roman" w:eastAsia="Calibri" w:hAnsi="Times New Roman" w:cs="Times New Roman"/>
          <w:b/>
          <w:sz w:val="24"/>
          <w:szCs w:val="24"/>
        </w:rPr>
        <w:t xml:space="preserve">3. </w:t>
      </w:r>
      <w:r w:rsidR="00366135" w:rsidRPr="009A46F6">
        <w:rPr>
          <w:rFonts w:ascii="Times New Roman" w:eastAsia="Calibri" w:hAnsi="Times New Roman" w:cs="Times New Roman"/>
          <w:b/>
          <w:sz w:val="24"/>
          <w:szCs w:val="24"/>
        </w:rPr>
        <w:t>O</w:t>
      </w:r>
      <w:r w:rsidR="00366135" w:rsidRPr="009A46F6">
        <w:rPr>
          <w:rFonts w:ascii="Times New Roman" w:hAnsi="Times New Roman" w:cs="Times New Roman"/>
          <w:b/>
          <w:sz w:val="24"/>
          <w:szCs w:val="24"/>
        </w:rPr>
        <w:t>kreślenie terminu na złożenie wniosku o wszczęcie postępowania dyscyplinarnego oraz zmian</w:t>
      </w:r>
      <w:r w:rsidR="00751DDE" w:rsidRPr="009A46F6">
        <w:rPr>
          <w:rFonts w:ascii="Times New Roman" w:hAnsi="Times New Roman" w:cs="Times New Roman"/>
          <w:b/>
          <w:sz w:val="24"/>
          <w:szCs w:val="24"/>
        </w:rPr>
        <w:t>a dotycząca</w:t>
      </w:r>
      <w:r w:rsidR="00366135" w:rsidRPr="009A46F6">
        <w:rPr>
          <w:rFonts w:ascii="Times New Roman" w:hAnsi="Times New Roman" w:cs="Times New Roman"/>
          <w:b/>
          <w:sz w:val="24"/>
          <w:szCs w:val="24"/>
        </w:rPr>
        <w:t xml:space="preserve"> </w:t>
      </w:r>
      <w:r w:rsidR="00751DDE" w:rsidRPr="009A46F6">
        <w:rPr>
          <w:rFonts w:ascii="Times New Roman" w:hAnsi="Times New Roman" w:cs="Times New Roman"/>
          <w:b/>
          <w:sz w:val="24"/>
          <w:szCs w:val="24"/>
        </w:rPr>
        <w:t>okresu, w którym może być wszczęte postępowanie dyscyplinarne</w:t>
      </w:r>
      <w:r w:rsidR="00982641" w:rsidRPr="009A46F6">
        <w:rPr>
          <w:rFonts w:ascii="Times New Roman" w:hAnsi="Times New Roman" w:cs="Times New Roman"/>
          <w:b/>
          <w:sz w:val="24"/>
          <w:szCs w:val="24"/>
        </w:rPr>
        <w:t xml:space="preserve"> </w:t>
      </w:r>
      <w:r w:rsidR="0078315B" w:rsidRPr="009A46F6">
        <w:rPr>
          <w:rFonts w:ascii="Times New Roman" w:hAnsi="Times New Roman" w:cs="Times New Roman"/>
          <w:b/>
          <w:sz w:val="24"/>
          <w:szCs w:val="24"/>
        </w:rPr>
        <w:t>(zmiana art. 85 ust. 3 i 3a oraz art. 85o ust. 1, 3 i 7)</w:t>
      </w:r>
    </w:p>
    <w:p w14:paraId="65F842C0" w14:textId="171EC194" w:rsidR="00D56CDE" w:rsidRPr="009A46F6" w:rsidRDefault="0078315B" w:rsidP="00E41DF9">
      <w:pPr>
        <w:spacing w:before="120" w:line="360" w:lineRule="auto"/>
        <w:jc w:val="both"/>
        <w:rPr>
          <w:rFonts w:ascii="Times New Roman" w:eastAsia="Calibri" w:hAnsi="Times New Roman" w:cs="Times New Roman"/>
          <w:color w:val="000000"/>
          <w:sz w:val="24"/>
          <w:szCs w:val="24"/>
        </w:rPr>
      </w:pPr>
      <w:r w:rsidRPr="009A46F6">
        <w:rPr>
          <w:rFonts w:ascii="Times New Roman" w:eastAsia="Calibri" w:hAnsi="Times New Roman" w:cs="Times New Roman"/>
          <w:color w:val="000000"/>
          <w:sz w:val="24"/>
          <w:szCs w:val="24"/>
        </w:rPr>
        <w:t>P</w:t>
      </w:r>
      <w:r w:rsidR="00D56CDE" w:rsidRPr="009A46F6">
        <w:rPr>
          <w:rFonts w:ascii="Times New Roman" w:eastAsia="Calibri" w:hAnsi="Times New Roman" w:cs="Times New Roman"/>
          <w:color w:val="000000"/>
          <w:sz w:val="24"/>
          <w:szCs w:val="24"/>
        </w:rPr>
        <w:t xml:space="preserve">rzepis </w:t>
      </w:r>
      <w:r w:rsidRPr="009A46F6">
        <w:rPr>
          <w:rFonts w:ascii="Times New Roman" w:eastAsia="Calibri" w:hAnsi="Times New Roman" w:cs="Times New Roman"/>
          <w:color w:val="000000"/>
          <w:sz w:val="24"/>
          <w:szCs w:val="24"/>
        </w:rPr>
        <w:t xml:space="preserve">art. 85o ust. 1 </w:t>
      </w:r>
      <w:r w:rsidR="00A05154" w:rsidRPr="009A46F6">
        <w:rPr>
          <w:rFonts w:ascii="Times New Roman" w:eastAsia="Calibri" w:hAnsi="Times New Roman" w:cs="Times New Roman"/>
          <w:sz w:val="24"/>
          <w:szCs w:val="24"/>
        </w:rPr>
        <w:t>ustawy z dnia 26 stycznia 1982</w:t>
      </w:r>
      <w:r w:rsidR="009A46F6">
        <w:rPr>
          <w:rFonts w:ascii="Times New Roman" w:eastAsia="Calibri" w:hAnsi="Times New Roman" w:cs="Times New Roman"/>
          <w:sz w:val="24"/>
          <w:szCs w:val="24"/>
        </w:rPr>
        <w:t xml:space="preserve"> </w:t>
      </w:r>
      <w:r w:rsidR="00A05154" w:rsidRPr="009A46F6">
        <w:rPr>
          <w:rFonts w:ascii="Times New Roman" w:eastAsia="Calibri" w:hAnsi="Times New Roman" w:cs="Times New Roman"/>
          <w:sz w:val="24"/>
          <w:szCs w:val="24"/>
        </w:rPr>
        <w:t>r. – Karta Nauczyciela</w:t>
      </w:r>
      <w:r w:rsidR="00A05154" w:rsidRPr="009A46F6">
        <w:rPr>
          <w:rFonts w:ascii="Times New Roman" w:eastAsia="Calibri" w:hAnsi="Times New Roman" w:cs="Times New Roman"/>
          <w:color w:val="000000"/>
          <w:sz w:val="24"/>
          <w:szCs w:val="24"/>
        </w:rPr>
        <w:t xml:space="preserve"> </w:t>
      </w:r>
      <w:r w:rsidR="00D56CDE" w:rsidRPr="009A46F6">
        <w:rPr>
          <w:rFonts w:ascii="Times New Roman" w:eastAsia="Calibri" w:hAnsi="Times New Roman" w:cs="Times New Roman"/>
          <w:color w:val="000000"/>
          <w:sz w:val="24"/>
          <w:szCs w:val="24"/>
        </w:rPr>
        <w:t>określa terminy przedawnienia odpowiedzialności dyscyplinarnej, zgodnie z którymi</w:t>
      </w:r>
      <w:r w:rsidR="00FB5202" w:rsidRPr="009A46F6">
        <w:rPr>
          <w:rFonts w:ascii="Times New Roman" w:eastAsia="Calibri" w:hAnsi="Times New Roman" w:cs="Times New Roman"/>
          <w:color w:val="000000"/>
          <w:sz w:val="24"/>
          <w:szCs w:val="24"/>
        </w:rPr>
        <w:t>,</w:t>
      </w:r>
      <w:r w:rsidR="0066058E"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color w:val="000000"/>
          <w:sz w:val="24"/>
          <w:szCs w:val="24"/>
        </w:rPr>
        <w:t>co</w:t>
      </w:r>
      <w:r w:rsidR="001048F1" w:rsidRPr="009A46F6">
        <w:rPr>
          <w:rFonts w:ascii="Times New Roman" w:eastAsia="Calibri" w:hAnsi="Times New Roman" w:cs="Times New Roman"/>
          <w:color w:val="000000"/>
          <w:sz w:val="24"/>
          <w:szCs w:val="24"/>
        </w:rPr>
        <w:t xml:space="preserve"> </w:t>
      </w:r>
      <w:r w:rsidR="00D56CDE" w:rsidRPr="009A46F6">
        <w:rPr>
          <w:rFonts w:ascii="Times New Roman" w:eastAsia="Calibri" w:hAnsi="Times New Roman" w:cs="Times New Roman"/>
          <w:color w:val="000000"/>
          <w:sz w:val="24"/>
          <w:szCs w:val="24"/>
        </w:rPr>
        <w:t>do</w:t>
      </w:r>
      <w:r w:rsidR="001048F1" w:rsidRPr="009A46F6">
        <w:rPr>
          <w:rFonts w:ascii="Times New Roman" w:eastAsia="Calibri" w:hAnsi="Times New Roman" w:cs="Times New Roman"/>
          <w:color w:val="000000"/>
          <w:sz w:val="24"/>
          <w:szCs w:val="24"/>
        </w:rPr>
        <w:t xml:space="preserve"> </w:t>
      </w:r>
      <w:r w:rsidR="00D56CDE" w:rsidRPr="009A46F6">
        <w:rPr>
          <w:rFonts w:ascii="Times New Roman" w:eastAsia="Calibri" w:hAnsi="Times New Roman" w:cs="Times New Roman"/>
          <w:color w:val="000000"/>
          <w:sz w:val="24"/>
          <w:szCs w:val="24"/>
        </w:rPr>
        <w:t>zasady</w:t>
      </w:r>
      <w:r w:rsidR="00FB5202" w:rsidRPr="00700327">
        <w:rPr>
          <w:rFonts w:ascii="Times New Roman" w:eastAsia="Calibri" w:hAnsi="Times New Roman" w:cs="Times New Roman"/>
          <w:color w:val="000000"/>
          <w:sz w:val="24"/>
          <w:szCs w:val="24"/>
        </w:rPr>
        <w:t>,</w:t>
      </w:r>
      <w:r w:rsidR="0066058E" w:rsidRPr="00700327">
        <w:rPr>
          <w:rFonts w:ascii="Times New Roman" w:eastAsia="Calibri" w:hAnsi="Times New Roman" w:cs="Times New Roman"/>
          <w:sz w:val="24"/>
          <w:szCs w:val="24"/>
        </w:rPr>
        <w:t xml:space="preserve"> </w:t>
      </w:r>
      <w:r w:rsidR="00D56CDE" w:rsidRPr="00700327">
        <w:rPr>
          <w:rFonts w:ascii="Times New Roman" w:eastAsia="Calibri" w:hAnsi="Times New Roman" w:cs="Times New Roman"/>
          <w:sz w:val="24"/>
          <w:szCs w:val="24"/>
        </w:rPr>
        <w:t>postępowanie dyscyplinarne nie może być wszczęte po</w:t>
      </w:r>
      <w:r w:rsid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upływie 3 miesięcy od</w:t>
      </w:r>
      <w:r w:rsidR="001048F1"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dnia powzięcia przez organ, przy którym działa komisja dyscyplinarna pierwszej </w:t>
      </w:r>
      <w:r w:rsidR="00D56CDE" w:rsidRPr="009A46F6">
        <w:rPr>
          <w:rFonts w:ascii="Times New Roman" w:eastAsia="Calibri" w:hAnsi="Times New Roman" w:cs="Times New Roman"/>
          <w:sz w:val="24"/>
          <w:szCs w:val="24"/>
        </w:rPr>
        <w:lastRenderedPageBreak/>
        <w:t>instancji, wiadomości o popełnieniu czynu uchybiającego godności zawodu nauczyciela lub obowiązkom, o których mowa w art.</w:t>
      </w:r>
      <w:r w:rsidR="005C72E6"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6 </w:t>
      </w:r>
      <w:r w:rsidR="00A05154" w:rsidRPr="009A46F6">
        <w:rPr>
          <w:rFonts w:ascii="Times New Roman" w:eastAsia="Calibri" w:hAnsi="Times New Roman" w:cs="Times New Roman"/>
          <w:sz w:val="24"/>
          <w:szCs w:val="24"/>
        </w:rPr>
        <w:t xml:space="preserve">ww. </w:t>
      </w:r>
      <w:r w:rsidR="00D56CDE" w:rsidRPr="009A46F6">
        <w:rPr>
          <w:rFonts w:ascii="Times New Roman" w:eastAsia="Calibri" w:hAnsi="Times New Roman" w:cs="Times New Roman"/>
          <w:sz w:val="24"/>
          <w:szCs w:val="24"/>
        </w:rPr>
        <w:t>ustawy, oraz po upływie 3 lat od</w:t>
      </w:r>
      <w:r w:rsidR="00A8310F"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popełnienia tego czynu. </w:t>
      </w:r>
      <w:r w:rsidR="001048F1" w:rsidRPr="009A46F6">
        <w:rPr>
          <w:rFonts w:ascii="Times New Roman" w:eastAsia="Calibri" w:hAnsi="Times New Roman" w:cs="Times New Roman"/>
          <w:sz w:val="24"/>
          <w:szCs w:val="24"/>
        </w:rPr>
        <w:t>Jednakże</w:t>
      </w:r>
      <w:r w:rsidR="00EF10A4" w:rsidRPr="009A46F6">
        <w:rPr>
          <w:rFonts w:ascii="Times New Roman" w:eastAsia="Calibri" w:hAnsi="Times New Roman" w:cs="Times New Roman"/>
          <w:sz w:val="24"/>
          <w:szCs w:val="24"/>
        </w:rPr>
        <w:t>,</w:t>
      </w:r>
      <w:r w:rsidR="001048F1"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zgodnie z art. 85o ust.</w:t>
      </w:r>
      <w:r w:rsidR="00A05154"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7</w:t>
      </w:r>
      <w:r w:rsidR="00A05154" w:rsidRPr="00700327">
        <w:rPr>
          <w:rFonts w:ascii="Times New Roman" w:eastAsia="Calibri" w:hAnsi="Times New Roman" w:cs="Times New Roman"/>
          <w:sz w:val="24"/>
          <w:szCs w:val="24"/>
        </w:rPr>
        <w:t xml:space="preserve"> ww. ustawy, </w:t>
      </w:r>
      <w:r w:rsidR="001048F1" w:rsidRPr="00700327">
        <w:rPr>
          <w:rFonts w:ascii="Times New Roman" w:eastAsia="Calibri" w:hAnsi="Times New Roman" w:cs="Times New Roman"/>
          <w:sz w:val="24"/>
          <w:szCs w:val="24"/>
        </w:rPr>
        <w:t>jeżeli czyn narusza prawa i dobro dziecka</w:t>
      </w:r>
      <w:r w:rsidR="004918AD">
        <w:rPr>
          <w:rFonts w:ascii="Times New Roman" w:eastAsia="Calibri" w:hAnsi="Times New Roman" w:cs="Times New Roman"/>
          <w:sz w:val="24"/>
          <w:szCs w:val="24"/>
        </w:rPr>
        <w:t>,</w:t>
      </w:r>
      <w:r w:rsidR="001048F1" w:rsidRPr="00700327">
        <w:rPr>
          <w:rFonts w:ascii="Times New Roman" w:eastAsia="Calibri" w:hAnsi="Times New Roman" w:cs="Times New Roman"/>
          <w:sz w:val="24"/>
          <w:szCs w:val="24"/>
        </w:rPr>
        <w:t xml:space="preserve"> postępowanie dyscyplinarne może być wszczęte także po</w:t>
      </w:r>
      <w:r w:rsidR="009A46F6">
        <w:rPr>
          <w:rFonts w:ascii="Times New Roman" w:eastAsia="Calibri" w:hAnsi="Times New Roman" w:cs="Times New Roman"/>
          <w:sz w:val="24"/>
          <w:szCs w:val="24"/>
        </w:rPr>
        <w:t xml:space="preserve"> </w:t>
      </w:r>
      <w:r w:rsidR="001048F1" w:rsidRPr="009A46F6">
        <w:rPr>
          <w:rFonts w:ascii="Times New Roman" w:eastAsia="Calibri" w:hAnsi="Times New Roman" w:cs="Times New Roman"/>
          <w:sz w:val="24"/>
          <w:szCs w:val="24"/>
        </w:rPr>
        <w:t>upływie 3 miesięcy od dnia powzięcia przez organ, przy którym działa komisja dyscyplinarna pierwszej instancji, wiadomości o popełnieniu czynu uchybiającego godności zawodu nauczyciela lub obowiązkom, o których mowa w art. 6</w:t>
      </w:r>
      <w:r w:rsidR="00751DDE" w:rsidRPr="009A46F6">
        <w:rPr>
          <w:rFonts w:ascii="Times New Roman" w:eastAsia="Calibri" w:hAnsi="Times New Roman" w:cs="Times New Roman"/>
          <w:sz w:val="24"/>
          <w:szCs w:val="24"/>
        </w:rPr>
        <w:t xml:space="preserve"> ww. ustawy</w:t>
      </w:r>
      <w:r w:rsidR="001048F1" w:rsidRPr="009A46F6">
        <w:rPr>
          <w:rFonts w:ascii="Times New Roman" w:eastAsia="Calibri" w:hAnsi="Times New Roman" w:cs="Times New Roman"/>
          <w:sz w:val="24"/>
          <w:szCs w:val="24"/>
        </w:rPr>
        <w:t>. Powyższe oznacza, że w przypadku czynów naruszających prawa i dobro dziecka postępowanie dyscyplinarne może być wszczęte w</w:t>
      </w:r>
      <w:r w:rsidR="00EB7D79" w:rsidRPr="009A46F6">
        <w:rPr>
          <w:rFonts w:ascii="Times New Roman" w:eastAsia="Calibri" w:hAnsi="Times New Roman" w:cs="Times New Roman"/>
          <w:sz w:val="24"/>
          <w:szCs w:val="24"/>
        </w:rPr>
        <w:t xml:space="preserve"> </w:t>
      </w:r>
      <w:r w:rsidR="001048F1" w:rsidRPr="00700327">
        <w:rPr>
          <w:rFonts w:ascii="Times New Roman" w:eastAsia="Calibri" w:hAnsi="Times New Roman" w:cs="Times New Roman"/>
          <w:sz w:val="24"/>
          <w:szCs w:val="24"/>
        </w:rPr>
        <w:t>okresie 3 lat od popełnienia tego czynu, niezależnie od</w:t>
      </w:r>
      <w:r w:rsidR="009A46F6">
        <w:rPr>
          <w:rFonts w:ascii="Times New Roman" w:eastAsia="Calibri" w:hAnsi="Times New Roman" w:cs="Times New Roman"/>
          <w:sz w:val="24"/>
          <w:szCs w:val="24"/>
        </w:rPr>
        <w:t xml:space="preserve"> </w:t>
      </w:r>
      <w:r w:rsidR="001048F1" w:rsidRPr="009A46F6">
        <w:rPr>
          <w:rFonts w:ascii="Times New Roman" w:eastAsia="Calibri" w:hAnsi="Times New Roman" w:cs="Times New Roman"/>
          <w:sz w:val="24"/>
          <w:szCs w:val="24"/>
        </w:rPr>
        <w:t xml:space="preserve">terminu </w:t>
      </w:r>
      <w:r w:rsidR="005C72E6" w:rsidRPr="009A46F6">
        <w:rPr>
          <w:rFonts w:ascii="Times New Roman" w:eastAsia="Calibri" w:hAnsi="Times New Roman" w:cs="Times New Roman"/>
          <w:sz w:val="24"/>
          <w:szCs w:val="24"/>
        </w:rPr>
        <w:t>powzięcia przez organ, przy którym działa komisja dyscyplinarna pierwszej instancji, wiadomości o</w:t>
      </w:r>
      <w:r w:rsidR="0011691B" w:rsidRPr="009A46F6">
        <w:rPr>
          <w:rFonts w:ascii="Times New Roman" w:eastAsia="Calibri" w:hAnsi="Times New Roman" w:cs="Times New Roman"/>
          <w:sz w:val="24"/>
          <w:szCs w:val="24"/>
        </w:rPr>
        <w:t xml:space="preserve"> </w:t>
      </w:r>
      <w:r w:rsidR="005C72E6" w:rsidRPr="009A46F6">
        <w:rPr>
          <w:rFonts w:ascii="Times New Roman" w:eastAsia="Calibri" w:hAnsi="Times New Roman" w:cs="Times New Roman"/>
          <w:sz w:val="24"/>
          <w:szCs w:val="24"/>
        </w:rPr>
        <w:t>popełnieniu tego czynu.</w:t>
      </w:r>
      <w:r w:rsidR="001048F1" w:rsidRPr="009A46F6">
        <w:rPr>
          <w:rFonts w:ascii="Times New Roman" w:eastAsia="Calibri" w:hAnsi="Times New Roman" w:cs="Times New Roman"/>
          <w:sz w:val="24"/>
          <w:szCs w:val="24"/>
        </w:rPr>
        <w:t xml:space="preserve"> </w:t>
      </w:r>
      <w:r w:rsidR="00D437E1">
        <w:rPr>
          <w:rFonts w:ascii="Times New Roman" w:eastAsia="Calibri" w:hAnsi="Times New Roman" w:cs="Times New Roman"/>
          <w:sz w:val="24"/>
          <w:szCs w:val="24"/>
        </w:rPr>
        <w:t>W związku z </w:t>
      </w:r>
      <w:r w:rsidR="00D71DE9" w:rsidRPr="009A46F6">
        <w:rPr>
          <w:rFonts w:ascii="Times New Roman" w:eastAsia="Calibri" w:hAnsi="Times New Roman" w:cs="Times New Roman"/>
          <w:sz w:val="24"/>
          <w:szCs w:val="24"/>
        </w:rPr>
        <w:t xml:space="preserve">wnioskowaną przez rzeczników dyscyplinarnych powołanych przy komisjach dyscyplinarnych pierwszej instancji </w:t>
      </w:r>
      <w:r w:rsidR="00A25DE0" w:rsidRPr="00700327">
        <w:rPr>
          <w:rFonts w:ascii="Times New Roman" w:eastAsia="Calibri" w:hAnsi="Times New Roman" w:cs="Times New Roman"/>
          <w:sz w:val="24"/>
          <w:szCs w:val="24"/>
        </w:rPr>
        <w:t xml:space="preserve">potrzebą dookreślenia terminu na prowadzenie postępowania wyjaśniającego, a także </w:t>
      </w:r>
      <w:r w:rsidR="005C72E6" w:rsidRPr="00700327">
        <w:rPr>
          <w:rFonts w:ascii="Times New Roman" w:eastAsia="Calibri" w:hAnsi="Times New Roman" w:cs="Times New Roman"/>
          <w:sz w:val="24"/>
          <w:szCs w:val="24"/>
        </w:rPr>
        <w:t xml:space="preserve">opiniami wyrażanymi przez środowiska oświatowe, proponuje się </w:t>
      </w:r>
      <w:r w:rsidR="00A05154" w:rsidRPr="00700327">
        <w:rPr>
          <w:rFonts w:ascii="Times New Roman" w:eastAsia="Calibri" w:hAnsi="Times New Roman" w:cs="Times New Roman"/>
          <w:color w:val="000000"/>
          <w:sz w:val="24"/>
          <w:szCs w:val="24"/>
        </w:rPr>
        <w:t xml:space="preserve">zmianę </w:t>
      </w:r>
      <w:r w:rsidR="005C72E6" w:rsidRPr="00700327">
        <w:rPr>
          <w:rFonts w:ascii="Times New Roman" w:eastAsia="Calibri" w:hAnsi="Times New Roman" w:cs="Times New Roman"/>
          <w:color w:val="000000"/>
          <w:sz w:val="24"/>
          <w:szCs w:val="24"/>
        </w:rPr>
        <w:t>dotychczasowych rozwiązań w</w:t>
      </w:r>
      <w:r w:rsidR="00A25DE0" w:rsidRPr="00700327">
        <w:rPr>
          <w:rFonts w:ascii="Times New Roman" w:eastAsia="Calibri" w:hAnsi="Times New Roman" w:cs="Times New Roman"/>
          <w:color w:val="000000"/>
          <w:sz w:val="24"/>
          <w:szCs w:val="24"/>
        </w:rPr>
        <w:t xml:space="preserve"> </w:t>
      </w:r>
      <w:r w:rsidR="005C72E6" w:rsidRPr="009A46F6">
        <w:rPr>
          <w:rFonts w:ascii="Times New Roman" w:eastAsia="Calibri" w:hAnsi="Times New Roman" w:cs="Times New Roman"/>
          <w:color w:val="000000"/>
          <w:sz w:val="24"/>
          <w:szCs w:val="24"/>
        </w:rPr>
        <w:t xml:space="preserve">zakresie przedawnienia odpowiedzialności dyscyplinarnej nauczycieli. </w:t>
      </w:r>
      <w:r w:rsidR="00A05154" w:rsidRPr="009A46F6">
        <w:rPr>
          <w:rFonts w:ascii="Times New Roman" w:eastAsia="Calibri" w:hAnsi="Times New Roman" w:cs="Times New Roman"/>
          <w:color w:val="000000"/>
          <w:sz w:val="24"/>
          <w:szCs w:val="24"/>
        </w:rPr>
        <w:t xml:space="preserve">Zmiana </w:t>
      </w:r>
      <w:r w:rsidR="005C72E6" w:rsidRPr="009A46F6">
        <w:rPr>
          <w:rFonts w:ascii="Times New Roman" w:eastAsia="Calibri" w:hAnsi="Times New Roman" w:cs="Times New Roman"/>
          <w:color w:val="000000"/>
          <w:sz w:val="24"/>
          <w:szCs w:val="24"/>
        </w:rPr>
        <w:t>ta</w:t>
      </w:r>
      <w:r w:rsidR="00A8310F" w:rsidRPr="009A46F6">
        <w:rPr>
          <w:rFonts w:ascii="Times New Roman" w:eastAsia="Calibri" w:hAnsi="Times New Roman" w:cs="Times New Roman"/>
          <w:color w:val="000000"/>
          <w:sz w:val="24"/>
          <w:szCs w:val="24"/>
        </w:rPr>
        <w:t xml:space="preserve"> </w:t>
      </w:r>
      <w:r w:rsidR="005C72E6" w:rsidRPr="009A46F6">
        <w:rPr>
          <w:rFonts w:ascii="Times New Roman" w:eastAsia="Calibri" w:hAnsi="Times New Roman" w:cs="Times New Roman"/>
          <w:color w:val="000000"/>
          <w:sz w:val="24"/>
          <w:szCs w:val="24"/>
        </w:rPr>
        <w:t>będzie polegała na</w:t>
      </w:r>
      <w:r w:rsidR="00D56CDE" w:rsidRPr="009A46F6">
        <w:rPr>
          <w:rFonts w:ascii="Times New Roman" w:eastAsia="Calibri" w:hAnsi="Times New Roman" w:cs="Times New Roman"/>
          <w:color w:val="000000"/>
          <w:sz w:val="24"/>
          <w:szCs w:val="24"/>
        </w:rPr>
        <w:t>:</w:t>
      </w:r>
    </w:p>
    <w:p w14:paraId="0025BDDC" w14:textId="5443F00E" w:rsidR="00D56CDE" w:rsidRPr="00700327" w:rsidRDefault="00D56CDE" w:rsidP="009A46F6">
      <w:pPr>
        <w:pStyle w:val="Akapitzlist"/>
        <w:numPr>
          <w:ilvl w:val="0"/>
          <w:numId w:val="13"/>
        </w:numPr>
        <w:spacing w:line="360" w:lineRule="auto"/>
        <w:ind w:left="426" w:hanging="426"/>
        <w:jc w:val="both"/>
        <w:rPr>
          <w:rFonts w:ascii="Times New Roman" w:eastAsia="Calibri" w:hAnsi="Times New Roman" w:cs="Times New Roman"/>
          <w:color w:val="000000"/>
          <w:sz w:val="24"/>
          <w:szCs w:val="24"/>
        </w:rPr>
      </w:pPr>
      <w:r w:rsidRPr="009A46F6">
        <w:rPr>
          <w:rFonts w:ascii="Times New Roman" w:eastAsia="Calibri" w:hAnsi="Times New Roman" w:cs="Times New Roman"/>
          <w:color w:val="000000"/>
          <w:sz w:val="24"/>
          <w:szCs w:val="24"/>
        </w:rPr>
        <w:t>określeni</w:t>
      </w:r>
      <w:r w:rsidR="005C72E6" w:rsidRPr="009A46F6">
        <w:rPr>
          <w:rFonts w:ascii="Times New Roman" w:eastAsia="Calibri" w:hAnsi="Times New Roman" w:cs="Times New Roman"/>
          <w:color w:val="000000"/>
          <w:sz w:val="24"/>
          <w:szCs w:val="24"/>
        </w:rPr>
        <w:t>u</w:t>
      </w:r>
      <w:r w:rsidRPr="009A46F6">
        <w:rPr>
          <w:rFonts w:ascii="Times New Roman" w:eastAsia="Calibri" w:hAnsi="Times New Roman" w:cs="Times New Roman"/>
          <w:color w:val="000000"/>
          <w:sz w:val="24"/>
          <w:szCs w:val="24"/>
        </w:rPr>
        <w:t xml:space="preserve"> w </w:t>
      </w:r>
      <w:r w:rsidR="00A05154" w:rsidRPr="009A46F6">
        <w:rPr>
          <w:rFonts w:ascii="Times New Roman" w:eastAsia="Calibri" w:hAnsi="Times New Roman" w:cs="Times New Roman"/>
          <w:color w:val="000000"/>
          <w:sz w:val="24"/>
          <w:szCs w:val="24"/>
        </w:rPr>
        <w:t xml:space="preserve">art. 85 ust. 3 </w:t>
      </w:r>
      <w:r w:rsidRPr="009A46F6">
        <w:rPr>
          <w:rFonts w:ascii="Times New Roman" w:eastAsia="Calibri" w:hAnsi="Times New Roman" w:cs="Times New Roman"/>
          <w:color w:val="000000"/>
          <w:sz w:val="24"/>
          <w:szCs w:val="24"/>
        </w:rPr>
        <w:t>ustaw</w:t>
      </w:r>
      <w:r w:rsidR="00A05154" w:rsidRPr="009A46F6">
        <w:rPr>
          <w:rFonts w:ascii="Times New Roman" w:eastAsia="Calibri" w:hAnsi="Times New Roman" w:cs="Times New Roman"/>
          <w:color w:val="000000"/>
          <w:sz w:val="24"/>
          <w:szCs w:val="24"/>
        </w:rPr>
        <w:t>y</w:t>
      </w:r>
      <w:r w:rsidRPr="009A46F6">
        <w:rPr>
          <w:rFonts w:ascii="Times New Roman" w:eastAsia="Calibri" w:hAnsi="Times New Roman" w:cs="Times New Roman"/>
          <w:color w:val="000000"/>
          <w:sz w:val="24"/>
          <w:szCs w:val="24"/>
        </w:rPr>
        <w:t xml:space="preserve"> </w:t>
      </w:r>
      <w:r w:rsidR="00751DDE" w:rsidRPr="009A46F6">
        <w:rPr>
          <w:rFonts w:ascii="Times New Roman" w:eastAsia="Calibri" w:hAnsi="Times New Roman" w:cs="Times New Roman"/>
          <w:sz w:val="24"/>
          <w:szCs w:val="24"/>
        </w:rPr>
        <w:t xml:space="preserve">z dnia 26 stycznia 1982 r. </w:t>
      </w:r>
      <w:r w:rsidRPr="009A46F6">
        <w:rPr>
          <w:rFonts w:ascii="Times New Roman" w:eastAsia="Calibri" w:hAnsi="Times New Roman" w:cs="Times New Roman"/>
          <w:color w:val="000000"/>
          <w:sz w:val="24"/>
          <w:szCs w:val="24"/>
        </w:rPr>
        <w:t xml:space="preserve">– Karta Nauczyciela </w:t>
      </w:r>
      <w:r w:rsidR="005C72E6" w:rsidRPr="009A46F6">
        <w:rPr>
          <w:rFonts w:ascii="Times New Roman" w:eastAsia="Calibri" w:hAnsi="Times New Roman" w:cs="Times New Roman"/>
          <w:color w:val="000000"/>
          <w:sz w:val="24"/>
          <w:szCs w:val="24"/>
        </w:rPr>
        <w:t xml:space="preserve">maksymalnego terminu </w:t>
      </w:r>
      <w:r w:rsidRPr="009A46F6">
        <w:rPr>
          <w:rFonts w:ascii="Times New Roman" w:eastAsia="Calibri" w:hAnsi="Times New Roman" w:cs="Times New Roman"/>
          <w:color w:val="000000"/>
          <w:sz w:val="24"/>
          <w:szCs w:val="24"/>
        </w:rPr>
        <w:t xml:space="preserve">na </w:t>
      </w:r>
      <w:r w:rsidR="005C72E6" w:rsidRPr="009A46F6">
        <w:rPr>
          <w:rFonts w:ascii="Times New Roman" w:eastAsia="Calibri" w:hAnsi="Times New Roman" w:cs="Times New Roman"/>
          <w:color w:val="000000"/>
          <w:sz w:val="24"/>
          <w:szCs w:val="24"/>
        </w:rPr>
        <w:t>złożenie przez rzec</w:t>
      </w:r>
      <w:r w:rsidR="00D437E1">
        <w:rPr>
          <w:rFonts w:ascii="Times New Roman" w:eastAsia="Calibri" w:hAnsi="Times New Roman" w:cs="Times New Roman"/>
          <w:color w:val="000000"/>
          <w:sz w:val="24"/>
          <w:szCs w:val="24"/>
        </w:rPr>
        <w:t>znika dyscyplinarnego wniosku o </w:t>
      </w:r>
      <w:r w:rsidR="005C72E6" w:rsidRPr="009A46F6">
        <w:rPr>
          <w:rFonts w:ascii="Times New Roman" w:eastAsia="Calibri" w:hAnsi="Times New Roman" w:cs="Times New Roman"/>
          <w:color w:val="000000"/>
          <w:sz w:val="24"/>
          <w:szCs w:val="24"/>
        </w:rPr>
        <w:t xml:space="preserve">wszczęcie </w:t>
      </w:r>
      <w:r w:rsidRPr="009A46F6">
        <w:rPr>
          <w:rFonts w:ascii="Times New Roman" w:eastAsia="Calibri" w:hAnsi="Times New Roman" w:cs="Times New Roman"/>
          <w:color w:val="000000"/>
          <w:sz w:val="24"/>
          <w:szCs w:val="24"/>
        </w:rPr>
        <w:t>postępowania dyscyplinarnego</w:t>
      </w:r>
      <w:r w:rsidR="005C72E6" w:rsidRPr="009A46F6">
        <w:rPr>
          <w:rFonts w:ascii="Times New Roman" w:eastAsia="Calibri" w:hAnsi="Times New Roman" w:cs="Times New Roman"/>
          <w:color w:val="000000"/>
          <w:sz w:val="24"/>
          <w:szCs w:val="24"/>
        </w:rPr>
        <w:t xml:space="preserve"> (wniosek taki </w:t>
      </w:r>
      <w:r w:rsidR="00A05154" w:rsidRPr="009A46F6">
        <w:rPr>
          <w:rFonts w:ascii="Times New Roman" w:eastAsia="Calibri" w:hAnsi="Times New Roman" w:cs="Times New Roman"/>
          <w:color w:val="000000"/>
          <w:sz w:val="24"/>
          <w:szCs w:val="24"/>
        </w:rPr>
        <w:t xml:space="preserve">będzie </w:t>
      </w:r>
      <w:r w:rsidR="005C72E6" w:rsidRPr="009A46F6">
        <w:rPr>
          <w:rFonts w:ascii="Times New Roman" w:eastAsia="Calibri" w:hAnsi="Times New Roman" w:cs="Times New Roman"/>
          <w:color w:val="000000"/>
          <w:sz w:val="24"/>
          <w:szCs w:val="24"/>
        </w:rPr>
        <w:t xml:space="preserve">składany nie później niż w </w:t>
      </w:r>
      <w:r w:rsidR="00A05154" w:rsidRPr="009A46F6">
        <w:rPr>
          <w:rFonts w:ascii="Times New Roman" w:eastAsia="Calibri" w:hAnsi="Times New Roman" w:cs="Times New Roman"/>
          <w:color w:val="000000"/>
          <w:sz w:val="24"/>
          <w:szCs w:val="24"/>
        </w:rPr>
        <w:t xml:space="preserve">terminie </w:t>
      </w:r>
      <w:r w:rsidR="00090CA8" w:rsidRPr="009A46F6">
        <w:rPr>
          <w:rFonts w:ascii="Times New Roman" w:eastAsia="Calibri" w:hAnsi="Times New Roman" w:cs="Times New Roman"/>
          <w:color w:val="000000"/>
          <w:sz w:val="24"/>
          <w:szCs w:val="24"/>
        </w:rPr>
        <w:t>3</w:t>
      </w:r>
      <w:r w:rsidR="009A46F6">
        <w:rPr>
          <w:rFonts w:ascii="Times New Roman" w:eastAsia="Calibri" w:hAnsi="Times New Roman" w:cs="Times New Roman"/>
          <w:color w:val="000000"/>
          <w:sz w:val="24"/>
          <w:szCs w:val="24"/>
        </w:rPr>
        <w:t xml:space="preserve"> </w:t>
      </w:r>
      <w:r w:rsidRPr="009A46F6">
        <w:rPr>
          <w:rFonts w:ascii="Times New Roman" w:eastAsia="Calibri" w:hAnsi="Times New Roman" w:cs="Times New Roman"/>
          <w:color w:val="000000"/>
          <w:sz w:val="24"/>
          <w:szCs w:val="24"/>
        </w:rPr>
        <w:t>miesi</w:t>
      </w:r>
      <w:r w:rsidR="005C72E6" w:rsidRPr="009A46F6">
        <w:rPr>
          <w:rFonts w:ascii="Times New Roman" w:eastAsia="Calibri" w:hAnsi="Times New Roman" w:cs="Times New Roman"/>
          <w:color w:val="000000"/>
          <w:sz w:val="24"/>
          <w:szCs w:val="24"/>
        </w:rPr>
        <w:t>ę</w:t>
      </w:r>
      <w:r w:rsidRPr="009A46F6">
        <w:rPr>
          <w:rFonts w:ascii="Times New Roman" w:eastAsia="Calibri" w:hAnsi="Times New Roman" w:cs="Times New Roman"/>
          <w:color w:val="000000"/>
          <w:sz w:val="24"/>
          <w:szCs w:val="24"/>
        </w:rPr>
        <w:t>c</w:t>
      </w:r>
      <w:r w:rsidR="005C72E6" w:rsidRPr="009A46F6">
        <w:rPr>
          <w:rFonts w:ascii="Times New Roman" w:eastAsia="Calibri" w:hAnsi="Times New Roman" w:cs="Times New Roman"/>
          <w:color w:val="000000"/>
          <w:sz w:val="24"/>
          <w:szCs w:val="24"/>
        </w:rPr>
        <w:t>y od</w:t>
      </w:r>
      <w:r w:rsidR="00B96CDC" w:rsidRPr="009A46F6">
        <w:rPr>
          <w:rFonts w:ascii="Times New Roman" w:eastAsia="Calibri" w:hAnsi="Times New Roman" w:cs="Times New Roman"/>
          <w:color w:val="000000"/>
          <w:sz w:val="24"/>
          <w:szCs w:val="24"/>
        </w:rPr>
        <w:t xml:space="preserve"> </w:t>
      </w:r>
      <w:r w:rsidR="005C72E6" w:rsidRPr="009A46F6">
        <w:rPr>
          <w:rFonts w:ascii="Times New Roman" w:eastAsia="Calibri" w:hAnsi="Times New Roman" w:cs="Times New Roman"/>
          <w:color w:val="000000"/>
          <w:sz w:val="24"/>
          <w:szCs w:val="24"/>
        </w:rPr>
        <w:t>wszczęcia postępowania wyjaśniającego</w:t>
      </w:r>
      <w:r w:rsidRPr="009A46F6">
        <w:rPr>
          <w:rFonts w:ascii="Times New Roman" w:eastAsia="Calibri" w:hAnsi="Times New Roman" w:cs="Times New Roman"/>
          <w:color w:val="000000"/>
          <w:sz w:val="24"/>
          <w:szCs w:val="24"/>
        </w:rPr>
        <w:t>)</w:t>
      </w:r>
      <w:r w:rsidR="00D437E1">
        <w:rPr>
          <w:rFonts w:ascii="Times New Roman" w:eastAsia="Calibri" w:hAnsi="Times New Roman" w:cs="Times New Roman"/>
          <w:color w:val="000000"/>
          <w:sz w:val="24"/>
          <w:szCs w:val="24"/>
        </w:rPr>
        <w:t xml:space="preserve"> i </w:t>
      </w:r>
      <w:r w:rsidR="00201E1F" w:rsidRPr="009A46F6">
        <w:rPr>
          <w:rFonts w:ascii="Times New Roman" w:eastAsia="Calibri" w:hAnsi="Times New Roman" w:cs="Times New Roman"/>
          <w:color w:val="000000"/>
          <w:sz w:val="24"/>
          <w:szCs w:val="24"/>
        </w:rPr>
        <w:t xml:space="preserve">jednocześnie wprowadzeniu </w:t>
      </w:r>
      <w:r w:rsidR="00A05154" w:rsidRPr="009A46F6">
        <w:rPr>
          <w:rFonts w:ascii="Times New Roman" w:eastAsia="Calibri" w:hAnsi="Times New Roman" w:cs="Times New Roman"/>
          <w:color w:val="000000"/>
          <w:sz w:val="24"/>
          <w:szCs w:val="24"/>
        </w:rPr>
        <w:t xml:space="preserve">w art. 85 ust. 3a </w:t>
      </w:r>
      <w:r w:rsidR="003461D4" w:rsidRPr="009A46F6">
        <w:rPr>
          <w:rFonts w:ascii="Times New Roman" w:eastAsia="Calibri" w:hAnsi="Times New Roman" w:cs="Times New Roman"/>
          <w:color w:val="000000"/>
          <w:sz w:val="24"/>
          <w:szCs w:val="24"/>
        </w:rPr>
        <w:t xml:space="preserve">ww. ustawy </w:t>
      </w:r>
      <w:r w:rsidR="00201E1F" w:rsidRPr="009A46F6">
        <w:rPr>
          <w:rFonts w:ascii="Times New Roman" w:eastAsia="Calibri" w:hAnsi="Times New Roman" w:cs="Times New Roman"/>
          <w:color w:val="000000"/>
          <w:sz w:val="24"/>
          <w:szCs w:val="24"/>
        </w:rPr>
        <w:t>instytucji zawieszenia biegu tego terminu, w sytuacji gdy nauczyciel, którego dotyczy postępowanie wyjaśniające</w:t>
      </w:r>
      <w:r w:rsidR="006A50CD" w:rsidRPr="009A46F6">
        <w:rPr>
          <w:rFonts w:ascii="Times New Roman" w:eastAsia="Calibri" w:hAnsi="Times New Roman" w:cs="Times New Roman"/>
          <w:color w:val="000000"/>
          <w:sz w:val="24"/>
          <w:szCs w:val="24"/>
        </w:rPr>
        <w:t>,</w:t>
      </w:r>
      <w:r w:rsidR="00201E1F" w:rsidRPr="009A46F6">
        <w:rPr>
          <w:rFonts w:ascii="Times New Roman" w:eastAsia="Calibri" w:hAnsi="Times New Roman" w:cs="Times New Roman"/>
          <w:color w:val="000000"/>
          <w:sz w:val="24"/>
          <w:szCs w:val="24"/>
        </w:rPr>
        <w:t xml:space="preserve"> z powodu nieobecności w pracy nie ma możliwości złożenia wyjaśnień</w:t>
      </w:r>
      <w:r w:rsidR="00751DDE" w:rsidRPr="009A46F6">
        <w:rPr>
          <w:rFonts w:ascii="Times New Roman" w:eastAsia="Calibri" w:hAnsi="Times New Roman" w:cs="Times New Roman"/>
          <w:color w:val="000000"/>
          <w:sz w:val="24"/>
          <w:szCs w:val="24"/>
        </w:rPr>
        <w:t>;</w:t>
      </w:r>
    </w:p>
    <w:p w14:paraId="42F148EF" w14:textId="0D7F0AE4" w:rsidR="00751DDE" w:rsidRPr="009A46F6" w:rsidRDefault="00D56CDE" w:rsidP="009A46F6">
      <w:pPr>
        <w:pStyle w:val="Akapitzlist"/>
        <w:numPr>
          <w:ilvl w:val="0"/>
          <w:numId w:val="13"/>
        </w:numPr>
        <w:spacing w:line="360" w:lineRule="auto"/>
        <w:ind w:left="426" w:hanging="426"/>
        <w:jc w:val="both"/>
        <w:rPr>
          <w:rFonts w:ascii="Times New Roman" w:eastAsia="Calibri" w:hAnsi="Times New Roman" w:cs="Times New Roman"/>
          <w:color w:val="000000"/>
          <w:sz w:val="24"/>
          <w:szCs w:val="24"/>
        </w:rPr>
      </w:pPr>
      <w:r w:rsidRPr="00700327">
        <w:rPr>
          <w:rFonts w:ascii="Times New Roman" w:eastAsia="Calibri" w:hAnsi="Times New Roman" w:cs="Times New Roman"/>
          <w:color w:val="000000"/>
          <w:sz w:val="24"/>
          <w:szCs w:val="24"/>
        </w:rPr>
        <w:t>uregulowani</w:t>
      </w:r>
      <w:r w:rsidR="005C72E6" w:rsidRPr="009A46F6">
        <w:rPr>
          <w:rFonts w:ascii="Times New Roman" w:eastAsia="Calibri" w:hAnsi="Times New Roman" w:cs="Times New Roman"/>
          <w:color w:val="000000"/>
          <w:sz w:val="24"/>
          <w:szCs w:val="24"/>
        </w:rPr>
        <w:t>u</w:t>
      </w:r>
      <w:r w:rsidRPr="009A46F6">
        <w:rPr>
          <w:rFonts w:ascii="Times New Roman" w:eastAsia="Calibri" w:hAnsi="Times New Roman" w:cs="Times New Roman"/>
          <w:color w:val="000000"/>
          <w:sz w:val="24"/>
          <w:szCs w:val="24"/>
        </w:rPr>
        <w:t xml:space="preserve"> w </w:t>
      </w:r>
      <w:r w:rsidR="00A05154" w:rsidRPr="009A46F6">
        <w:rPr>
          <w:rFonts w:ascii="Times New Roman" w:eastAsia="Calibri" w:hAnsi="Times New Roman" w:cs="Times New Roman"/>
          <w:color w:val="000000"/>
          <w:sz w:val="24"/>
          <w:szCs w:val="24"/>
        </w:rPr>
        <w:t xml:space="preserve">art. 85o ust. 1 </w:t>
      </w:r>
      <w:r w:rsidRPr="009A46F6">
        <w:rPr>
          <w:rFonts w:ascii="Times New Roman" w:eastAsia="Calibri" w:hAnsi="Times New Roman" w:cs="Times New Roman"/>
          <w:color w:val="000000"/>
          <w:sz w:val="24"/>
          <w:szCs w:val="24"/>
        </w:rPr>
        <w:t>ww. ustaw</w:t>
      </w:r>
      <w:r w:rsidR="00A05154" w:rsidRPr="009A46F6">
        <w:rPr>
          <w:rFonts w:ascii="Times New Roman" w:eastAsia="Calibri" w:hAnsi="Times New Roman" w:cs="Times New Roman"/>
          <w:color w:val="000000"/>
          <w:sz w:val="24"/>
          <w:szCs w:val="24"/>
        </w:rPr>
        <w:t>y</w:t>
      </w:r>
      <w:r w:rsidRPr="009A46F6">
        <w:rPr>
          <w:rFonts w:ascii="Times New Roman" w:eastAsia="Calibri" w:hAnsi="Times New Roman" w:cs="Times New Roman"/>
          <w:color w:val="000000"/>
          <w:sz w:val="24"/>
          <w:szCs w:val="24"/>
        </w:rPr>
        <w:t>, że postępowanie dyscyplinarne nie może być wszczęte po</w:t>
      </w:r>
      <w:r w:rsidR="009A46F6">
        <w:rPr>
          <w:rFonts w:ascii="Times New Roman" w:eastAsia="Calibri" w:hAnsi="Times New Roman" w:cs="Times New Roman"/>
          <w:color w:val="000000"/>
          <w:sz w:val="24"/>
          <w:szCs w:val="24"/>
        </w:rPr>
        <w:t xml:space="preserve"> </w:t>
      </w:r>
      <w:r w:rsidRPr="009A46F6">
        <w:rPr>
          <w:rFonts w:ascii="Times New Roman" w:eastAsia="Calibri" w:hAnsi="Times New Roman" w:cs="Times New Roman"/>
          <w:color w:val="000000"/>
          <w:sz w:val="24"/>
          <w:szCs w:val="24"/>
        </w:rPr>
        <w:t xml:space="preserve">upływie </w:t>
      </w:r>
      <w:r w:rsidR="00090CA8" w:rsidRPr="009A46F6">
        <w:rPr>
          <w:rFonts w:ascii="Times New Roman" w:eastAsia="Calibri" w:hAnsi="Times New Roman" w:cs="Times New Roman"/>
          <w:color w:val="000000"/>
          <w:sz w:val="24"/>
          <w:szCs w:val="24"/>
        </w:rPr>
        <w:t>5</w:t>
      </w:r>
      <w:r w:rsidRPr="009A46F6">
        <w:rPr>
          <w:rFonts w:ascii="Times New Roman" w:eastAsia="Calibri" w:hAnsi="Times New Roman" w:cs="Times New Roman"/>
          <w:color w:val="000000"/>
          <w:sz w:val="24"/>
          <w:szCs w:val="24"/>
        </w:rPr>
        <w:t xml:space="preserve"> miesięcy od dnia powzięcia przez organ, przy którym działa komisja dyscyplinarna pierwszej instancji, wiadomości o popełnieniu czynu (z wyłączeniem czynów stanowiących przestępstwo</w:t>
      </w:r>
      <w:r w:rsidR="00E34D2B" w:rsidRPr="009A46F6">
        <w:rPr>
          <w:rFonts w:ascii="Times New Roman" w:eastAsia="Calibri" w:hAnsi="Times New Roman" w:cs="Times New Roman"/>
          <w:color w:val="000000"/>
          <w:sz w:val="24"/>
          <w:szCs w:val="24"/>
        </w:rPr>
        <w:t>,</w:t>
      </w:r>
      <w:r w:rsidR="00D804F5">
        <w:rPr>
          <w:rFonts w:ascii="Times New Roman" w:eastAsia="Calibri" w:hAnsi="Times New Roman" w:cs="Times New Roman"/>
          <w:color w:val="000000"/>
          <w:sz w:val="24"/>
          <w:szCs w:val="24"/>
        </w:rPr>
        <w:t xml:space="preserve"> zgodnie z art. 85o ust. </w:t>
      </w:r>
      <w:r w:rsidR="00A05154" w:rsidRPr="009A46F6">
        <w:rPr>
          <w:rFonts w:ascii="Times New Roman" w:eastAsia="Calibri" w:hAnsi="Times New Roman" w:cs="Times New Roman"/>
          <w:color w:val="000000"/>
          <w:sz w:val="24"/>
          <w:szCs w:val="24"/>
        </w:rPr>
        <w:t>6 ww. ustawy</w:t>
      </w:r>
      <w:r w:rsidRPr="009A46F6">
        <w:rPr>
          <w:rFonts w:ascii="Times New Roman" w:eastAsia="Calibri" w:hAnsi="Times New Roman" w:cs="Times New Roman"/>
          <w:color w:val="000000"/>
          <w:sz w:val="24"/>
          <w:szCs w:val="24"/>
        </w:rPr>
        <w:t>) oraz</w:t>
      </w:r>
      <w:r w:rsidR="00D4093F" w:rsidRPr="009A46F6">
        <w:rPr>
          <w:rFonts w:ascii="Times New Roman" w:eastAsia="Calibri" w:hAnsi="Times New Roman" w:cs="Times New Roman"/>
          <w:color w:val="000000"/>
          <w:sz w:val="24"/>
          <w:szCs w:val="24"/>
        </w:rPr>
        <w:t xml:space="preserve"> uchyleniu przepisu</w:t>
      </w:r>
      <w:r w:rsidR="00A05154" w:rsidRPr="009A46F6">
        <w:rPr>
          <w:rFonts w:ascii="Times New Roman" w:eastAsia="Calibri" w:hAnsi="Times New Roman" w:cs="Times New Roman"/>
          <w:color w:val="000000"/>
          <w:sz w:val="24"/>
          <w:szCs w:val="24"/>
        </w:rPr>
        <w:t xml:space="preserve"> art. 85o ust. 7 ww. ustawy</w:t>
      </w:r>
      <w:r w:rsidR="00751DDE" w:rsidRPr="009A46F6">
        <w:rPr>
          <w:rFonts w:ascii="Times New Roman" w:eastAsia="Calibri" w:hAnsi="Times New Roman" w:cs="Times New Roman"/>
          <w:color w:val="000000"/>
          <w:sz w:val="24"/>
          <w:szCs w:val="24"/>
        </w:rPr>
        <w:t>,</w:t>
      </w:r>
      <w:r w:rsidR="00D4093F" w:rsidRPr="009A46F6">
        <w:rPr>
          <w:rFonts w:ascii="Times New Roman" w:eastAsia="Calibri" w:hAnsi="Times New Roman" w:cs="Times New Roman"/>
          <w:color w:val="000000"/>
          <w:sz w:val="24"/>
          <w:szCs w:val="24"/>
        </w:rPr>
        <w:t xml:space="preserve"> zgodnie z którym</w:t>
      </w:r>
      <w:r w:rsidR="00751DDE" w:rsidRPr="009A46F6">
        <w:rPr>
          <w:rFonts w:ascii="Times New Roman" w:eastAsia="Calibri" w:hAnsi="Times New Roman" w:cs="Times New Roman"/>
          <w:color w:val="000000"/>
          <w:sz w:val="24"/>
          <w:szCs w:val="24"/>
        </w:rPr>
        <w:t>,</w:t>
      </w:r>
      <w:r w:rsidR="00D4093F" w:rsidRPr="009A46F6">
        <w:rPr>
          <w:rFonts w:ascii="Times New Roman" w:eastAsia="Calibri" w:hAnsi="Times New Roman" w:cs="Times New Roman"/>
          <w:color w:val="000000"/>
          <w:sz w:val="24"/>
          <w:szCs w:val="24"/>
        </w:rPr>
        <w:t xml:space="preserve"> jeżeli czyn narusza prawa i dobro dziecka</w:t>
      </w:r>
      <w:r w:rsidR="004918AD">
        <w:rPr>
          <w:rFonts w:ascii="Times New Roman" w:eastAsia="Calibri" w:hAnsi="Times New Roman" w:cs="Times New Roman"/>
          <w:color w:val="000000"/>
          <w:sz w:val="24"/>
          <w:szCs w:val="24"/>
        </w:rPr>
        <w:t>,</w:t>
      </w:r>
      <w:r w:rsidR="00D4093F" w:rsidRPr="009A46F6">
        <w:rPr>
          <w:rFonts w:ascii="Times New Roman" w:eastAsia="Calibri" w:hAnsi="Times New Roman" w:cs="Times New Roman"/>
          <w:color w:val="000000"/>
          <w:sz w:val="24"/>
          <w:szCs w:val="24"/>
        </w:rPr>
        <w:t xml:space="preserve"> postępowanie dyscyplinarne może być wszczęte także po upływie 3</w:t>
      </w:r>
      <w:r w:rsidR="009A46F6">
        <w:rPr>
          <w:rFonts w:ascii="Times New Roman" w:eastAsia="Calibri" w:hAnsi="Times New Roman" w:cs="Times New Roman"/>
          <w:color w:val="000000"/>
          <w:sz w:val="24"/>
          <w:szCs w:val="24"/>
        </w:rPr>
        <w:t xml:space="preserve"> </w:t>
      </w:r>
      <w:r w:rsidR="00D4093F" w:rsidRPr="009A46F6">
        <w:rPr>
          <w:rFonts w:ascii="Times New Roman" w:eastAsia="Calibri" w:hAnsi="Times New Roman" w:cs="Times New Roman"/>
          <w:color w:val="000000"/>
          <w:sz w:val="24"/>
          <w:szCs w:val="24"/>
        </w:rPr>
        <w:t xml:space="preserve">miesięcy od dnia powzięcia przez organ, przy którym działa komisja dyscyplinarna pierwszej instancji, wiadomości o popełnieniu czynu </w:t>
      </w:r>
      <w:r w:rsidR="00D4093F" w:rsidRPr="009A46F6">
        <w:rPr>
          <w:rFonts w:ascii="Times New Roman" w:eastAsia="Calibri" w:hAnsi="Times New Roman" w:cs="Times New Roman"/>
          <w:color w:val="000000"/>
          <w:sz w:val="24"/>
          <w:szCs w:val="24"/>
        </w:rPr>
        <w:lastRenderedPageBreak/>
        <w:t>uchybiającego godności zawodu nauczyciela lub obowiązkom, o których mowa w</w:t>
      </w:r>
      <w:r w:rsidR="00D437E1">
        <w:rPr>
          <w:rFonts w:ascii="Times New Roman" w:eastAsia="Calibri" w:hAnsi="Times New Roman" w:cs="Times New Roman"/>
          <w:color w:val="000000"/>
          <w:sz w:val="24"/>
          <w:szCs w:val="24"/>
        </w:rPr>
        <w:t> </w:t>
      </w:r>
      <w:r w:rsidR="00D4093F" w:rsidRPr="009A46F6">
        <w:rPr>
          <w:rFonts w:ascii="Times New Roman" w:eastAsia="Calibri" w:hAnsi="Times New Roman" w:cs="Times New Roman"/>
          <w:color w:val="000000"/>
          <w:sz w:val="24"/>
          <w:szCs w:val="24"/>
        </w:rPr>
        <w:t>art.</w:t>
      </w:r>
      <w:r w:rsidR="00BD254D" w:rsidRPr="009A46F6">
        <w:rPr>
          <w:rFonts w:ascii="Times New Roman" w:eastAsia="Calibri" w:hAnsi="Times New Roman" w:cs="Times New Roman"/>
          <w:color w:val="000000"/>
          <w:sz w:val="24"/>
          <w:szCs w:val="24"/>
        </w:rPr>
        <w:t xml:space="preserve"> </w:t>
      </w:r>
      <w:r w:rsidR="00D4093F" w:rsidRPr="009A46F6">
        <w:rPr>
          <w:rFonts w:ascii="Times New Roman" w:eastAsia="Calibri" w:hAnsi="Times New Roman" w:cs="Times New Roman"/>
          <w:color w:val="000000"/>
          <w:sz w:val="24"/>
          <w:szCs w:val="24"/>
        </w:rPr>
        <w:t>6</w:t>
      </w:r>
      <w:r w:rsidR="00751DDE" w:rsidRPr="009A46F6">
        <w:rPr>
          <w:rFonts w:ascii="Times New Roman" w:eastAsia="Calibri" w:hAnsi="Times New Roman" w:cs="Times New Roman"/>
          <w:color w:val="000000"/>
          <w:sz w:val="24"/>
          <w:szCs w:val="24"/>
        </w:rPr>
        <w:t xml:space="preserve"> ww. ustawy;</w:t>
      </w:r>
    </w:p>
    <w:p w14:paraId="1EA3E414" w14:textId="0F9BADC8" w:rsidR="00D56CDE" w:rsidRPr="009A46F6" w:rsidRDefault="00D56CDE" w:rsidP="00E41DF9">
      <w:pPr>
        <w:pStyle w:val="Akapitzlist"/>
        <w:numPr>
          <w:ilvl w:val="0"/>
          <w:numId w:val="13"/>
        </w:numPr>
        <w:spacing w:line="360" w:lineRule="auto"/>
        <w:ind w:left="426" w:hanging="426"/>
        <w:jc w:val="both"/>
        <w:rPr>
          <w:rFonts w:ascii="Times New Roman" w:eastAsia="Calibri" w:hAnsi="Times New Roman" w:cs="Times New Roman"/>
          <w:color w:val="000000"/>
          <w:sz w:val="24"/>
          <w:szCs w:val="24"/>
        </w:rPr>
      </w:pPr>
      <w:r w:rsidRPr="009A46F6">
        <w:rPr>
          <w:rFonts w:ascii="Times New Roman" w:eastAsia="Calibri" w:hAnsi="Times New Roman" w:cs="Times New Roman"/>
          <w:color w:val="000000"/>
          <w:sz w:val="24"/>
          <w:szCs w:val="24"/>
        </w:rPr>
        <w:t>skróceni</w:t>
      </w:r>
      <w:r w:rsidR="005C72E6" w:rsidRPr="009A46F6">
        <w:rPr>
          <w:rFonts w:ascii="Times New Roman" w:eastAsia="Calibri" w:hAnsi="Times New Roman" w:cs="Times New Roman"/>
          <w:color w:val="000000"/>
          <w:sz w:val="24"/>
          <w:szCs w:val="24"/>
        </w:rPr>
        <w:t>u</w:t>
      </w:r>
      <w:r w:rsidRPr="009A46F6">
        <w:rPr>
          <w:rFonts w:ascii="Times New Roman" w:eastAsia="Calibri" w:hAnsi="Times New Roman" w:cs="Times New Roman"/>
          <w:color w:val="000000"/>
          <w:sz w:val="24"/>
          <w:szCs w:val="24"/>
        </w:rPr>
        <w:t xml:space="preserve"> </w:t>
      </w:r>
      <w:r w:rsidR="00A05154" w:rsidRPr="009A46F6">
        <w:rPr>
          <w:rFonts w:ascii="Times New Roman" w:eastAsia="Calibri" w:hAnsi="Times New Roman" w:cs="Times New Roman"/>
          <w:color w:val="000000"/>
          <w:sz w:val="24"/>
          <w:szCs w:val="24"/>
        </w:rPr>
        <w:t xml:space="preserve">w art. 85o ust. 1 ww. ustawy </w:t>
      </w:r>
      <w:r w:rsidRPr="009A46F6">
        <w:rPr>
          <w:rFonts w:ascii="Times New Roman" w:eastAsia="Calibri" w:hAnsi="Times New Roman" w:cs="Times New Roman"/>
          <w:color w:val="000000"/>
          <w:sz w:val="24"/>
          <w:szCs w:val="24"/>
        </w:rPr>
        <w:t xml:space="preserve">z 3 lat do 2 lat okresu od popełnienia czynu, po upływie którego nie może być wszczęte postępowanie </w:t>
      </w:r>
      <w:r w:rsidR="00D804F5">
        <w:rPr>
          <w:rFonts w:ascii="Times New Roman" w:eastAsia="Calibri" w:hAnsi="Times New Roman" w:cs="Times New Roman"/>
          <w:color w:val="000000"/>
          <w:sz w:val="24"/>
          <w:szCs w:val="24"/>
        </w:rPr>
        <w:t>dyscyplinarne (z </w:t>
      </w:r>
      <w:r w:rsidRPr="009A46F6">
        <w:rPr>
          <w:rFonts w:ascii="Times New Roman" w:eastAsia="Calibri" w:hAnsi="Times New Roman" w:cs="Times New Roman"/>
          <w:color w:val="000000"/>
          <w:sz w:val="24"/>
          <w:szCs w:val="24"/>
        </w:rPr>
        <w:t>wyłączeniem czynów stanowiących przestępstwo</w:t>
      </w:r>
      <w:r w:rsidR="00E34D2B" w:rsidRPr="00700327">
        <w:rPr>
          <w:rFonts w:ascii="Times New Roman" w:eastAsia="Calibri" w:hAnsi="Times New Roman" w:cs="Times New Roman"/>
          <w:color w:val="000000"/>
          <w:sz w:val="24"/>
          <w:szCs w:val="24"/>
        </w:rPr>
        <w:t>,</w:t>
      </w:r>
      <w:r w:rsidR="00D804F5">
        <w:rPr>
          <w:rFonts w:ascii="Times New Roman" w:eastAsia="Calibri" w:hAnsi="Times New Roman" w:cs="Times New Roman"/>
          <w:color w:val="000000"/>
          <w:sz w:val="24"/>
          <w:szCs w:val="24"/>
        </w:rPr>
        <w:t xml:space="preserve"> zgodnie z art. 85o ust. </w:t>
      </w:r>
      <w:r w:rsidR="00A05154" w:rsidRPr="00700327">
        <w:rPr>
          <w:rFonts w:ascii="Times New Roman" w:eastAsia="Calibri" w:hAnsi="Times New Roman" w:cs="Times New Roman"/>
          <w:color w:val="000000"/>
          <w:sz w:val="24"/>
          <w:szCs w:val="24"/>
        </w:rPr>
        <w:t>6 ww. ustawy</w:t>
      </w:r>
      <w:r w:rsidRPr="00700327">
        <w:rPr>
          <w:rFonts w:ascii="Times New Roman" w:eastAsia="Calibri" w:hAnsi="Times New Roman" w:cs="Times New Roman"/>
          <w:color w:val="000000"/>
          <w:sz w:val="24"/>
          <w:szCs w:val="24"/>
        </w:rPr>
        <w:t>).</w:t>
      </w:r>
    </w:p>
    <w:p w14:paraId="107189BE" w14:textId="64585E49" w:rsidR="005C72E6" w:rsidRPr="009A46F6" w:rsidRDefault="00FE5ECB" w:rsidP="009A46F6">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color w:val="000000"/>
          <w:sz w:val="24"/>
          <w:szCs w:val="24"/>
        </w:rPr>
        <w:t xml:space="preserve">Zaproponowane zmiany w zakresie terminów przedawnienia odpowiedzialności dyscyplinarnej były </w:t>
      </w:r>
      <w:r w:rsidR="00D71DE9" w:rsidRPr="009A46F6">
        <w:rPr>
          <w:rFonts w:ascii="Times New Roman" w:eastAsia="Calibri" w:hAnsi="Times New Roman" w:cs="Times New Roman"/>
          <w:color w:val="000000"/>
          <w:sz w:val="24"/>
          <w:szCs w:val="24"/>
        </w:rPr>
        <w:t xml:space="preserve">również </w:t>
      </w:r>
      <w:r w:rsidRPr="009A46F6">
        <w:rPr>
          <w:rFonts w:ascii="Times New Roman" w:eastAsia="Calibri" w:hAnsi="Times New Roman" w:cs="Times New Roman"/>
          <w:sz w:val="24"/>
          <w:szCs w:val="24"/>
        </w:rPr>
        <w:t>przedstawione na posiedzeniu Zespołu do spraw statusu zawodowego pracowników oświaty, podczas którego przedstawiciele związków zawodowych zrzeszających nauczycieli wskazywali na konieczność skrócenia</w:t>
      </w:r>
      <w:r w:rsidR="00F72F68" w:rsidRPr="009A46F6">
        <w:rPr>
          <w:rFonts w:ascii="Times New Roman" w:eastAsia="Calibri" w:hAnsi="Times New Roman" w:cs="Times New Roman"/>
          <w:sz w:val="24"/>
          <w:szCs w:val="24"/>
        </w:rPr>
        <w:t xml:space="preserve"> tych terminów</w:t>
      </w:r>
      <w:r w:rsidRPr="009A46F6">
        <w:rPr>
          <w:rFonts w:ascii="Times New Roman" w:eastAsia="Calibri" w:hAnsi="Times New Roman" w:cs="Times New Roman"/>
          <w:sz w:val="24"/>
          <w:szCs w:val="24"/>
        </w:rPr>
        <w:t>.</w:t>
      </w:r>
    </w:p>
    <w:p w14:paraId="6EBDF385" w14:textId="04998FBB" w:rsidR="00BB6477" w:rsidRPr="009A46F6" w:rsidRDefault="000009AC" w:rsidP="00E41DF9">
      <w:pPr>
        <w:pStyle w:val="Akapitzlist"/>
        <w:tabs>
          <w:tab w:val="left" w:pos="602"/>
        </w:tabs>
        <w:spacing w:before="240" w:line="360" w:lineRule="auto"/>
        <w:ind w:left="0"/>
        <w:contextualSpacing w:val="0"/>
        <w:jc w:val="both"/>
        <w:rPr>
          <w:rFonts w:ascii="Times New Roman" w:hAnsi="Times New Roman" w:cs="Times New Roman"/>
          <w:b/>
          <w:color w:val="000000"/>
          <w:spacing w:val="-2"/>
          <w:sz w:val="24"/>
          <w:szCs w:val="24"/>
        </w:rPr>
      </w:pPr>
      <w:r w:rsidRPr="009A46F6">
        <w:rPr>
          <w:rFonts w:ascii="Times New Roman" w:eastAsia="Calibri" w:hAnsi="Times New Roman" w:cs="Times New Roman"/>
          <w:b/>
          <w:sz w:val="24"/>
          <w:szCs w:val="24"/>
        </w:rPr>
        <w:t xml:space="preserve">4. </w:t>
      </w:r>
      <w:r w:rsidR="00BB6477" w:rsidRPr="00E41DF9">
        <w:rPr>
          <w:rFonts w:ascii="Times New Roman" w:hAnsi="Times New Roman" w:cs="Times New Roman"/>
          <w:b/>
          <w:color w:val="000000"/>
          <w:spacing w:val="-2"/>
          <w:sz w:val="24"/>
          <w:szCs w:val="24"/>
        </w:rPr>
        <w:t>Doprecyzowanie przepisów dotyczących zawieszenia nauczyciela lub dyrektora szkoły w</w:t>
      </w:r>
      <w:r w:rsidR="009A46F6">
        <w:rPr>
          <w:rFonts w:ascii="Times New Roman" w:hAnsi="Times New Roman" w:cs="Times New Roman"/>
          <w:b/>
          <w:color w:val="000000"/>
          <w:spacing w:val="-2"/>
          <w:sz w:val="24"/>
          <w:szCs w:val="24"/>
        </w:rPr>
        <w:t xml:space="preserve"> </w:t>
      </w:r>
      <w:r w:rsidR="00BB6477" w:rsidRPr="009A46F6">
        <w:rPr>
          <w:rFonts w:ascii="Times New Roman" w:hAnsi="Times New Roman" w:cs="Times New Roman"/>
          <w:b/>
          <w:color w:val="000000"/>
          <w:spacing w:val="-2"/>
          <w:sz w:val="24"/>
          <w:szCs w:val="24"/>
        </w:rPr>
        <w:t>pełnieniu obowiązków</w:t>
      </w:r>
      <w:r w:rsidR="00A05154" w:rsidRPr="009A46F6">
        <w:rPr>
          <w:rFonts w:ascii="Times New Roman" w:hAnsi="Times New Roman" w:cs="Times New Roman"/>
          <w:b/>
          <w:color w:val="000000"/>
          <w:spacing w:val="-2"/>
          <w:sz w:val="24"/>
          <w:szCs w:val="24"/>
        </w:rPr>
        <w:t xml:space="preserve"> (zmiana art. 85t ust. 2)</w:t>
      </w:r>
    </w:p>
    <w:p w14:paraId="542FD57F" w14:textId="37A0E3F3" w:rsidR="00D4093F" w:rsidRPr="009A46F6" w:rsidRDefault="00D4093F" w:rsidP="00E41DF9">
      <w:pPr>
        <w:spacing w:before="120"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Zgodnie z przepisem art. 85t </w:t>
      </w:r>
      <w:r w:rsidR="006E0DE7" w:rsidRPr="009A46F6">
        <w:rPr>
          <w:rFonts w:ascii="Times New Roman" w:eastAsia="Calibri" w:hAnsi="Times New Roman" w:cs="Times New Roman"/>
          <w:sz w:val="24"/>
          <w:szCs w:val="24"/>
        </w:rPr>
        <w:t xml:space="preserve">ust. 2 </w:t>
      </w:r>
      <w:r w:rsidRPr="009A46F6">
        <w:rPr>
          <w:rFonts w:ascii="Times New Roman" w:eastAsia="Calibri" w:hAnsi="Times New Roman" w:cs="Times New Roman"/>
          <w:sz w:val="24"/>
          <w:szCs w:val="24"/>
        </w:rPr>
        <w:t xml:space="preserve">ustawy </w:t>
      </w:r>
      <w:r w:rsidR="00751DDE" w:rsidRPr="009A46F6">
        <w:rPr>
          <w:rFonts w:ascii="Times New Roman" w:eastAsia="Calibri" w:hAnsi="Times New Roman" w:cs="Times New Roman"/>
          <w:sz w:val="24"/>
          <w:szCs w:val="24"/>
        </w:rPr>
        <w:t xml:space="preserve">z dnia 26 stycznia 1982 r. – </w:t>
      </w:r>
      <w:r w:rsidRPr="009A46F6">
        <w:rPr>
          <w:rFonts w:ascii="Times New Roman" w:eastAsia="Calibri" w:hAnsi="Times New Roman" w:cs="Times New Roman"/>
          <w:sz w:val="24"/>
          <w:szCs w:val="24"/>
        </w:rPr>
        <w:t>Karta Nauczyciela, dy</w:t>
      </w:r>
      <w:r w:rsidRPr="009A46F6">
        <w:rPr>
          <w:rFonts w:ascii="Times New Roman" w:hAnsi="Times New Roman" w:cs="Times New Roman"/>
          <w:sz w:val="24"/>
          <w:szCs w:val="24"/>
        </w:rPr>
        <w:t xml:space="preserve">rektor szkoły zawiesza w pełnieniu obowiązków nauczyciela, a organ prowadzący szkołę </w:t>
      </w:r>
      <w:r w:rsidR="00751DDE" w:rsidRPr="00700327">
        <w:rPr>
          <w:rFonts w:ascii="Times New Roman" w:hAnsi="Times New Roman" w:cs="Times New Roman"/>
          <w:sz w:val="24"/>
          <w:szCs w:val="24"/>
        </w:rPr>
        <w:t>–</w:t>
      </w:r>
      <w:r w:rsidRPr="00700327">
        <w:rPr>
          <w:rFonts w:ascii="Times New Roman" w:hAnsi="Times New Roman" w:cs="Times New Roman"/>
          <w:sz w:val="24"/>
          <w:szCs w:val="24"/>
        </w:rPr>
        <w:t xml:space="preserve"> nauczyciela pełniącego funkcję dyrektora szkoły, jeżeli wszczęte postępowanie karne lub złożony wniosek o wszczęcie postępowania dyscyplinarnego dotyczy czynu naruszającego prawa i dobro dziecka.</w:t>
      </w:r>
      <w:r w:rsidRPr="00700327">
        <w:rPr>
          <w:rFonts w:ascii="Times New Roman" w:eastAsia="Calibri" w:hAnsi="Times New Roman" w:cs="Times New Roman"/>
          <w:sz w:val="24"/>
          <w:szCs w:val="24"/>
        </w:rPr>
        <w:t xml:space="preserve"> W świetle powyższego przepisu dyrektor szkoły </w:t>
      </w:r>
      <w:r w:rsidR="00777196" w:rsidRPr="009A46F6">
        <w:rPr>
          <w:rFonts w:ascii="Times New Roman" w:eastAsia="Calibri" w:hAnsi="Times New Roman" w:cs="Times New Roman"/>
          <w:sz w:val="24"/>
          <w:szCs w:val="24"/>
        </w:rPr>
        <w:t xml:space="preserve">jest </w:t>
      </w:r>
      <w:r w:rsidRPr="009A46F6">
        <w:rPr>
          <w:rFonts w:ascii="Times New Roman" w:eastAsia="Calibri" w:hAnsi="Times New Roman" w:cs="Times New Roman"/>
          <w:sz w:val="24"/>
          <w:szCs w:val="24"/>
        </w:rPr>
        <w:t>zobligowany do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zawieszenia w</w:t>
      </w:r>
      <w:r w:rsidR="00A8310F"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pełnieniu obowiązków nauczyciela, który dopuścił się czynu naruszającego prawa i dobro dziecka, nawet w przypadkach gdy waga tych czynów jest mało istotna i nie jest celowe odsunięcie nauczyciela od pełnienia obowiązków, a rzecznik dyscyplinarny we</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wniosku o</w:t>
      </w:r>
      <w:r w:rsidR="00CC5AAA"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wszczęcie postępowania dyscyplinarnego wnioskuje o wymierzenie kary nagany z</w:t>
      </w:r>
      <w:r w:rsidR="00CC5AAA"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ostrzeżeniem</w:t>
      </w:r>
      <w:r w:rsidR="004E0055" w:rsidRPr="009A46F6">
        <w:rPr>
          <w:rFonts w:ascii="Times New Roman" w:eastAsia="Calibri" w:hAnsi="Times New Roman" w:cs="Times New Roman"/>
          <w:sz w:val="24"/>
          <w:szCs w:val="24"/>
        </w:rPr>
        <w:t>.</w:t>
      </w:r>
    </w:p>
    <w:p w14:paraId="4A1E4872" w14:textId="63991861" w:rsidR="004E0055" w:rsidRPr="00700327" w:rsidRDefault="00EB3931" w:rsidP="009A46F6">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Jednocześnie ustawa </w:t>
      </w:r>
      <w:r w:rsidR="00777196" w:rsidRPr="00700327">
        <w:rPr>
          <w:rFonts w:ascii="Times New Roman" w:eastAsia="Calibri" w:hAnsi="Times New Roman" w:cs="Times New Roman"/>
          <w:sz w:val="24"/>
          <w:szCs w:val="24"/>
        </w:rPr>
        <w:t xml:space="preserve">z dnia 26 stycznia 1982 r. </w:t>
      </w:r>
      <w:r w:rsidRPr="00700327">
        <w:rPr>
          <w:rFonts w:ascii="Times New Roman" w:eastAsia="Calibri" w:hAnsi="Times New Roman" w:cs="Times New Roman"/>
          <w:sz w:val="24"/>
          <w:szCs w:val="24"/>
        </w:rPr>
        <w:t>– Ka</w:t>
      </w:r>
      <w:r w:rsidR="00D804F5">
        <w:rPr>
          <w:rFonts w:ascii="Times New Roman" w:eastAsia="Calibri" w:hAnsi="Times New Roman" w:cs="Times New Roman"/>
          <w:sz w:val="24"/>
          <w:szCs w:val="24"/>
        </w:rPr>
        <w:t>rta Nauczyciela w art. 85t ust. </w:t>
      </w:r>
      <w:r w:rsidRPr="00700327">
        <w:rPr>
          <w:rFonts w:ascii="Times New Roman" w:eastAsia="Calibri" w:hAnsi="Times New Roman" w:cs="Times New Roman"/>
          <w:sz w:val="24"/>
          <w:szCs w:val="24"/>
        </w:rPr>
        <w:t>5 i 7 stanowi, że od decyzji o</w:t>
      </w:r>
      <w:r w:rsidR="006814D6" w:rsidRPr="00700327">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zawieszeniu w pełnieniu obowiązków odpowiednio nauczycielowi albo nauczycielowi pełniącemu funkcję dyrektora szkoły przysługuje odwołanie do komisji dyscyplinarnej pierwszej instancj</w:t>
      </w:r>
      <w:r w:rsidR="00D437E1">
        <w:rPr>
          <w:rFonts w:ascii="Times New Roman" w:eastAsia="Calibri" w:hAnsi="Times New Roman" w:cs="Times New Roman"/>
          <w:sz w:val="24"/>
          <w:szCs w:val="24"/>
        </w:rPr>
        <w:t>i, która wydaje postanowienie o </w:t>
      </w:r>
      <w:r w:rsidRPr="009A46F6">
        <w:rPr>
          <w:rFonts w:ascii="Times New Roman" w:eastAsia="Calibri" w:hAnsi="Times New Roman" w:cs="Times New Roman"/>
          <w:sz w:val="24"/>
          <w:szCs w:val="24"/>
        </w:rPr>
        <w:t>utrzymaniu w mocy lub uchyleniu decyzji o</w:t>
      </w:r>
      <w:r w:rsidR="006264BC"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zawieszeniu w pełnieniu obowiązków. Przy czym w art. 85t ust. 8 </w:t>
      </w:r>
      <w:r w:rsidR="0078007A" w:rsidRPr="009A46F6">
        <w:rPr>
          <w:rFonts w:ascii="Times New Roman" w:eastAsia="Calibri" w:hAnsi="Times New Roman" w:cs="Times New Roman"/>
          <w:sz w:val="24"/>
          <w:szCs w:val="24"/>
        </w:rPr>
        <w:t>ww.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ustawy wskazuje się na okoliczności przemawiające za uchyleniem przez komisję dyscyplinarną pierwszej in</w:t>
      </w:r>
      <w:r w:rsidR="00D437E1">
        <w:rPr>
          <w:rFonts w:ascii="Times New Roman" w:eastAsia="Calibri" w:hAnsi="Times New Roman" w:cs="Times New Roman"/>
          <w:sz w:val="24"/>
          <w:szCs w:val="24"/>
        </w:rPr>
        <w:t>stancji decyzji o zawieszeniu w </w:t>
      </w:r>
      <w:r w:rsidRPr="009A46F6">
        <w:rPr>
          <w:rFonts w:ascii="Times New Roman" w:eastAsia="Calibri" w:hAnsi="Times New Roman" w:cs="Times New Roman"/>
          <w:sz w:val="24"/>
          <w:szCs w:val="24"/>
        </w:rPr>
        <w:t>pełnieniu obowiązków, m.in.</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sytuacji</w:t>
      </w:r>
      <w:r w:rsidR="00A05154"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gdy rzecznik dyscyplinarny przy komisji dyscyplinarnej pierwszej instancji wnosi o wymierz</w:t>
      </w:r>
      <w:r w:rsidR="00D804F5">
        <w:rPr>
          <w:rFonts w:ascii="Times New Roman" w:eastAsia="Calibri" w:hAnsi="Times New Roman" w:cs="Times New Roman"/>
          <w:sz w:val="24"/>
          <w:szCs w:val="24"/>
        </w:rPr>
        <w:t>enie kary, o której mowa w art. </w:t>
      </w:r>
      <w:r w:rsidRPr="009A46F6">
        <w:rPr>
          <w:rFonts w:ascii="Times New Roman" w:eastAsia="Calibri" w:hAnsi="Times New Roman" w:cs="Times New Roman"/>
          <w:sz w:val="24"/>
          <w:szCs w:val="24"/>
        </w:rPr>
        <w:t xml:space="preserve">76 </w:t>
      </w:r>
      <w:r w:rsidR="004A0CEB" w:rsidRPr="009A46F6">
        <w:rPr>
          <w:rFonts w:ascii="Times New Roman" w:eastAsia="Calibri" w:hAnsi="Times New Roman" w:cs="Times New Roman"/>
          <w:sz w:val="24"/>
          <w:szCs w:val="24"/>
        </w:rPr>
        <w:lastRenderedPageBreak/>
        <w:t xml:space="preserve">ust. </w:t>
      </w:r>
      <w:r w:rsidRPr="009A46F6">
        <w:rPr>
          <w:rFonts w:ascii="Times New Roman" w:eastAsia="Calibri" w:hAnsi="Times New Roman" w:cs="Times New Roman"/>
          <w:sz w:val="24"/>
          <w:szCs w:val="24"/>
        </w:rPr>
        <w:t>1 pkt 1</w:t>
      </w:r>
      <w:r w:rsidR="0078007A" w:rsidRPr="009A46F6">
        <w:rPr>
          <w:rFonts w:ascii="Times New Roman" w:eastAsia="Calibri" w:hAnsi="Times New Roman" w:cs="Times New Roman"/>
          <w:sz w:val="24"/>
          <w:szCs w:val="24"/>
        </w:rPr>
        <w:t xml:space="preserve"> ww. ustawy</w:t>
      </w:r>
      <w:r w:rsidRPr="009A46F6">
        <w:rPr>
          <w:rFonts w:ascii="Times New Roman" w:eastAsia="Calibri" w:hAnsi="Times New Roman" w:cs="Times New Roman"/>
          <w:sz w:val="24"/>
          <w:szCs w:val="24"/>
        </w:rPr>
        <w:t>, a więc kary nagany z</w:t>
      </w:r>
      <w:r w:rsidR="0011691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ostrzeżeniem</w:t>
      </w:r>
      <w:r w:rsidR="00E34D2B"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i</w:t>
      </w:r>
      <w:r w:rsidR="006264BC"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jednocześnie ze względu na powagę i wiarygodność zarzutów niecelowe jest odsunięcie odpowiednio nauczyciela albo nauczyciela pełniącego funkcję dyrektora szkoły od</w:t>
      </w:r>
      <w:r w:rsidR="0011691B"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 xml:space="preserve">wykonywania obowiązków w szkole. </w:t>
      </w:r>
      <w:r w:rsidR="000D2F68" w:rsidRPr="00700327">
        <w:rPr>
          <w:rFonts w:ascii="Times New Roman" w:eastAsia="Calibri" w:hAnsi="Times New Roman" w:cs="Times New Roman"/>
          <w:sz w:val="24"/>
          <w:szCs w:val="24"/>
        </w:rPr>
        <w:t>W</w:t>
      </w:r>
      <w:r w:rsidR="00D56CDE" w:rsidRPr="009A46F6">
        <w:rPr>
          <w:rFonts w:ascii="Times New Roman" w:eastAsia="Calibri" w:hAnsi="Times New Roman" w:cs="Times New Roman"/>
          <w:sz w:val="24"/>
          <w:szCs w:val="24"/>
        </w:rPr>
        <w:t xml:space="preserve"> projekcie ustawy proponuje się doprecyzowanie </w:t>
      </w:r>
      <w:r w:rsidR="00D804F5">
        <w:rPr>
          <w:rFonts w:ascii="Times New Roman" w:eastAsia="Calibri" w:hAnsi="Times New Roman" w:cs="Times New Roman"/>
          <w:sz w:val="24"/>
          <w:szCs w:val="24"/>
        </w:rPr>
        <w:t>art. 85t ust. </w:t>
      </w:r>
      <w:r w:rsidR="00A05154" w:rsidRPr="009A46F6">
        <w:rPr>
          <w:rFonts w:ascii="Times New Roman" w:eastAsia="Calibri" w:hAnsi="Times New Roman" w:cs="Times New Roman"/>
          <w:sz w:val="24"/>
          <w:szCs w:val="24"/>
        </w:rPr>
        <w:t>2</w:t>
      </w:r>
      <w:r w:rsidR="004E0055" w:rsidRPr="009A46F6">
        <w:rPr>
          <w:rFonts w:ascii="Times New Roman" w:eastAsia="Calibri" w:hAnsi="Times New Roman" w:cs="Times New Roman"/>
          <w:sz w:val="24"/>
          <w:szCs w:val="24"/>
        </w:rPr>
        <w:t xml:space="preserve"> przez dookreślenie, że dyrektor szkoły zawiesza w</w:t>
      </w:r>
      <w:r w:rsid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 xml:space="preserve">pełnieniu obowiązków nauczyciela, a organ prowadzący szkołę </w:t>
      </w:r>
      <w:r w:rsidR="00751DDE" w:rsidRPr="009A46F6">
        <w:rPr>
          <w:rFonts w:ascii="Times New Roman" w:eastAsia="Calibri" w:hAnsi="Times New Roman" w:cs="Times New Roman"/>
          <w:sz w:val="24"/>
          <w:szCs w:val="24"/>
        </w:rPr>
        <w:t>–</w:t>
      </w:r>
      <w:r w:rsidR="004E0055" w:rsidRPr="009A46F6">
        <w:rPr>
          <w:rFonts w:ascii="Times New Roman" w:eastAsia="Calibri" w:hAnsi="Times New Roman" w:cs="Times New Roman"/>
          <w:sz w:val="24"/>
          <w:szCs w:val="24"/>
        </w:rPr>
        <w:t xml:space="preserve"> nauczyciela pełniącego funkcję dyrektora szkoły, jeżeli wszczęte postępowanie karne lub złożony wniosek o</w:t>
      </w:r>
      <w:r w:rsid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wszczęcie postępowania dyscyplinarnego dotyczy czynu naruszającego prawa i dobro dziecka, chyba że</w:t>
      </w:r>
      <w:r w:rsidR="00A8310F" w:rsidRP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we wniosku o</w:t>
      </w:r>
      <w:r w:rsid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wszczęcie postępowania dyscyplinarnego</w:t>
      </w:r>
      <w:r w:rsidR="00D437E1">
        <w:rPr>
          <w:rFonts w:ascii="Times New Roman" w:eastAsia="Calibri" w:hAnsi="Times New Roman" w:cs="Times New Roman"/>
          <w:sz w:val="24"/>
          <w:szCs w:val="24"/>
        </w:rPr>
        <w:t xml:space="preserve"> rzecznik dyscyplinarny wnosi o </w:t>
      </w:r>
      <w:r w:rsidR="00B2118E" w:rsidRPr="009A46F6">
        <w:rPr>
          <w:rFonts w:ascii="Times New Roman" w:eastAsia="Calibri" w:hAnsi="Times New Roman" w:cs="Times New Roman"/>
          <w:sz w:val="24"/>
          <w:szCs w:val="24"/>
        </w:rPr>
        <w:t>wymierzenie</w:t>
      </w:r>
      <w:r w:rsidR="00B2118E" w:rsidRPr="00700327">
        <w:rPr>
          <w:rFonts w:ascii="Times New Roman" w:eastAsia="Calibri" w:hAnsi="Times New Roman" w:cs="Times New Roman"/>
          <w:sz w:val="24"/>
          <w:szCs w:val="24"/>
        </w:rPr>
        <w:t xml:space="preserve"> </w:t>
      </w:r>
      <w:r w:rsidR="004E0055" w:rsidRPr="00700327">
        <w:rPr>
          <w:rFonts w:ascii="Times New Roman" w:eastAsia="Calibri" w:hAnsi="Times New Roman" w:cs="Times New Roman"/>
          <w:sz w:val="24"/>
          <w:szCs w:val="24"/>
        </w:rPr>
        <w:t>kary dyscyplinarnej, o której mowa w art. 76 ust. 1 pkt 1</w:t>
      </w:r>
      <w:r w:rsidR="00627FE5" w:rsidRPr="00700327">
        <w:rPr>
          <w:rFonts w:ascii="Times New Roman" w:eastAsia="Calibri" w:hAnsi="Times New Roman" w:cs="Times New Roman"/>
          <w:sz w:val="24"/>
          <w:szCs w:val="24"/>
        </w:rPr>
        <w:t xml:space="preserve"> ww. ustawy</w:t>
      </w:r>
      <w:r w:rsidR="00751DDE" w:rsidRPr="00700327">
        <w:rPr>
          <w:rFonts w:ascii="Times New Roman" w:eastAsia="Calibri" w:hAnsi="Times New Roman" w:cs="Times New Roman"/>
          <w:sz w:val="24"/>
          <w:szCs w:val="24"/>
        </w:rPr>
        <w:t xml:space="preserve"> (</w:t>
      </w:r>
      <w:r w:rsidR="00B2118E" w:rsidRPr="00700327">
        <w:rPr>
          <w:rFonts w:ascii="Times New Roman" w:eastAsia="Calibri" w:hAnsi="Times New Roman" w:cs="Times New Roman"/>
          <w:sz w:val="24"/>
          <w:szCs w:val="24"/>
        </w:rPr>
        <w:t xml:space="preserve">kary </w:t>
      </w:r>
      <w:r w:rsidR="00751DDE" w:rsidRPr="00700327">
        <w:rPr>
          <w:rFonts w:ascii="Times New Roman" w:eastAsia="Calibri" w:hAnsi="Times New Roman" w:cs="Times New Roman"/>
          <w:sz w:val="24"/>
          <w:szCs w:val="24"/>
        </w:rPr>
        <w:t>nagan</w:t>
      </w:r>
      <w:r w:rsidR="00B2118E" w:rsidRPr="00700327">
        <w:rPr>
          <w:rFonts w:ascii="Times New Roman" w:eastAsia="Calibri" w:hAnsi="Times New Roman" w:cs="Times New Roman"/>
          <w:sz w:val="24"/>
          <w:szCs w:val="24"/>
        </w:rPr>
        <w:t>y</w:t>
      </w:r>
      <w:r w:rsidR="00751DDE" w:rsidRPr="00700327">
        <w:rPr>
          <w:rFonts w:ascii="Times New Roman" w:eastAsia="Calibri" w:hAnsi="Times New Roman" w:cs="Times New Roman"/>
          <w:sz w:val="24"/>
          <w:szCs w:val="24"/>
        </w:rPr>
        <w:t xml:space="preserve"> z ostrzeżeniem)</w:t>
      </w:r>
      <w:r w:rsidR="004E0055" w:rsidRPr="009A46F6">
        <w:rPr>
          <w:rFonts w:ascii="Times New Roman" w:eastAsia="Calibri" w:hAnsi="Times New Roman" w:cs="Times New Roman"/>
          <w:sz w:val="24"/>
          <w:szCs w:val="24"/>
        </w:rPr>
        <w:t>, i</w:t>
      </w:r>
      <w:r w:rsid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jednocześnie ze względu na powagę i</w:t>
      </w:r>
      <w:r w:rsidR="006814D6" w:rsidRPr="009A46F6">
        <w:rPr>
          <w:rFonts w:ascii="Times New Roman" w:eastAsia="Calibri" w:hAnsi="Times New Roman" w:cs="Times New Roman"/>
          <w:sz w:val="24"/>
          <w:szCs w:val="24"/>
        </w:rPr>
        <w:t xml:space="preserve"> </w:t>
      </w:r>
      <w:r w:rsidR="004E0055" w:rsidRPr="009A46F6">
        <w:rPr>
          <w:rFonts w:ascii="Times New Roman" w:eastAsia="Calibri" w:hAnsi="Times New Roman" w:cs="Times New Roman"/>
          <w:sz w:val="24"/>
          <w:szCs w:val="24"/>
        </w:rPr>
        <w:t>wiarygodność zarzutów niecelowe jest odsunięcie odpowiednio nauczyciela albo nauczyciela pełniącego funkcję dyrektora szkoły od</w:t>
      </w:r>
      <w:r w:rsidR="00236796" w:rsidRPr="00700327">
        <w:rPr>
          <w:rFonts w:ascii="Times New Roman" w:eastAsia="Calibri" w:hAnsi="Times New Roman" w:cs="Times New Roman"/>
          <w:sz w:val="24"/>
          <w:szCs w:val="24"/>
        </w:rPr>
        <w:t xml:space="preserve"> </w:t>
      </w:r>
      <w:r w:rsidR="004E0055" w:rsidRPr="00700327">
        <w:rPr>
          <w:rFonts w:ascii="Times New Roman" w:eastAsia="Calibri" w:hAnsi="Times New Roman" w:cs="Times New Roman"/>
          <w:sz w:val="24"/>
          <w:szCs w:val="24"/>
        </w:rPr>
        <w:t>wykonywania obowiązków w szkole.</w:t>
      </w:r>
    </w:p>
    <w:p w14:paraId="59444E71" w14:textId="07606564" w:rsidR="00EB3931" w:rsidRPr="009A46F6" w:rsidRDefault="00EB3931" w:rsidP="009A46F6">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 xml:space="preserve">Wprowadzenie powyższego rozwiązania zapobiegnie zatem sytuacjom, gdy dyrektor szkoły lub organ prowadzący </w:t>
      </w:r>
      <w:r w:rsidR="00E34D2B" w:rsidRPr="00700327">
        <w:rPr>
          <w:rFonts w:ascii="Times New Roman" w:eastAsia="Calibri" w:hAnsi="Times New Roman" w:cs="Times New Roman"/>
          <w:sz w:val="24"/>
          <w:szCs w:val="24"/>
        </w:rPr>
        <w:t xml:space="preserve">szkołę </w:t>
      </w:r>
      <w:r w:rsidRPr="009A46F6">
        <w:rPr>
          <w:rFonts w:ascii="Times New Roman" w:eastAsia="Calibri" w:hAnsi="Times New Roman" w:cs="Times New Roman"/>
          <w:sz w:val="24"/>
          <w:szCs w:val="24"/>
        </w:rPr>
        <w:t>zawieszał odpowiednio nauczyciela albo nauczyciela pełniącego funkcj</w:t>
      </w:r>
      <w:r w:rsidR="00A846B6" w:rsidRPr="009A46F6">
        <w:rPr>
          <w:rFonts w:ascii="Times New Roman" w:eastAsia="Calibri" w:hAnsi="Times New Roman" w:cs="Times New Roman"/>
          <w:sz w:val="24"/>
          <w:szCs w:val="24"/>
        </w:rPr>
        <w:t>ę</w:t>
      </w:r>
      <w:r w:rsidRPr="009A46F6">
        <w:rPr>
          <w:rFonts w:ascii="Times New Roman" w:eastAsia="Calibri" w:hAnsi="Times New Roman" w:cs="Times New Roman"/>
          <w:sz w:val="24"/>
          <w:szCs w:val="24"/>
        </w:rPr>
        <w:t xml:space="preserve"> dyrektora szkoły w</w:t>
      </w:r>
      <w:r w:rsidR="00D437E1">
        <w:rPr>
          <w:rFonts w:ascii="Times New Roman" w:eastAsia="Calibri" w:hAnsi="Times New Roman" w:cs="Times New Roman"/>
          <w:sz w:val="24"/>
          <w:szCs w:val="24"/>
        </w:rPr>
        <w:t xml:space="preserve"> pełnieniu obowiązków również w </w:t>
      </w:r>
      <w:r w:rsidRPr="009A46F6">
        <w:rPr>
          <w:rFonts w:ascii="Times New Roman" w:eastAsia="Calibri" w:hAnsi="Times New Roman" w:cs="Times New Roman"/>
          <w:sz w:val="24"/>
          <w:szCs w:val="24"/>
        </w:rPr>
        <w:t>przypadku</w:t>
      </w:r>
      <w:r w:rsidR="00244C2E"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gdy waga </w:t>
      </w:r>
      <w:r w:rsidR="00EE5198" w:rsidRPr="009A46F6">
        <w:rPr>
          <w:rFonts w:ascii="Times New Roman" w:eastAsia="Calibri" w:hAnsi="Times New Roman" w:cs="Times New Roman"/>
          <w:sz w:val="24"/>
          <w:szCs w:val="24"/>
        </w:rPr>
        <w:t xml:space="preserve">popełnionego </w:t>
      </w:r>
      <w:r w:rsidRPr="009A46F6">
        <w:rPr>
          <w:rFonts w:ascii="Times New Roman" w:eastAsia="Calibri" w:hAnsi="Times New Roman" w:cs="Times New Roman"/>
          <w:sz w:val="24"/>
          <w:szCs w:val="24"/>
        </w:rPr>
        <w:t>przez nich czynu była mało istotna i nie było celowe odsuwanie ich od</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pełnienia obowiązków, co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znajd</w:t>
      </w:r>
      <w:r w:rsidR="00A846B6" w:rsidRPr="009A46F6">
        <w:rPr>
          <w:rFonts w:ascii="Times New Roman" w:eastAsia="Calibri" w:hAnsi="Times New Roman" w:cs="Times New Roman"/>
          <w:sz w:val="24"/>
          <w:szCs w:val="24"/>
        </w:rPr>
        <w:t>o</w:t>
      </w:r>
      <w:r w:rsidRPr="009A46F6">
        <w:rPr>
          <w:rFonts w:ascii="Times New Roman" w:eastAsia="Calibri" w:hAnsi="Times New Roman" w:cs="Times New Roman"/>
          <w:sz w:val="24"/>
          <w:szCs w:val="24"/>
        </w:rPr>
        <w:t>wało odzwierciedlenie we wnioskowanej przez rzecznika dyscyplinarnego</w:t>
      </w:r>
      <w:r w:rsidR="00D437E1">
        <w:rPr>
          <w:rFonts w:ascii="Times New Roman" w:eastAsia="Calibri" w:hAnsi="Times New Roman" w:cs="Times New Roman"/>
          <w:sz w:val="24"/>
          <w:szCs w:val="24"/>
        </w:rPr>
        <w:t xml:space="preserve"> karze nagany z ostrzeżeniem, a </w:t>
      </w:r>
      <w:r w:rsidRPr="009A46F6">
        <w:rPr>
          <w:rFonts w:ascii="Times New Roman" w:eastAsia="Calibri" w:hAnsi="Times New Roman" w:cs="Times New Roman"/>
          <w:sz w:val="24"/>
          <w:szCs w:val="24"/>
        </w:rPr>
        <w:t>następnie komisja dyscyplinarna uchylała tę</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decyzję ze względu na zaistniałe okoliczności.</w:t>
      </w:r>
    </w:p>
    <w:p w14:paraId="2BFC4E11" w14:textId="3A2BDEB7" w:rsidR="00244C2E" w:rsidRPr="00E41DF9" w:rsidRDefault="00244C2E" w:rsidP="00E41DF9">
      <w:pPr>
        <w:spacing w:before="240" w:line="360" w:lineRule="auto"/>
        <w:jc w:val="both"/>
        <w:rPr>
          <w:rFonts w:ascii="Times New Roman" w:eastAsia="Calibri" w:hAnsi="Times New Roman" w:cs="Times New Roman"/>
          <w:b/>
          <w:sz w:val="24"/>
          <w:szCs w:val="24"/>
        </w:rPr>
      </w:pPr>
      <w:r w:rsidRPr="00E41DF9">
        <w:rPr>
          <w:rFonts w:ascii="Times New Roman" w:eastAsia="Calibri" w:hAnsi="Times New Roman" w:cs="Times New Roman"/>
          <w:b/>
          <w:sz w:val="24"/>
          <w:szCs w:val="24"/>
        </w:rPr>
        <w:t xml:space="preserve">III. </w:t>
      </w:r>
      <w:r w:rsidR="00B2118E" w:rsidRPr="00E41DF9">
        <w:rPr>
          <w:rFonts w:ascii="Times New Roman" w:hAnsi="Times New Roman" w:cs="Times New Roman"/>
          <w:b/>
          <w:sz w:val="24"/>
          <w:szCs w:val="24"/>
        </w:rPr>
        <w:t>Z</w:t>
      </w:r>
      <w:r w:rsidRPr="00E41DF9">
        <w:rPr>
          <w:rFonts w:ascii="Times New Roman" w:hAnsi="Times New Roman" w:cs="Times New Roman"/>
          <w:b/>
          <w:sz w:val="24"/>
          <w:szCs w:val="24"/>
        </w:rPr>
        <w:t>miany zaproponowane w projekcie w zakresie innych ustaw</w:t>
      </w:r>
    </w:p>
    <w:p w14:paraId="13CF2736" w14:textId="695A0F01" w:rsidR="000009AC" w:rsidRPr="009A46F6" w:rsidRDefault="00244C2E" w:rsidP="00E41DF9">
      <w:pPr>
        <w:tabs>
          <w:tab w:val="right" w:pos="9072"/>
        </w:tabs>
        <w:spacing w:before="120" w:line="360" w:lineRule="auto"/>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1</w:t>
      </w:r>
      <w:r w:rsidR="00D56CDE" w:rsidRPr="009A46F6">
        <w:rPr>
          <w:rFonts w:ascii="Times New Roman" w:eastAsia="Calibri" w:hAnsi="Times New Roman" w:cs="Times New Roman"/>
          <w:b/>
          <w:sz w:val="24"/>
          <w:szCs w:val="24"/>
        </w:rPr>
        <w:t>.</w:t>
      </w:r>
      <w:r w:rsidR="000009AC" w:rsidRPr="009A46F6">
        <w:rPr>
          <w:rFonts w:ascii="Times New Roman" w:eastAsia="Calibri" w:hAnsi="Times New Roman" w:cs="Times New Roman"/>
          <w:b/>
          <w:sz w:val="24"/>
          <w:szCs w:val="24"/>
        </w:rPr>
        <w:t xml:space="preserve"> </w:t>
      </w:r>
      <w:r w:rsidR="0006411B" w:rsidRPr="009A46F6">
        <w:rPr>
          <w:rFonts w:ascii="Times New Roman" w:eastAsia="Calibri" w:hAnsi="Times New Roman" w:cs="Times New Roman"/>
          <w:b/>
          <w:sz w:val="24"/>
          <w:szCs w:val="24"/>
        </w:rPr>
        <w:t>Zmiany w ustawie z dnia 7 września 1991 r. o systemie oświaty</w:t>
      </w:r>
      <w:r w:rsidR="00B2118E" w:rsidRPr="009A46F6">
        <w:rPr>
          <w:rFonts w:ascii="Times New Roman" w:eastAsia="Calibri" w:hAnsi="Times New Roman" w:cs="Times New Roman"/>
          <w:b/>
          <w:sz w:val="24"/>
          <w:szCs w:val="24"/>
        </w:rPr>
        <w:t xml:space="preserve"> (art. 2 projektu ustawy)</w:t>
      </w:r>
    </w:p>
    <w:p w14:paraId="14E89906" w14:textId="4365F7E3" w:rsidR="0006411B" w:rsidRPr="009A46F6" w:rsidRDefault="000009AC" w:rsidP="009A46F6">
      <w:pPr>
        <w:pStyle w:val="Akapitzlist"/>
        <w:numPr>
          <w:ilvl w:val="0"/>
          <w:numId w:val="17"/>
        </w:numPr>
        <w:tabs>
          <w:tab w:val="right" w:pos="9072"/>
        </w:tabs>
        <w:spacing w:line="360" w:lineRule="auto"/>
        <w:ind w:left="426" w:hanging="426"/>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zmian</w:t>
      </w:r>
      <w:r w:rsidR="00F72F68" w:rsidRPr="009A46F6">
        <w:rPr>
          <w:rFonts w:ascii="Times New Roman" w:eastAsia="Calibri" w:hAnsi="Times New Roman" w:cs="Times New Roman"/>
          <w:b/>
          <w:sz w:val="24"/>
          <w:szCs w:val="24"/>
        </w:rPr>
        <w:t>y</w:t>
      </w:r>
      <w:r w:rsidRPr="009A46F6">
        <w:rPr>
          <w:rFonts w:ascii="Times New Roman" w:eastAsia="Calibri" w:hAnsi="Times New Roman" w:cs="Times New Roman"/>
          <w:b/>
          <w:sz w:val="24"/>
          <w:szCs w:val="24"/>
        </w:rPr>
        <w:t xml:space="preserve"> zaproponowan</w:t>
      </w:r>
      <w:r w:rsidR="00F72F68" w:rsidRPr="009A46F6">
        <w:rPr>
          <w:rFonts w:ascii="Times New Roman" w:eastAsia="Calibri" w:hAnsi="Times New Roman" w:cs="Times New Roman"/>
          <w:b/>
          <w:sz w:val="24"/>
          <w:szCs w:val="24"/>
        </w:rPr>
        <w:t>e</w:t>
      </w:r>
      <w:r w:rsidRPr="009A46F6">
        <w:rPr>
          <w:rFonts w:ascii="Times New Roman" w:eastAsia="Calibri" w:hAnsi="Times New Roman" w:cs="Times New Roman"/>
          <w:b/>
          <w:sz w:val="24"/>
          <w:szCs w:val="24"/>
        </w:rPr>
        <w:t xml:space="preserve"> w </w:t>
      </w:r>
      <w:r w:rsidR="0006411B" w:rsidRPr="009A46F6">
        <w:rPr>
          <w:rFonts w:ascii="Times New Roman" w:eastAsia="Calibri" w:hAnsi="Times New Roman" w:cs="Times New Roman"/>
          <w:b/>
          <w:sz w:val="24"/>
          <w:szCs w:val="24"/>
        </w:rPr>
        <w:t xml:space="preserve">art. 2 </w:t>
      </w:r>
      <w:r w:rsidR="009223EA" w:rsidRPr="009A46F6">
        <w:rPr>
          <w:rFonts w:ascii="Times New Roman" w:eastAsia="Calibri" w:hAnsi="Times New Roman" w:cs="Times New Roman"/>
          <w:b/>
          <w:sz w:val="24"/>
          <w:szCs w:val="24"/>
        </w:rPr>
        <w:t>pkt 1</w:t>
      </w:r>
      <w:r w:rsidR="006F6B33" w:rsidRPr="009A46F6">
        <w:rPr>
          <w:rFonts w:ascii="Times New Roman" w:eastAsia="Calibri" w:hAnsi="Times New Roman" w:cs="Times New Roman"/>
          <w:b/>
          <w:sz w:val="24"/>
          <w:szCs w:val="24"/>
        </w:rPr>
        <w:t>–</w:t>
      </w:r>
      <w:r w:rsidR="009223EA" w:rsidRPr="009A46F6">
        <w:rPr>
          <w:rFonts w:ascii="Times New Roman" w:eastAsia="Calibri" w:hAnsi="Times New Roman" w:cs="Times New Roman"/>
          <w:b/>
          <w:sz w:val="24"/>
          <w:szCs w:val="24"/>
        </w:rPr>
        <w:t>4</w:t>
      </w:r>
      <w:r w:rsidR="0006411B" w:rsidRPr="009A46F6">
        <w:rPr>
          <w:rFonts w:ascii="Times New Roman" w:eastAsia="Calibri" w:hAnsi="Times New Roman" w:cs="Times New Roman"/>
          <w:b/>
          <w:sz w:val="24"/>
          <w:szCs w:val="24"/>
        </w:rPr>
        <w:t xml:space="preserve"> projektu ustawy</w:t>
      </w:r>
    </w:p>
    <w:p w14:paraId="2A686A71" w14:textId="5AC0CF2C" w:rsidR="00B84134" w:rsidRPr="00700327" w:rsidRDefault="00B26D82" w:rsidP="009A46F6">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Przepis art. 9a ust. 2 pkt 8 </w:t>
      </w:r>
      <w:r w:rsidR="00AE5685" w:rsidRPr="009A46F6">
        <w:rPr>
          <w:rFonts w:ascii="Times New Roman" w:eastAsia="Calibri" w:hAnsi="Times New Roman" w:cs="Times New Roman"/>
          <w:sz w:val="24"/>
          <w:szCs w:val="24"/>
        </w:rPr>
        <w:t xml:space="preserve">ww. </w:t>
      </w:r>
      <w:r w:rsidRPr="009A46F6">
        <w:rPr>
          <w:rFonts w:ascii="Times New Roman" w:eastAsia="Calibri" w:hAnsi="Times New Roman" w:cs="Times New Roman"/>
          <w:sz w:val="24"/>
          <w:szCs w:val="24"/>
        </w:rPr>
        <w:t>ustawy w obecnym brzmieniu stanowi, że do zadań</w:t>
      </w:r>
      <w:r w:rsidR="00AE5685" w:rsidRPr="009A46F6">
        <w:rPr>
          <w:rFonts w:ascii="Times New Roman" w:eastAsia="Calibri" w:hAnsi="Times New Roman" w:cs="Times New Roman"/>
          <w:sz w:val="24"/>
          <w:szCs w:val="24"/>
        </w:rPr>
        <w:t xml:space="preserve"> Centralnej Komisji Egzaminacyjnej</w:t>
      </w:r>
      <w:r w:rsidRPr="009A46F6">
        <w:rPr>
          <w:rFonts w:ascii="Times New Roman" w:eastAsia="Calibri" w:hAnsi="Times New Roman" w:cs="Times New Roman"/>
          <w:sz w:val="24"/>
          <w:szCs w:val="24"/>
        </w:rPr>
        <w:t xml:space="preserve"> należy </w:t>
      </w:r>
      <w:r w:rsidRPr="00700327">
        <w:rPr>
          <w:rFonts w:ascii="Times New Roman" w:eastAsia="Calibri" w:hAnsi="Times New Roman" w:cs="Times New Roman"/>
          <w:sz w:val="24"/>
          <w:szCs w:val="24"/>
        </w:rPr>
        <w:t>inicjowanie lub organizowanie badań, analiz i testów diagnostycznych oraz opracowywanie nowych rozwiązań w zakresie egzaminowania.</w:t>
      </w:r>
      <w:r w:rsidRPr="009A46F6">
        <w:rPr>
          <w:rFonts w:ascii="Times New Roman" w:eastAsia="Calibri" w:hAnsi="Times New Roman" w:cs="Times New Roman"/>
          <w:sz w:val="24"/>
          <w:szCs w:val="24"/>
        </w:rPr>
        <w:t xml:space="preserve"> Tak sformułowane zadanie, w którym na pierwszym miejscu pojawia się inicjowanie lub organizowanie badań</w:t>
      </w:r>
      <w:r w:rsidR="00F72F68"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powoduje, że od jednostki powołanej w celu przygotowywania i</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przeprowadzania egzaminów zewnętrznych oczekuje się również prowadzenia badań 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charakterze naukowym</w:t>
      </w:r>
      <w:r w:rsidR="00B2118E"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przy czym</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przepis nie precyzuje zakresu </w:t>
      </w:r>
      <w:r w:rsidRPr="009A46F6">
        <w:rPr>
          <w:rFonts w:ascii="Times New Roman" w:eastAsia="Calibri" w:hAnsi="Times New Roman" w:cs="Times New Roman"/>
          <w:sz w:val="24"/>
          <w:szCs w:val="24"/>
        </w:rPr>
        <w:lastRenderedPageBreak/>
        <w:t>tych badań. C</w:t>
      </w:r>
      <w:r w:rsidR="00F72F68" w:rsidRPr="009A46F6">
        <w:rPr>
          <w:rFonts w:ascii="Times New Roman" w:eastAsia="Calibri" w:hAnsi="Times New Roman" w:cs="Times New Roman"/>
          <w:sz w:val="24"/>
          <w:szCs w:val="24"/>
        </w:rPr>
        <w:t>entralna Komisja</w:t>
      </w:r>
      <w:r w:rsidR="00201D44" w:rsidRPr="009A46F6">
        <w:rPr>
          <w:rFonts w:ascii="Times New Roman" w:eastAsia="Calibri" w:hAnsi="Times New Roman" w:cs="Times New Roman"/>
          <w:sz w:val="24"/>
          <w:szCs w:val="24"/>
        </w:rPr>
        <w:t xml:space="preserve"> Egzaminacyjna</w:t>
      </w:r>
      <w:r w:rsidRPr="009A46F6">
        <w:rPr>
          <w:rFonts w:ascii="Times New Roman" w:eastAsia="Calibri" w:hAnsi="Times New Roman" w:cs="Times New Roman"/>
          <w:sz w:val="24"/>
          <w:szCs w:val="24"/>
        </w:rPr>
        <w:t xml:space="preserve"> jest jednostką powołaną do przygotowywania </w:t>
      </w:r>
      <w:r w:rsidR="00B9101F" w:rsidRPr="009A46F6">
        <w:rPr>
          <w:rFonts w:ascii="Times New Roman" w:eastAsia="Calibri" w:hAnsi="Times New Roman" w:cs="Times New Roman"/>
          <w:sz w:val="24"/>
          <w:szCs w:val="24"/>
        </w:rPr>
        <w:t xml:space="preserve">i przeprowadzania </w:t>
      </w:r>
      <w:r w:rsidRPr="009A46F6">
        <w:rPr>
          <w:rFonts w:ascii="Times New Roman" w:eastAsia="Calibri" w:hAnsi="Times New Roman" w:cs="Times New Roman"/>
          <w:sz w:val="24"/>
          <w:szCs w:val="24"/>
        </w:rPr>
        <w:t xml:space="preserve">egzaminów zewnętrznych i prowadzenia analiz wynikających bezpośrednio z głównych zadań </w:t>
      </w:r>
      <w:r w:rsidR="001D7790" w:rsidRPr="009A46F6">
        <w:rPr>
          <w:rFonts w:ascii="Times New Roman" w:eastAsia="Calibri" w:hAnsi="Times New Roman" w:cs="Times New Roman"/>
          <w:sz w:val="24"/>
          <w:szCs w:val="24"/>
        </w:rPr>
        <w:t xml:space="preserve">tej </w:t>
      </w:r>
      <w:r w:rsidRPr="009A46F6">
        <w:rPr>
          <w:rFonts w:ascii="Times New Roman" w:eastAsia="Calibri" w:hAnsi="Times New Roman" w:cs="Times New Roman"/>
          <w:sz w:val="24"/>
          <w:szCs w:val="24"/>
        </w:rPr>
        <w:t xml:space="preserve">Komisji, tj. opracowywania narzędzi pomiaru dydaktycznego. </w:t>
      </w:r>
      <w:r w:rsidR="00B9101F" w:rsidRPr="00700327">
        <w:rPr>
          <w:rFonts w:ascii="Times New Roman" w:eastAsia="Calibri" w:hAnsi="Times New Roman" w:cs="Times New Roman"/>
          <w:sz w:val="24"/>
          <w:szCs w:val="24"/>
        </w:rPr>
        <w:t>Aby osiągnąć ten cel</w:t>
      </w:r>
      <w:r w:rsidR="00B2118E" w:rsidRPr="009A46F6">
        <w:rPr>
          <w:rFonts w:ascii="Times New Roman" w:eastAsia="Calibri" w:hAnsi="Times New Roman" w:cs="Times New Roman"/>
          <w:sz w:val="24"/>
          <w:szCs w:val="24"/>
        </w:rPr>
        <w:t>,</w:t>
      </w:r>
      <w:r w:rsidR="00B9101F"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proponuje się </w:t>
      </w:r>
      <w:r w:rsidR="00B9101F" w:rsidRPr="009A46F6">
        <w:rPr>
          <w:rFonts w:ascii="Times New Roman" w:eastAsia="Calibri" w:hAnsi="Times New Roman" w:cs="Times New Roman"/>
          <w:sz w:val="24"/>
          <w:szCs w:val="24"/>
        </w:rPr>
        <w:t xml:space="preserve">zmianę </w:t>
      </w:r>
      <w:r w:rsidRPr="009A46F6">
        <w:rPr>
          <w:rFonts w:ascii="Times New Roman" w:eastAsia="Calibri" w:hAnsi="Times New Roman" w:cs="Times New Roman"/>
          <w:sz w:val="24"/>
          <w:szCs w:val="24"/>
        </w:rPr>
        <w:t>a</w:t>
      </w:r>
      <w:r w:rsidR="00D804F5">
        <w:rPr>
          <w:rFonts w:ascii="Times New Roman" w:eastAsia="Calibri" w:hAnsi="Times New Roman" w:cs="Times New Roman"/>
          <w:sz w:val="24"/>
          <w:szCs w:val="24"/>
        </w:rPr>
        <w:t>rt. 9a ust. 2 pkt </w:t>
      </w:r>
      <w:r w:rsidRPr="009A46F6">
        <w:rPr>
          <w:rFonts w:ascii="Times New Roman" w:eastAsia="Calibri" w:hAnsi="Times New Roman" w:cs="Times New Roman"/>
          <w:sz w:val="24"/>
          <w:szCs w:val="24"/>
        </w:rPr>
        <w:t>8</w:t>
      </w:r>
      <w:r w:rsidR="001D7790" w:rsidRPr="009A46F6">
        <w:rPr>
          <w:rFonts w:ascii="Times New Roman" w:eastAsia="Calibri" w:hAnsi="Times New Roman" w:cs="Times New Roman"/>
          <w:sz w:val="24"/>
          <w:szCs w:val="24"/>
        </w:rPr>
        <w:t xml:space="preserve"> ww. ustawy</w:t>
      </w:r>
      <w:r w:rsidRPr="009A46F6">
        <w:rPr>
          <w:rFonts w:ascii="Times New Roman" w:eastAsia="Calibri" w:hAnsi="Times New Roman" w:cs="Times New Roman"/>
          <w:sz w:val="24"/>
          <w:szCs w:val="24"/>
        </w:rPr>
        <w:t xml:space="preserve"> </w:t>
      </w:r>
      <w:r w:rsidR="00B2118E" w:rsidRPr="009A46F6">
        <w:rPr>
          <w:rFonts w:ascii="Times New Roman" w:eastAsia="Calibri" w:hAnsi="Times New Roman" w:cs="Times New Roman"/>
          <w:sz w:val="24"/>
          <w:szCs w:val="24"/>
        </w:rPr>
        <w:t>i określenie, że</w:t>
      </w:r>
      <w:r w:rsidRPr="009A46F6">
        <w:rPr>
          <w:rFonts w:ascii="Times New Roman" w:eastAsia="Calibri" w:hAnsi="Times New Roman" w:cs="Times New Roman"/>
          <w:sz w:val="24"/>
          <w:szCs w:val="24"/>
        </w:rPr>
        <w:t xml:space="preserve"> zadaniem C</w:t>
      </w:r>
      <w:r w:rsidR="001D7790" w:rsidRPr="009A46F6">
        <w:rPr>
          <w:rFonts w:ascii="Times New Roman" w:eastAsia="Calibri" w:hAnsi="Times New Roman" w:cs="Times New Roman"/>
          <w:sz w:val="24"/>
          <w:szCs w:val="24"/>
        </w:rPr>
        <w:t>entralnej Komisji Egzaminacyjnej</w:t>
      </w:r>
      <w:r w:rsidRPr="009A46F6">
        <w:rPr>
          <w:rFonts w:ascii="Times New Roman" w:eastAsia="Calibri" w:hAnsi="Times New Roman" w:cs="Times New Roman"/>
          <w:sz w:val="24"/>
          <w:szCs w:val="24"/>
        </w:rPr>
        <w:t xml:space="preserve"> </w:t>
      </w:r>
      <w:r w:rsidR="00B2118E" w:rsidRPr="009A46F6">
        <w:rPr>
          <w:rFonts w:ascii="Times New Roman" w:eastAsia="Calibri" w:hAnsi="Times New Roman" w:cs="Times New Roman"/>
          <w:sz w:val="24"/>
          <w:szCs w:val="24"/>
        </w:rPr>
        <w:t xml:space="preserve">jest </w:t>
      </w:r>
      <w:r w:rsidRPr="009A46F6">
        <w:rPr>
          <w:rFonts w:ascii="Times New Roman" w:eastAsia="Calibri" w:hAnsi="Times New Roman" w:cs="Times New Roman"/>
          <w:sz w:val="24"/>
          <w:szCs w:val="24"/>
        </w:rPr>
        <w:t>organizowanie i prowadzenie analiz oraz organiz</w:t>
      </w:r>
      <w:r w:rsidR="00D437E1">
        <w:rPr>
          <w:rFonts w:ascii="Times New Roman" w:eastAsia="Calibri" w:hAnsi="Times New Roman" w:cs="Times New Roman"/>
          <w:sz w:val="24"/>
          <w:szCs w:val="24"/>
        </w:rPr>
        <w:t>owanie testów diagnostycznych w </w:t>
      </w:r>
      <w:r w:rsidRPr="009A46F6">
        <w:rPr>
          <w:rFonts w:ascii="Times New Roman" w:eastAsia="Calibri" w:hAnsi="Times New Roman" w:cs="Times New Roman"/>
          <w:sz w:val="24"/>
          <w:szCs w:val="24"/>
        </w:rPr>
        <w:t xml:space="preserve">zakresie poziomu przygotowania </w:t>
      </w:r>
      <w:r w:rsidR="001463D7" w:rsidRPr="009A46F6">
        <w:rPr>
          <w:rFonts w:ascii="Times New Roman" w:eastAsia="Calibri" w:hAnsi="Times New Roman" w:cs="Times New Roman"/>
          <w:sz w:val="24"/>
          <w:szCs w:val="24"/>
        </w:rPr>
        <w:t xml:space="preserve">uczniów i </w:t>
      </w:r>
      <w:r w:rsidRPr="009A46F6">
        <w:rPr>
          <w:rFonts w:ascii="Times New Roman" w:eastAsia="Calibri" w:hAnsi="Times New Roman" w:cs="Times New Roman"/>
          <w:sz w:val="24"/>
          <w:szCs w:val="24"/>
        </w:rPr>
        <w:t>zdających do egzaminu ósmoklasisty, egzaminu maturalnego i egzaminu zawodowego oraz opracowywanie nowych rozwiązań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zakresie egzaminowania. </w:t>
      </w:r>
      <w:r w:rsidR="00B9101F" w:rsidRPr="009A46F6">
        <w:rPr>
          <w:rFonts w:ascii="Times New Roman" w:eastAsia="Calibri" w:hAnsi="Times New Roman" w:cs="Times New Roman"/>
          <w:sz w:val="24"/>
          <w:szCs w:val="24"/>
        </w:rPr>
        <w:t>P</w:t>
      </w:r>
      <w:r w:rsidR="00330B6F" w:rsidRPr="009A46F6">
        <w:rPr>
          <w:rFonts w:ascii="Times New Roman" w:eastAsia="Calibri" w:hAnsi="Times New Roman" w:cs="Times New Roman"/>
          <w:sz w:val="24"/>
          <w:szCs w:val="24"/>
        </w:rPr>
        <w:t xml:space="preserve">onieważ Centralna Komisja Egzaminacyjna </w:t>
      </w:r>
      <w:r w:rsidRPr="009A46F6">
        <w:rPr>
          <w:rFonts w:ascii="Times New Roman" w:eastAsia="Calibri" w:hAnsi="Times New Roman" w:cs="Times New Roman"/>
          <w:sz w:val="24"/>
          <w:szCs w:val="24"/>
        </w:rPr>
        <w:t>nie zajmuje się szeroko pojętą diagnozą</w:t>
      </w:r>
      <w:r w:rsidR="00330B6F" w:rsidRPr="009A46F6">
        <w:rPr>
          <w:rFonts w:ascii="Times New Roman" w:eastAsia="Calibri" w:hAnsi="Times New Roman" w:cs="Times New Roman"/>
          <w:sz w:val="24"/>
          <w:szCs w:val="24"/>
        </w:rPr>
        <w:t xml:space="preserve"> (jest </w:t>
      </w:r>
      <w:r w:rsidRPr="009A46F6">
        <w:rPr>
          <w:rFonts w:ascii="Times New Roman" w:eastAsia="Calibri" w:hAnsi="Times New Roman" w:cs="Times New Roman"/>
          <w:sz w:val="24"/>
          <w:szCs w:val="24"/>
        </w:rPr>
        <w:t>to zadanie nauczycieli i szkół</w:t>
      </w:r>
      <w:r w:rsidR="00330B6F" w:rsidRPr="00700327">
        <w:rPr>
          <w:rFonts w:ascii="Times New Roman" w:eastAsia="Calibri" w:hAnsi="Times New Roman" w:cs="Times New Roman"/>
          <w:sz w:val="24"/>
          <w:szCs w:val="24"/>
        </w:rPr>
        <w:t>)</w:t>
      </w:r>
      <w:r w:rsidR="00B9101F" w:rsidRPr="00700327">
        <w:rPr>
          <w:rFonts w:ascii="Times New Roman" w:eastAsia="Calibri" w:hAnsi="Times New Roman" w:cs="Times New Roman"/>
          <w:sz w:val="24"/>
          <w:szCs w:val="24"/>
        </w:rPr>
        <w:t>, w przepisie wskazano, że testy diagnostyczne organizowane przez Centralną Komisję Egzaminacyjną dotyczą poziomu</w:t>
      </w:r>
      <w:r w:rsidR="00B9101F" w:rsidRPr="009A46F6">
        <w:rPr>
          <w:rFonts w:ascii="Times New Roman" w:eastAsia="Calibri" w:hAnsi="Times New Roman" w:cs="Times New Roman"/>
          <w:sz w:val="24"/>
          <w:szCs w:val="24"/>
        </w:rPr>
        <w:t xml:space="preserve"> </w:t>
      </w:r>
      <w:r w:rsidR="00B9101F" w:rsidRPr="00E41DF9">
        <w:rPr>
          <w:rFonts w:ascii="Times New Roman" w:eastAsia="Times New Roman" w:hAnsi="Times New Roman" w:cs="Times New Roman"/>
          <w:sz w:val="24"/>
          <w:szCs w:val="24"/>
          <w:lang w:eastAsia="pl-PL"/>
        </w:rPr>
        <w:t xml:space="preserve">przygotowania </w:t>
      </w:r>
      <w:r w:rsidR="00ED5F61" w:rsidRPr="00E41DF9">
        <w:rPr>
          <w:rFonts w:ascii="Times New Roman" w:eastAsia="Times New Roman" w:hAnsi="Times New Roman" w:cs="Times New Roman"/>
          <w:sz w:val="24"/>
          <w:szCs w:val="24"/>
          <w:lang w:eastAsia="pl-PL"/>
        </w:rPr>
        <w:t xml:space="preserve">uczniów i </w:t>
      </w:r>
      <w:r w:rsidR="00B9101F" w:rsidRPr="00E41DF9">
        <w:rPr>
          <w:rFonts w:ascii="Times New Roman" w:eastAsia="Times New Roman" w:hAnsi="Times New Roman" w:cs="Times New Roman"/>
          <w:sz w:val="24"/>
          <w:szCs w:val="24"/>
          <w:lang w:eastAsia="pl-PL"/>
        </w:rPr>
        <w:t>zdających do egzaminu ósmoklasisty, egzaminu maturalnego i egzaminu zawodowego</w:t>
      </w:r>
      <w:r w:rsidRPr="009A46F6">
        <w:rPr>
          <w:rFonts w:ascii="Times New Roman" w:eastAsia="Calibri" w:hAnsi="Times New Roman" w:cs="Times New Roman"/>
          <w:sz w:val="24"/>
          <w:szCs w:val="24"/>
        </w:rPr>
        <w:t>. Testy diagnostyczne przeprowadzane obecnie przez C</w:t>
      </w:r>
      <w:r w:rsidR="00A15779" w:rsidRPr="009A46F6">
        <w:rPr>
          <w:rFonts w:ascii="Times New Roman" w:eastAsia="Calibri" w:hAnsi="Times New Roman" w:cs="Times New Roman"/>
          <w:sz w:val="24"/>
          <w:szCs w:val="24"/>
        </w:rPr>
        <w:t>entraln</w:t>
      </w:r>
      <w:r w:rsidR="00B9101F" w:rsidRPr="009A46F6">
        <w:rPr>
          <w:rFonts w:ascii="Times New Roman" w:eastAsia="Calibri" w:hAnsi="Times New Roman" w:cs="Times New Roman"/>
          <w:sz w:val="24"/>
          <w:szCs w:val="24"/>
        </w:rPr>
        <w:t>ą</w:t>
      </w:r>
      <w:r w:rsidR="00A15779" w:rsidRPr="009A46F6">
        <w:rPr>
          <w:rFonts w:ascii="Times New Roman" w:eastAsia="Calibri" w:hAnsi="Times New Roman" w:cs="Times New Roman"/>
          <w:sz w:val="24"/>
          <w:szCs w:val="24"/>
        </w:rPr>
        <w:t xml:space="preserve"> Komisj</w:t>
      </w:r>
      <w:r w:rsidR="00B9101F" w:rsidRPr="009A46F6">
        <w:rPr>
          <w:rFonts w:ascii="Times New Roman" w:eastAsia="Calibri" w:hAnsi="Times New Roman" w:cs="Times New Roman"/>
          <w:sz w:val="24"/>
          <w:szCs w:val="24"/>
        </w:rPr>
        <w:t>ę</w:t>
      </w:r>
      <w:r w:rsidR="00A15779" w:rsidRPr="009A46F6">
        <w:rPr>
          <w:rFonts w:ascii="Times New Roman" w:eastAsia="Calibri" w:hAnsi="Times New Roman" w:cs="Times New Roman"/>
          <w:sz w:val="24"/>
          <w:szCs w:val="24"/>
        </w:rPr>
        <w:t xml:space="preserve"> Egzaminacyjną i okręgowe komisje egzaminacyjne</w:t>
      </w:r>
      <w:r w:rsidRPr="009A46F6">
        <w:rPr>
          <w:rFonts w:ascii="Times New Roman" w:eastAsia="Calibri" w:hAnsi="Times New Roman" w:cs="Times New Roman"/>
          <w:sz w:val="24"/>
          <w:szCs w:val="24"/>
        </w:rPr>
        <w:t xml:space="preserve"> służą diagnozie stopnia przygotowania </w:t>
      </w:r>
      <w:r w:rsidR="00ED5F61" w:rsidRPr="009A46F6">
        <w:rPr>
          <w:rFonts w:ascii="Times New Roman" w:eastAsia="Calibri" w:hAnsi="Times New Roman" w:cs="Times New Roman"/>
          <w:sz w:val="24"/>
          <w:szCs w:val="24"/>
        </w:rPr>
        <w:t>uczniów i</w:t>
      </w:r>
      <w:r w:rsidRPr="009A46F6">
        <w:rPr>
          <w:rFonts w:ascii="Times New Roman" w:eastAsia="Calibri" w:hAnsi="Times New Roman" w:cs="Times New Roman"/>
          <w:sz w:val="24"/>
          <w:szCs w:val="24"/>
        </w:rPr>
        <w:t xml:space="preserve"> zdających do </w:t>
      </w:r>
      <w:r w:rsidR="0031616E" w:rsidRPr="009A46F6">
        <w:rPr>
          <w:rFonts w:ascii="Times New Roman" w:eastAsia="Calibri" w:hAnsi="Times New Roman" w:cs="Times New Roman"/>
          <w:sz w:val="24"/>
          <w:szCs w:val="24"/>
        </w:rPr>
        <w:t xml:space="preserve">ww. </w:t>
      </w:r>
      <w:r w:rsidRPr="009A46F6">
        <w:rPr>
          <w:rFonts w:ascii="Times New Roman" w:eastAsia="Calibri" w:hAnsi="Times New Roman" w:cs="Times New Roman"/>
          <w:sz w:val="24"/>
          <w:szCs w:val="24"/>
        </w:rPr>
        <w:t>egzaminów.</w:t>
      </w:r>
      <w:r w:rsidR="00B9101F"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Jednocześnie</w:t>
      </w:r>
      <w:r w:rsidR="00AD4438"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w:t>
      </w:r>
      <w:r w:rsidR="00B9101F" w:rsidRPr="009A46F6">
        <w:rPr>
          <w:rFonts w:ascii="Times New Roman" w:eastAsia="Calibri" w:hAnsi="Times New Roman" w:cs="Times New Roman"/>
          <w:sz w:val="24"/>
          <w:szCs w:val="24"/>
        </w:rPr>
        <w:t>zgodnie ze zmianą zaproponowaną</w:t>
      </w:r>
      <w:r w:rsidRPr="009A46F6">
        <w:rPr>
          <w:rFonts w:ascii="Times New Roman" w:eastAsia="Calibri" w:hAnsi="Times New Roman" w:cs="Times New Roman"/>
          <w:sz w:val="24"/>
          <w:szCs w:val="24"/>
        </w:rPr>
        <w:t xml:space="preserve">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art. 9a ust. 2</w:t>
      </w:r>
      <w:r w:rsidR="00D804F5">
        <w:rPr>
          <w:rFonts w:ascii="Times New Roman" w:eastAsia="Calibri" w:hAnsi="Times New Roman" w:cs="Times New Roman"/>
          <w:sz w:val="24"/>
          <w:szCs w:val="24"/>
        </w:rPr>
        <w:t xml:space="preserve"> pkt </w:t>
      </w:r>
      <w:r w:rsidR="00B9101F" w:rsidRPr="009A46F6">
        <w:rPr>
          <w:rFonts w:ascii="Times New Roman" w:eastAsia="Calibri" w:hAnsi="Times New Roman" w:cs="Times New Roman"/>
          <w:sz w:val="24"/>
          <w:szCs w:val="24"/>
        </w:rPr>
        <w:t>8a</w:t>
      </w:r>
      <w:r w:rsidRPr="009A46F6">
        <w:rPr>
          <w:rFonts w:ascii="Times New Roman" w:eastAsia="Calibri" w:hAnsi="Times New Roman" w:cs="Times New Roman"/>
          <w:sz w:val="24"/>
          <w:szCs w:val="24"/>
        </w:rPr>
        <w:t xml:space="preserve"> </w:t>
      </w:r>
      <w:r w:rsidR="00325615" w:rsidRPr="009A46F6">
        <w:rPr>
          <w:rFonts w:ascii="Times New Roman" w:eastAsia="Calibri" w:hAnsi="Times New Roman" w:cs="Times New Roman"/>
          <w:sz w:val="24"/>
          <w:szCs w:val="24"/>
        </w:rPr>
        <w:t>ww. ustawy</w:t>
      </w:r>
      <w:r w:rsidR="00AD4438" w:rsidRPr="009A46F6">
        <w:rPr>
          <w:rFonts w:ascii="Times New Roman" w:eastAsia="Calibri" w:hAnsi="Times New Roman" w:cs="Times New Roman"/>
          <w:sz w:val="24"/>
          <w:szCs w:val="24"/>
        </w:rPr>
        <w:t>,</w:t>
      </w:r>
      <w:r w:rsidR="00325615" w:rsidRPr="00700327">
        <w:rPr>
          <w:rFonts w:ascii="Times New Roman" w:eastAsia="Calibri" w:hAnsi="Times New Roman" w:cs="Times New Roman"/>
          <w:sz w:val="24"/>
          <w:szCs w:val="24"/>
        </w:rPr>
        <w:t xml:space="preserve"> </w:t>
      </w:r>
      <w:r w:rsidR="00B9101F" w:rsidRPr="00700327">
        <w:rPr>
          <w:rFonts w:ascii="Times New Roman" w:eastAsia="Calibri" w:hAnsi="Times New Roman" w:cs="Times New Roman"/>
          <w:sz w:val="24"/>
          <w:szCs w:val="24"/>
        </w:rPr>
        <w:t>prowadzenie badań dotyczących egzaminu ósmoklasisty, egzaminu maturalnego i egzaminu zawodowego będzie mogło być realizowane wyłącznie na</w:t>
      </w:r>
      <w:r w:rsidR="009A46F6">
        <w:rPr>
          <w:rFonts w:ascii="Times New Roman" w:eastAsia="Calibri" w:hAnsi="Times New Roman" w:cs="Times New Roman"/>
          <w:sz w:val="24"/>
          <w:szCs w:val="24"/>
        </w:rPr>
        <w:t xml:space="preserve"> </w:t>
      </w:r>
      <w:r w:rsidR="00B9101F" w:rsidRPr="009A46F6">
        <w:rPr>
          <w:rFonts w:ascii="Times New Roman" w:eastAsia="Calibri" w:hAnsi="Times New Roman" w:cs="Times New Roman"/>
          <w:sz w:val="24"/>
          <w:szCs w:val="24"/>
        </w:rPr>
        <w:t xml:space="preserve">zlecenie ministra </w:t>
      </w:r>
      <w:r w:rsidRPr="009A46F6">
        <w:rPr>
          <w:rFonts w:ascii="Times New Roman" w:eastAsia="Calibri" w:hAnsi="Times New Roman" w:cs="Times New Roman"/>
          <w:sz w:val="24"/>
          <w:szCs w:val="24"/>
        </w:rPr>
        <w:t>właściwego do spraw oświaty i wychowania</w:t>
      </w:r>
      <w:r w:rsidR="00B9101F" w:rsidRPr="009A46F6">
        <w:rPr>
          <w:rFonts w:ascii="Times New Roman" w:eastAsia="Calibri" w:hAnsi="Times New Roman" w:cs="Times New Roman"/>
          <w:sz w:val="24"/>
          <w:szCs w:val="24"/>
        </w:rPr>
        <w:t xml:space="preserve"> oraz w zakresie wskazanym przez tego ministra. </w:t>
      </w:r>
      <w:r w:rsidRPr="009A46F6">
        <w:rPr>
          <w:rFonts w:ascii="Times New Roman" w:eastAsia="Calibri" w:hAnsi="Times New Roman" w:cs="Times New Roman"/>
          <w:sz w:val="24"/>
          <w:szCs w:val="24"/>
        </w:rPr>
        <w:t>Intencją tej zmiany jest</w:t>
      </w:r>
      <w:r w:rsidR="009A46F6">
        <w:rPr>
          <w:rFonts w:ascii="Times New Roman" w:eastAsia="Calibri" w:hAnsi="Times New Roman" w:cs="Times New Roman"/>
          <w:sz w:val="24"/>
          <w:szCs w:val="24"/>
        </w:rPr>
        <w:t xml:space="preserve"> </w:t>
      </w:r>
      <w:r w:rsidR="00B30A5B" w:rsidRPr="009A46F6">
        <w:rPr>
          <w:rFonts w:ascii="Times New Roman" w:eastAsia="Calibri" w:hAnsi="Times New Roman" w:cs="Times New Roman"/>
          <w:sz w:val="24"/>
          <w:szCs w:val="24"/>
        </w:rPr>
        <w:t>umożliwienie</w:t>
      </w:r>
      <w:r w:rsidRPr="009A46F6">
        <w:rPr>
          <w:rFonts w:ascii="Times New Roman" w:eastAsia="Calibri" w:hAnsi="Times New Roman" w:cs="Times New Roman"/>
          <w:sz w:val="24"/>
          <w:szCs w:val="24"/>
        </w:rPr>
        <w:t xml:space="preserve"> </w:t>
      </w:r>
      <w:r w:rsidR="00B30A5B" w:rsidRPr="009A46F6">
        <w:rPr>
          <w:rFonts w:ascii="Times New Roman" w:eastAsia="Calibri" w:hAnsi="Times New Roman" w:cs="Times New Roman"/>
          <w:sz w:val="24"/>
          <w:szCs w:val="24"/>
        </w:rPr>
        <w:t xml:space="preserve">ministrowi właściwemu </w:t>
      </w:r>
      <w:r w:rsidRPr="00700327">
        <w:rPr>
          <w:rFonts w:ascii="Times New Roman" w:eastAsia="Calibri" w:hAnsi="Times New Roman" w:cs="Times New Roman"/>
          <w:sz w:val="24"/>
          <w:szCs w:val="24"/>
        </w:rPr>
        <w:t>do spraw oświaty i wychowania zlecania C</w:t>
      </w:r>
      <w:r w:rsidR="00F06B2D" w:rsidRPr="00700327">
        <w:rPr>
          <w:rFonts w:ascii="Times New Roman" w:eastAsia="Calibri" w:hAnsi="Times New Roman" w:cs="Times New Roman"/>
          <w:sz w:val="24"/>
          <w:szCs w:val="24"/>
        </w:rPr>
        <w:t>entralnej Komisji Egzaminacyjnej</w:t>
      </w:r>
      <w:r w:rsidRPr="00700327">
        <w:rPr>
          <w:rFonts w:ascii="Times New Roman" w:eastAsia="Calibri" w:hAnsi="Times New Roman" w:cs="Times New Roman"/>
          <w:sz w:val="24"/>
          <w:szCs w:val="24"/>
        </w:rPr>
        <w:t xml:space="preserve"> realizacji badań w ściśle określonym zakresie</w:t>
      </w:r>
      <w:r w:rsidR="00B2118E"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je</w:t>
      </w:r>
      <w:r w:rsidR="00B2118E" w:rsidRPr="009A46F6">
        <w:rPr>
          <w:rFonts w:ascii="Times New Roman" w:eastAsia="Calibri" w:hAnsi="Times New Roman" w:cs="Times New Roman"/>
          <w:sz w:val="24"/>
          <w:szCs w:val="24"/>
        </w:rPr>
        <w:t>żeli</w:t>
      </w:r>
      <w:r w:rsidRPr="009A46F6">
        <w:rPr>
          <w:rFonts w:ascii="Times New Roman" w:eastAsia="Calibri" w:hAnsi="Times New Roman" w:cs="Times New Roman"/>
          <w:sz w:val="24"/>
          <w:szCs w:val="24"/>
        </w:rPr>
        <w:t xml:space="preserve"> uzna, że ze względu na zakres badania jednostką właściwą do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jego przeprowadzenia będzie C</w:t>
      </w:r>
      <w:r w:rsidR="00F06B2D" w:rsidRPr="009A46F6">
        <w:rPr>
          <w:rFonts w:ascii="Times New Roman" w:eastAsia="Calibri" w:hAnsi="Times New Roman" w:cs="Times New Roman"/>
          <w:sz w:val="24"/>
          <w:szCs w:val="24"/>
        </w:rPr>
        <w:t>entralna K</w:t>
      </w:r>
      <w:r w:rsidR="006B43B6" w:rsidRPr="009A46F6">
        <w:rPr>
          <w:rFonts w:ascii="Times New Roman" w:eastAsia="Calibri" w:hAnsi="Times New Roman" w:cs="Times New Roman"/>
          <w:sz w:val="24"/>
          <w:szCs w:val="24"/>
        </w:rPr>
        <w:t>omisja</w:t>
      </w:r>
      <w:r w:rsidR="00F06B2D" w:rsidRPr="009A46F6">
        <w:rPr>
          <w:rFonts w:ascii="Times New Roman" w:eastAsia="Calibri" w:hAnsi="Times New Roman" w:cs="Times New Roman"/>
          <w:sz w:val="24"/>
          <w:szCs w:val="24"/>
        </w:rPr>
        <w:t xml:space="preserve"> Egzaminacyjna</w:t>
      </w:r>
      <w:r w:rsidR="00AD60B2">
        <w:rPr>
          <w:rFonts w:ascii="Times New Roman" w:eastAsia="Calibri" w:hAnsi="Times New Roman" w:cs="Times New Roman"/>
          <w:sz w:val="24"/>
          <w:szCs w:val="24"/>
        </w:rPr>
        <w:t>.</w:t>
      </w:r>
    </w:p>
    <w:p w14:paraId="474CC0E1" w14:textId="57D4F1C2" w:rsidR="00B26D82" w:rsidRPr="009A46F6" w:rsidRDefault="00B26D82" w:rsidP="009A46F6">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Badania dotyczące szeroko rozumianego zagadn</w:t>
      </w:r>
      <w:r w:rsidR="00D804F5">
        <w:rPr>
          <w:rFonts w:ascii="Times New Roman" w:eastAsia="Calibri" w:hAnsi="Times New Roman" w:cs="Times New Roman"/>
          <w:sz w:val="24"/>
          <w:szCs w:val="24"/>
        </w:rPr>
        <w:t>ienia egzaminowania stanowią (w </w:t>
      </w:r>
      <w:r w:rsidRPr="00700327">
        <w:rPr>
          <w:rFonts w:ascii="Times New Roman" w:eastAsia="Calibri" w:hAnsi="Times New Roman" w:cs="Times New Roman"/>
          <w:sz w:val="24"/>
          <w:szCs w:val="24"/>
        </w:rPr>
        <w:t xml:space="preserve">sensie praktycznym) odrębną gałąź badań pedagogicznych lub psychologicznych. Co prawda „egzaminowanie” oraz „pomiar edukacyjny” nie stanowią odrębnej dziedziny naukowej, jednakże </w:t>
      </w:r>
      <w:r w:rsidR="000B227F" w:rsidRPr="009A46F6">
        <w:rPr>
          <w:rFonts w:ascii="Times New Roman" w:eastAsia="Calibri" w:hAnsi="Times New Roman" w:cs="Times New Roman"/>
          <w:sz w:val="24"/>
          <w:szCs w:val="24"/>
        </w:rPr>
        <w:t xml:space="preserve">o ich specyfice i odrębności na tle innych badań w zakresie pedagogiki i psychologii stanowią </w:t>
      </w:r>
      <w:r w:rsidRPr="009A46F6">
        <w:rPr>
          <w:rFonts w:ascii="Times New Roman" w:eastAsia="Calibri" w:hAnsi="Times New Roman" w:cs="Times New Roman"/>
          <w:sz w:val="24"/>
          <w:szCs w:val="24"/>
        </w:rPr>
        <w:t>chociażby wysoko wyspecjalizowane czasopisma (np. „Journal o</w:t>
      </w:r>
      <w:r w:rsidR="00F72F68" w:rsidRPr="009A46F6">
        <w:rPr>
          <w:rFonts w:ascii="Times New Roman" w:eastAsia="Calibri" w:hAnsi="Times New Roman" w:cs="Times New Roman"/>
          <w:sz w:val="24"/>
          <w:szCs w:val="24"/>
        </w:rPr>
        <w:t>f</w:t>
      </w:r>
      <w:r w:rsidRPr="009A46F6">
        <w:rPr>
          <w:rFonts w:ascii="Times New Roman" w:eastAsia="Calibri" w:hAnsi="Times New Roman" w:cs="Times New Roman"/>
          <w:sz w:val="24"/>
          <w:szCs w:val="24"/>
        </w:rPr>
        <w:t xml:space="preserve"> Educational Measurement”</w:t>
      </w:r>
      <w:r w:rsidRPr="009A46F6">
        <w:rPr>
          <w:rStyle w:val="Odwoanieprzypisudolnego"/>
          <w:rFonts w:ascii="Times New Roman" w:eastAsia="Calibri" w:hAnsi="Times New Roman" w:cs="Times New Roman"/>
          <w:sz w:val="24"/>
          <w:szCs w:val="24"/>
        </w:rPr>
        <w:footnoteReference w:id="1"/>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„Educational Measurement: Issues and Practice”</w:t>
      </w:r>
      <w:r w:rsidRPr="009A46F6">
        <w:rPr>
          <w:rStyle w:val="Odwoanieprzypisudolnego"/>
          <w:rFonts w:ascii="Times New Roman" w:eastAsia="Calibri" w:hAnsi="Times New Roman" w:cs="Times New Roman"/>
          <w:sz w:val="24"/>
          <w:szCs w:val="24"/>
        </w:rPr>
        <w:footnoteReference w:id="2"/>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xml:space="preserve"> czy „Language Testing”</w:t>
      </w:r>
      <w:r w:rsidRPr="009A46F6">
        <w:rPr>
          <w:rStyle w:val="Odwoanieprzypisudolnego"/>
          <w:rFonts w:ascii="Times New Roman" w:eastAsia="Calibri" w:hAnsi="Times New Roman" w:cs="Times New Roman"/>
          <w:sz w:val="24"/>
          <w:szCs w:val="24"/>
        </w:rPr>
        <w:footnoteReference w:id="3"/>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xml:space="preserve"> – wydawane od ponad 35 lat </w:t>
      </w:r>
      <w:r w:rsidRPr="009A46F6">
        <w:rPr>
          <w:rFonts w:ascii="Times New Roman" w:eastAsia="Calibri" w:hAnsi="Times New Roman" w:cs="Times New Roman"/>
          <w:sz w:val="24"/>
          <w:szCs w:val="24"/>
        </w:rPr>
        <w:lastRenderedPageBreak/>
        <w:t>czasopismo dotyczące wyłączne pomiaru znajomości języka obcego)</w:t>
      </w:r>
      <w:r w:rsidR="000053EF"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w:t>
      </w:r>
      <w:r w:rsidR="000053EF" w:rsidRPr="009A46F6">
        <w:rPr>
          <w:rFonts w:ascii="Times New Roman" w:eastAsia="Calibri" w:hAnsi="Times New Roman" w:cs="Times New Roman"/>
          <w:sz w:val="24"/>
          <w:szCs w:val="24"/>
        </w:rPr>
        <w:t>Powyższe</w:t>
      </w:r>
      <w:r w:rsidRPr="009A46F6">
        <w:rPr>
          <w:rFonts w:ascii="Times New Roman" w:eastAsia="Calibri" w:hAnsi="Times New Roman" w:cs="Times New Roman"/>
          <w:sz w:val="24"/>
          <w:szCs w:val="24"/>
        </w:rPr>
        <w:t xml:space="preserve"> świadczy nie tylko o pragmatycznej, ale również merytorycznej swoistości badań dotyczących egzaminowania. Centralna Komisja Egzaminacyjna w latach ubiegłych prowadziła już takie badania, dotyczące np. uwarunkowań zróżnicowania wyników egzaminów zewnętrznych</w:t>
      </w:r>
      <w:r w:rsidRPr="009A46F6">
        <w:rPr>
          <w:rStyle w:val="Odwoanieprzypisudolnego"/>
          <w:rFonts w:ascii="Times New Roman" w:eastAsia="Calibri" w:hAnsi="Times New Roman" w:cs="Times New Roman"/>
          <w:sz w:val="24"/>
          <w:szCs w:val="24"/>
        </w:rPr>
        <w:footnoteReference w:id="4"/>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zrównywania wyników egzaminów</w:t>
      </w:r>
      <w:r w:rsidRPr="009A46F6">
        <w:rPr>
          <w:rStyle w:val="Odwoanieprzypisudolnego"/>
          <w:rFonts w:ascii="Times New Roman" w:eastAsia="Calibri" w:hAnsi="Times New Roman" w:cs="Times New Roman"/>
          <w:sz w:val="24"/>
          <w:szCs w:val="24"/>
        </w:rPr>
        <w:footnoteReference w:id="5"/>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xml:space="preserve"> czy psychologicznych oraz biologicznych uwarunkowań zróżnicowania wyników egzaminów</w:t>
      </w:r>
      <w:r w:rsidRPr="009A46F6">
        <w:rPr>
          <w:rStyle w:val="Odwoanieprzypisudolnego"/>
          <w:rFonts w:ascii="Times New Roman" w:eastAsia="Calibri" w:hAnsi="Times New Roman" w:cs="Times New Roman"/>
          <w:sz w:val="24"/>
          <w:szCs w:val="24"/>
        </w:rPr>
        <w:footnoteReference w:id="6"/>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xml:space="preserve">. Badania te były prowadzone </w:t>
      </w:r>
      <w:r w:rsidR="00F72F68" w:rsidRPr="009A46F6">
        <w:rPr>
          <w:rFonts w:ascii="Times New Roman" w:eastAsia="Calibri" w:hAnsi="Times New Roman" w:cs="Times New Roman"/>
          <w:sz w:val="24"/>
          <w:szCs w:val="24"/>
        </w:rPr>
        <w:t>przez</w:t>
      </w:r>
      <w:r w:rsidRPr="009A46F6">
        <w:rPr>
          <w:rFonts w:ascii="Times New Roman" w:eastAsia="Calibri" w:hAnsi="Times New Roman" w:cs="Times New Roman"/>
          <w:sz w:val="24"/>
          <w:szCs w:val="24"/>
        </w:rPr>
        <w:t xml:space="preserve"> grupy pracowników C</w:t>
      </w:r>
      <w:r w:rsidR="00CD7252" w:rsidRPr="009A46F6">
        <w:rPr>
          <w:rFonts w:ascii="Times New Roman" w:eastAsia="Calibri" w:hAnsi="Times New Roman" w:cs="Times New Roman"/>
          <w:sz w:val="24"/>
          <w:szCs w:val="24"/>
        </w:rPr>
        <w:t>entralnej Komisji Egzaminacyjnej i</w:t>
      </w:r>
      <w:r w:rsidR="00D437E1">
        <w:rPr>
          <w:rFonts w:ascii="Times New Roman" w:eastAsia="Calibri" w:hAnsi="Times New Roman" w:cs="Times New Roman"/>
          <w:sz w:val="24"/>
          <w:szCs w:val="24"/>
        </w:rPr>
        <w:t> </w:t>
      </w:r>
      <w:r w:rsidR="00CD7252" w:rsidRPr="009A46F6">
        <w:rPr>
          <w:rFonts w:ascii="Times New Roman" w:eastAsia="Calibri" w:hAnsi="Times New Roman" w:cs="Times New Roman"/>
          <w:sz w:val="24"/>
          <w:szCs w:val="24"/>
        </w:rPr>
        <w:t>okręgowych komisji egzaminacyjnych</w:t>
      </w:r>
      <w:r w:rsidRPr="009A46F6">
        <w:rPr>
          <w:rFonts w:ascii="Times New Roman" w:eastAsia="Calibri" w:hAnsi="Times New Roman" w:cs="Times New Roman"/>
          <w:sz w:val="24"/>
          <w:szCs w:val="24"/>
        </w:rPr>
        <w:t xml:space="preserve"> zajmujących się analizami wyników egzaminacyjnych (obecnie ok. 15 osób w kraju) we współpracy z ekspertami zewnętrznymi – cenionymi nauczycielami akademickimi, ekspertami w swoich dziedzinach, co gwarantowało niezależność prowadzonych </w:t>
      </w:r>
      <w:r w:rsidR="00871DA8" w:rsidRPr="009A46F6">
        <w:rPr>
          <w:rFonts w:ascii="Times New Roman" w:eastAsia="Calibri" w:hAnsi="Times New Roman" w:cs="Times New Roman"/>
          <w:sz w:val="24"/>
          <w:szCs w:val="24"/>
        </w:rPr>
        <w:t>b</w:t>
      </w:r>
      <w:r w:rsidRPr="009A46F6">
        <w:rPr>
          <w:rFonts w:ascii="Times New Roman" w:eastAsia="Calibri" w:hAnsi="Times New Roman" w:cs="Times New Roman"/>
          <w:sz w:val="24"/>
          <w:szCs w:val="24"/>
        </w:rPr>
        <w:t>adań. Raporty z badań były każdorazowo poddawane recenzjom akademickim, aby zagwarantować ich jakość oraz rzetelność naukową. Warto zauważyć, że</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nawet prowadzone obecnie przez C</w:t>
      </w:r>
      <w:r w:rsidR="00CD7252" w:rsidRPr="009A46F6">
        <w:rPr>
          <w:rFonts w:ascii="Times New Roman" w:eastAsia="Calibri" w:hAnsi="Times New Roman" w:cs="Times New Roman"/>
          <w:sz w:val="24"/>
          <w:szCs w:val="24"/>
        </w:rPr>
        <w:t>entraln</w:t>
      </w:r>
      <w:r w:rsidR="000E598B" w:rsidRPr="009A46F6">
        <w:rPr>
          <w:rFonts w:ascii="Times New Roman" w:eastAsia="Calibri" w:hAnsi="Times New Roman" w:cs="Times New Roman"/>
          <w:sz w:val="24"/>
          <w:szCs w:val="24"/>
        </w:rPr>
        <w:t>ą</w:t>
      </w:r>
      <w:r w:rsidR="00CD7252" w:rsidRPr="009A46F6">
        <w:rPr>
          <w:rFonts w:ascii="Times New Roman" w:eastAsia="Calibri" w:hAnsi="Times New Roman" w:cs="Times New Roman"/>
          <w:sz w:val="24"/>
          <w:szCs w:val="24"/>
        </w:rPr>
        <w:t xml:space="preserve"> Komisję Egzaminacyjną</w:t>
      </w:r>
      <w:r w:rsidRPr="009A46F6">
        <w:rPr>
          <w:rFonts w:ascii="Times New Roman" w:eastAsia="Calibri" w:hAnsi="Times New Roman" w:cs="Times New Roman"/>
          <w:sz w:val="24"/>
          <w:szCs w:val="24"/>
        </w:rPr>
        <w:t xml:space="preserve"> analizy wyników egzaminów zewnętrznych są wysoko oceniane nie tylko przez nauczycieli, ale również przez środowisko akademickie. Jako przykład warto przytoczyć tu</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przygotowaną dla N</w:t>
      </w:r>
      <w:r w:rsidR="00B2118E" w:rsidRPr="009A46F6">
        <w:rPr>
          <w:rFonts w:ascii="Times New Roman" w:eastAsia="Calibri" w:hAnsi="Times New Roman" w:cs="Times New Roman"/>
          <w:sz w:val="24"/>
          <w:szCs w:val="24"/>
        </w:rPr>
        <w:t xml:space="preserve">ajwyższej </w:t>
      </w:r>
      <w:r w:rsidRPr="009A46F6">
        <w:rPr>
          <w:rFonts w:ascii="Times New Roman" w:eastAsia="Calibri" w:hAnsi="Times New Roman" w:cs="Times New Roman"/>
          <w:sz w:val="24"/>
          <w:szCs w:val="24"/>
        </w:rPr>
        <w:t>I</w:t>
      </w:r>
      <w:r w:rsidR="00B2118E" w:rsidRPr="009A46F6">
        <w:rPr>
          <w:rFonts w:ascii="Times New Roman" w:eastAsia="Calibri" w:hAnsi="Times New Roman" w:cs="Times New Roman"/>
          <w:sz w:val="24"/>
          <w:szCs w:val="24"/>
        </w:rPr>
        <w:t xml:space="preserve">zby </w:t>
      </w:r>
      <w:r w:rsidRPr="009A46F6">
        <w:rPr>
          <w:rFonts w:ascii="Times New Roman" w:eastAsia="Calibri" w:hAnsi="Times New Roman" w:cs="Times New Roman"/>
          <w:sz w:val="24"/>
          <w:szCs w:val="24"/>
        </w:rPr>
        <w:t>K</w:t>
      </w:r>
      <w:r w:rsidR="00B2118E" w:rsidRPr="009A46F6">
        <w:rPr>
          <w:rFonts w:ascii="Times New Roman" w:eastAsia="Calibri" w:hAnsi="Times New Roman" w:cs="Times New Roman"/>
          <w:sz w:val="24"/>
          <w:szCs w:val="24"/>
        </w:rPr>
        <w:t>ontroli</w:t>
      </w:r>
      <w:r w:rsidRPr="009A46F6">
        <w:rPr>
          <w:rFonts w:ascii="Times New Roman" w:eastAsia="Calibri" w:hAnsi="Times New Roman" w:cs="Times New Roman"/>
          <w:sz w:val="24"/>
          <w:szCs w:val="24"/>
        </w:rPr>
        <w:t xml:space="preserve">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kontekście oceny stanu nauczania matematyki opinię dr hab. Małgorzaty Makiewicz, prof.</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w:t>
      </w:r>
      <w:r w:rsidR="00B2118E" w:rsidRPr="009A46F6">
        <w:rPr>
          <w:rFonts w:ascii="Times New Roman" w:eastAsia="Calibri" w:hAnsi="Times New Roman" w:cs="Times New Roman"/>
          <w:sz w:val="24"/>
          <w:szCs w:val="24"/>
        </w:rPr>
        <w:t>niwersytetu Szczecińskiego</w:t>
      </w:r>
      <w:r w:rsidRPr="009A46F6">
        <w:rPr>
          <w:rFonts w:ascii="Times New Roman" w:eastAsia="Calibri" w:hAnsi="Times New Roman" w:cs="Times New Roman"/>
          <w:sz w:val="24"/>
          <w:szCs w:val="24"/>
        </w:rPr>
        <w:t>,</w:t>
      </w:r>
      <w:r w:rsidRPr="009A46F6">
        <w:rPr>
          <w:rStyle w:val="Odwoanieprzypisudolnego"/>
          <w:rFonts w:ascii="Times New Roman" w:eastAsia="Calibri" w:hAnsi="Times New Roman" w:cs="Times New Roman"/>
          <w:sz w:val="24"/>
          <w:szCs w:val="24"/>
        </w:rPr>
        <w:footnoteReference w:id="7"/>
      </w:r>
      <w:r w:rsidR="00700327">
        <w:rPr>
          <w:rFonts w:ascii="Times New Roman" w:eastAsia="Calibri" w:hAnsi="Times New Roman" w:cs="Times New Roman"/>
          <w:sz w:val="24"/>
          <w:szCs w:val="24"/>
          <w:vertAlign w:val="superscript"/>
        </w:rPr>
        <w:t>)</w:t>
      </w:r>
      <w:r w:rsidRPr="009A46F6">
        <w:rPr>
          <w:rFonts w:ascii="Times New Roman" w:eastAsia="Calibri" w:hAnsi="Times New Roman" w:cs="Times New Roman"/>
          <w:sz w:val="24"/>
          <w:szCs w:val="24"/>
        </w:rPr>
        <w:t xml:space="preserve"> w której </w:t>
      </w:r>
      <w:r w:rsidR="00697D8E" w:rsidRPr="009A46F6">
        <w:rPr>
          <w:rFonts w:ascii="Times New Roman" w:eastAsia="Calibri" w:hAnsi="Times New Roman" w:cs="Times New Roman"/>
          <w:sz w:val="24"/>
          <w:szCs w:val="24"/>
        </w:rPr>
        <w:t>stwierdza ona (str. 13), że „c</w:t>
      </w:r>
      <w:r w:rsidRPr="009A46F6">
        <w:rPr>
          <w:rFonts w:ascii="Times New Roman" w:eastAsia="Calibri" w:hAnsi="Times New Roman" w:cs="Times New Roman"/>
          <w:sz w:val="24"/>
          <w:szCs w:val="24"/>
        </w:rPr>
        <w:t>orocznie publikowane przez Centralną Komisję Egzaminacyjną sprawozdania z egzaminów maturalnych przedstawiają rzetelne analizy dokonane na próbie badawczej uczniów przystępujących do matury”.</w:t>
      </w:r>
    </w:p>
    <w:p w14:paraId="70C1603F" w14:textId="5BD58042" w:rsidR="008C4E1C" w:rsidRPr="009A46F6" w:rsidRDefault="00B26D82" w:rsidP="009A46F6">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Prowadzenie badań dotyczących egzaminowania musi, ze względu na specyfikę tego zagadnienia, odbywać się w kontekście, w którym </w:t>
      </w:r>
      <w:r w:rsidR="0025206E" w:rsidRPr="009A46F6">
        <w:rPr>
          <w:rFonts w:ascii="Times New Roman" w:eastAsia="Calibri" w:hAnsi="Times New Roman" w:cs="Times New Roman"/>
          <w:sz w:val="24"/>
          <w:szCs w:val="24"/>
        </w:rPr>
        <w:t xml:space="preserve">jest </w:t>
      </w:r>
      <w:r w:rsidRPr="009A46F6">
        <w:rPr>
          <w:rFonts w:ascii="Times New Roman" w:eastAsia="Calibri" w:hAnsi="Times New Roman" w:cs="Times New Roman"/>
          <w:sz w:val="24"/>
          <w:szCs w:val="24"/>
        </w:rPr>
        <w:t xml:space="preserve">możliwe zapewnienie zaplanowania, przeprowadzenia i zinterpretowania wyników badań przez osoby na co dzień zajmujące się egzaminowaniem. Projektowana zmiana </w:t>
      </w:r>
      <w:r w:rsidR="001F4053" w:rsidRPr="009A46F6">
        <w:rPr>
          <w:rFonts w:ascii="Times New Roman" w:eastAsia="Calibri" w:hAnsi="Times New Roman" w:cs="Times New Roman"/>
          <w:sz w:val="24"/>
          <w:szCs w:val="24"/>
        </w:rPr>
        <w:t>umożliwi ministrowi właściwemu do spraw oświaty i</w:t>
      </w:r>
      <w:r w:rsidR="009A46F6">
        <w:rPr>
          <w:rFonts w:ascii="Times New Roman" w:eastAsia="Calibri" w:hAnsi="Times New Roman" w:cs="Times New Roman"/>
          <w:sz w:val="24"/>
          <w:szCs w:val="24"/>
        </w:rPr>
        <w:t xml:space="preserve"> </w:t>
      </w:r>
      <w:r w:rsidR="001F4053" w:rsidRPr="009A46F6">
        <w:rPr>
          <w:rFonts w:ascii="Times New Roman" w:eastAsia="Calibri" w:hAnsi="Times New Roman" w:cs="Times New Roman"/>
          <w:sz w:val="24"/>
          <w:szCs w:val="24"/>
        </w:rPr>
        <w:t>wychowania</w:t>
      </w:r>
      <w:r w:rsidRPr="009A46F6">
        <w:rPr>
          <w:rFonts w:ascii="Times New Roman" w:eastAsia="Calibri" w:hAnsi="Times New Roman" w:cs="Times New Roman"/>
          <w:sz w:val="24"/>
          <w:szCs w:val="24"/>
        </w:rPr>
        <w:t xml:space="preserve"> powierzeni</w:t>
      </w:r>
      <w:r w:rsidR="00E163CD" w:rsidRPr="009A46F6">
        <w:rPr>
          <w:rFonts w:ascii="Times New Roman" w:eastAsia="Calibri" w:hAnsi="Times New Roman" w:cs="Times New Roman"/>
          <w:sz w:val="24"/>
          <w:szCs w:val="24"/>
        </w:rPr>
        <w:t>e</w:t>
      </w:r>
      <w:r w:rsidRPr="009A46F6">
        <w:rPr>
          <w:rFonts w:ascii="Times New Roman" w:eastAsia="Calibri" w:hAnsi="Times New Roman" w:cs="Times New Roman"/>
          <w:sz w:val="24"/>
          <w:szCs w:val="24"/>
        </w:rPr>
        <w:t xml:space="preserve"> prowadzenia badań dotyczących zagadnień, którymi </w:t>
      </w:r>
      <w:r w:rsidR="00E163CD" w:rsidRPr="009A46F6">
        <w:rPr>
          <w:rFonts w:ascii="Times New Roman" w:eastAsia="Calibri" w:hAnsi="Times New Roman" w:cs="Times New Roman"/>
          <w:sz w:val="24"/>
          <w:szCs w:val="24"/>
        </w:rPr>
        <w:t xml:space="preserve">Centralna Komisja Egzaminacyjna </w:t>
      </w:r>
      <w:r w:rsidRPr="009A46F6">
        <w:rPr>
          <w:rFonts w:ascii="Times New Roman" w:eastAsia="Calibri" w:hAnsi="Times New Roman" w:cs="Times New Roman"/>
          <w:sz w:val="24"/>
          <w:szCs w:val="24"/>
        </w:rPr>
        <w:t>zajmuj</w:t>
      </w:r>
      <w:r w:rsidR="00B2118E" w:rsidRPr="009A46F6">
        <w:rPr>
          <w:rFonts w:ascii="Times New Roman" w:eastAsia="Calibri" w:hAnsi="Times New Roman" w:cs="Times New Roman"/>
          <w:sz w:val="24"/>
          <w:szCs w:val="24"/>
        </w:rPr>
        <w:t>e</w:t>
      </w:r>
      <w:r w:rsidRPr="009A46F6">
        <w:rPr>
          <w:rFonts w:ascii="Times New Roman" w:eastAsia="Calibri" w:hAnsi="Times New Roman" w:cs="Times New Roman"/>
          <w:sz w:val="24"/>
          <w:szCs w:val="24"/>
        </w:rPr>
        <w:t xml:space="preserve"> się na co dzień.</w:t>
      </w:r>
    </w:p>
    <w:p w14:paraId="219E966A" w14:textId="0A365DA3" w:rsidR="00D3778F" w:rsidRPr="009A46F6" w:rsidRDefault="008C4E1C" w:rsidP="00700327">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W art.</w:t>
      </w:r>
      <w:r w:rsidR="00351ED4" w:rsidRPr="009A46F6">
        <w:rPr>
          <w:rFonts w:ascii="Times New Roman" w:eastAsia="Calibri" w:hAnsi="Times New Roman" w:cs="Times New Roman"/>
          <w:sz w:val="24"/>
          <w:szCs w:val="24"/>
        </w:rPr>
        <w:t xml:space="preserve"> 9c ust. </w:t>
      </w:r>
      <w:r w:rsidR="00571BFB" w:rsidRPr="009A46F6">
        <w:rPr>
          <w:rFonts w:ascii="Times New Roman" w:eastAsia="Calibri" w:hAnsi="Times New Roman" w:cs="Times New Roman"/>
          <w:sz w:val="24"/>
          <w:szCs w:val="24"/>
        </w:rPr>
        <w:t xml:space="preserve">2 pkt </w:t>
      </w:r>
      <w:r w:rsidR="00351ED4" w:rsidRPr="009A46F6">
        <w:rPr>
          <w:rFonts w:ascii="Times New Roman" w:eastAsia="Calibri" w:hAnsi="Times New Roman" w:cs="Times New Roman"/>
          <w:sz w:val="24"/>
          <w:szCs w:val="24"/>
        </w:rPr>
        <w:t>4a</w:t>
      </w:r>
      <w:r w:rsidR="00A3703E" w:rsidRPr="009A46F6">
        <w:rPr>
          <w:rFonts w:ascii="Times New Roman" w:eastAsia="Calibri" w:hAnsi="Times New Roman" w:cs="Times New Roman"/>
          <w:sz w:val="24"/>
          <w:szCs w:val="24"/>
        </w:rPr>
        <w:t xml:space="preserve"> i ust. 2aa</w:t>
      </w:r>
      <w:r w:rsidR="00351ED4" w:rsidRPr="009A46F6">
        <w:rPr>
          <w:rFonts w:ascii="Times New Roman" w:eastAsia="Calibri" w:hAnsi="Times New Roman" w:cs="Times New Roman"/>
          <w:sz w:val="24"/>
          <w:szCs w:val="24"/>
        </w:rPr>
        <w:t xml:space="preserve"> </w:t>
      </w:r>
      <w:r w:rsidR="00A3703E" w:rsidRPr="009A46F6">
        <w:rPr>
          <w:rFonts w:ascii="Times New Roman" w:eastAsia="Calibri" w:hAnsi="Times New Roman" w:cs="Times New Roman"/>
          <w:sz w:val="24"/>
          <w:szCs w:val="24"/>
        </w:rPr>
        <w:t>oraz</w:t>
      </w:r>
      <w:r w:rsidR="00351ED4" w:rsidRPr="009A46F6">
        <w:rPr>
          <w:rFonts w:ascii="Times New Roman" w:eastAsia="Calibri" w:hAnsi="Times New Roman" w:cs="Times New Roman"/>
          <w:sz w:val="24"/>
          <w:szCs w:val="24"/>
        </w:rPr>
        <w:t xml:space="preserve"> </w:t>
      </w:r>
      <w:r w:rsidR="00B2118E" w:rsidRPr="009A46F6">
        <w:rPr>
          <w:rFonts w:ascii="Times New Roman" w:eastAsia="Calibri" w:hAnsi="Times New Roman" w:cs="Times New Roman"/>
          <w:sz w:val="24"/>
          <w:szCs w:val="24"/>
        </w:rPr>
        <w:t xml:space="preserve">w </w:t>
      </w:r>
      <w:r w:rsidR="00351ED4" w:rsidRPr="009A46F6">
        <w:rPr>
          <w:rFonts w:ascii="Times New Roman" w:eastAsia="Calibri" w:hAnsi="Times New Roman" w:cs="Times New Roman"/>
          <w:sz w:val="24"/>
          <w:szCs w:val="24"/>
        </w:rPr>
        <w:t xml:space="preserve">art. </w:t>
      </w:r>
      <w:r w:rsidRPr="009A46F6">
        <w:rPr>
          <w:rFonts w:ascii="Times New Roman" w:eastAsia="Calibri" w:hAnsi="Times New Roman" w:cs="Times New Roman"/>
          <w:sz w:val="24"/>
          <w:szCs w:val="24"/>
        </w:rPr>
        <w:t>9d</w:t>
      </w:r>
      <w:r w:rsidR="00B2118E"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ust. </w:t>
      </w:r>
      <w:r w:rsidR="00B2118E" w:rsidRPr="009A46F6">
        <w:rPr>
          <w:rFonts w:ascii="Times New Roman" w:eastAsia="Calibri" w:hAnsi="Times New Roman" w:cs="Times New Roman"/>
          <w:sz w:val="24"/>
          <w:szCs w:val="24"/>
        </w:rPr>
        <w:t>1</w:t>
      </w:r>
      <w:r w:rsidRPr="009A46F6">
        <w:rPr>
          <w:rFonts w:ascii="Times New Roman" w:eastAsia="Calibri" w:hAnsi="Times New Roman" w:cs="Times New Roman"/>
          <w:sz w:val="24"/>
          <w:szCs w:val="24"/>
        </w:rPr>
        <w:t xml:space="preserve"> ww. ustawy proponuje się zmianę polegającą na</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umożliwieniu dyrektorowi Centralnej Komisji Egzaminacyjnej zlecania </w:t>
      </w:r>
      <w:r w:rsidR="00D3778F" w:rsidRPr="009A46F6">
        <w:rPr>
          <w:rFonts w:ascii="Times New Roman" w:eastAsia="Calibri" w:hAnsi="Times New Roman" w:cs="Times New Roman"/>
          <w:sz w:val="24"/>
          <w:szCs w:val="24"/>
        </w:rPr>
        <w:lastRenderedPageBreak/>
        <w:t xml:space="preserve">dyrektorowi </w:t>
      </w:r>
      <w:r w:rsidRPr="009A46F6">
        <w:rPr>
          <w:rFonts w:ascii="Times New Roman" w:eastAsia="Calibri" w:hAnsi="Times New Roman" w:cs="Times New Roman"/>
          <w:sz w:val="24"/>
          <w:szCs w:val="24"/>
        </w:rPr>
        <w:t xml:space="preserve">okręgowej komisji egzaminacyjnej </w:t>
      </w:r>
      <w:r w:rsidR="00351ED4" w:rsidRPr="009A46F6">
        <w:rPr>
          <w:rFonts w:ascii="Times New Roman" w:eastAsia="Calibri" w:hAnsi="Times New Roman" w:cs="Times New Roman"/>
          <w:sz w:val="24"/>
          <w:szCs w:val="24"/>
        </w:rPr>
        <w:t>prowadzeni</w:t>
      </w:r>
      <w:r w:rsidR="00F36024" w:rsidRPr="009A46F6">
        <w:rPr>
          <w:rFonts w:ascii="Times New Roman" w:eastAsia="Calibri" w:hAnsi="Times New Roman" w:cs="Times New Roman"/>
          <w:sz w:val="24"/>
          <w:szCs w:val="24"/>
        </w:rPr>
        <w:t>a</w:t>
      </w:r>
      <w:r w:rsidR="00351ED4" w:rsidRPr="009A46F6">
        <w:rPr>
          <w:rFonts w:ascii="Times New Roman" w:eastAsia="Calibri" w:hAnsi="Times New Roman" w:cs="Times New Roman"/>
          <w:sz w:val="24"/>
          <w:szCs w:val="24"/>
        </w:rPr>
        <w:t xml:space="preserve"> analiz oraz </w:t>
      </w:r>
      <w:r w:rsidRPr="009A46F6">
        <w:rPr>
          <w:rFonts w:ascii="Times New Roman" w:eastAsia="Calibri" w:hAnsi="Times New Roman" w:cs="Times New Roman"/>
          <w:sz w:val="24"/>
          <w:szCs w:val="24"/>
        </w:rPr>
        <w:t>przeprowadzani</w:t>
      </w:r>
      <w:r w:rsidR="00F36024"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w:t>
      </w:r>
      <w:r w:rsidR="00351ED4" w:rsidRPr="009A46F6">
        <w:rPr>
          <w:rFonts w:ascii="Times New Roman" w:eastAsia="Calibri" w:hAnsi="Times New Roman" w:cs="Times New Roman"/>
          <w:sz w:val="24"/>
          <w:szCs w:val="24"/>
        </w:rPr>
        <w:t xml:space="preserve">testów diagnostycznych i </w:t>
      </w:r>
      <w:r w:rsidRPr="009A46F6">
        <w:rPr>
          <w:rFonts w:ascii="Times New Roman" w:eastAsia="Calibri" w:hAnsi="Times New Roman" w:cs="Times New Roman"/>
          <w:sz w:val="24"/>
          <w:szCs w:val="24"/>
        </w:rPr>
        <w:t xml:space="preserve">badań dotyczących egzaminów zewnętrznych, w zakresie określonym przez </w:t>
      </w:r>
      <w:r w:rsidR="00B2118E" w:rsidRPr="009A46F6">
        <w:rPr>
          <w:rFonts w:ascii="Times New Roman" w:eastAsia="Calibri" w:hAnsi="Times New Roman" w:cs="Times New Roman"/>
          <w:sz w:val="24"/>
          <w:szCs w:val="24"/>
        </w:rPr>
        <w:t xml:space="preserve">dyrektora </w:t>
      </w:r>
      <w:r w:rsidRPr="00700327">
        <w:rPr>
          <w:rFonts w:ascii="Times New Roman" w:eastAsia="Calibri" w:hAnsi="Times New Roman" w:cs="Times New Roman"/>
          <w:sz w:val="24"/>
          <w:szCs w:val="24"/>
        </w:rPr>
        <w:t>Centraln</w:t>
      </w:r>
      <w:r w:rsidR="00B2118E" w:rsidRPr="00700327">
        <w:rPr>
          <w:rFonts w:ascii="Times New Roman" w:eastAsia="Calibri" w:hAnsi="Times New Roman" w:cs="Times New Roman"/>
          <w:sz w:val="24"/>
          <w:szCs w:val="24"/>
        </w:rPr>
        <w:t>ej</w:t>
      </w:r>
      <w:r w:rsidRPr="00700327">
        <w:rPr>
          <w:rFonts w:ascii="Times New Roman" w:eastAsia="Calibri" w:hAnsi="Times New Roman" w:cs="Times New Roman"/>
          <w:sz w:val="24"/>
          <w:szCs w:val="24"/>
        </w:rPr>
        <w:t xml:space="preserve"> Komisj</w:t>
      </w:r>
      <w:r w:rsidR="00B2118E" w:rsidRPr="00700327">
        <w:rPr>
          <w:rFonts w:ascii="Times New Roman" w:eastAsia="Calibri" w:hAnsi="Times New Roman" w:cs="Times New Roman"/>
          <w:sz w:val="24"/>
          <w:szCs w:val="24"/>
        </w:rPr>
        <w:t>i</w:t>
      </w:r>
      <w:r w:rsidRPr="00700327">
        <w:rPr>
          <w:rFonts w:ascii="Times New Roman" w:eastAsia="Calibri" w:hAnsi="Times New Roman" w:cs="Times New Roman"/>
          <w:sz w:val="24"/>
          <w:szCs w:val="24"/>
        </w:rPr>
        <w:t xml:space="preserve"> Egzaminacyjn</w:t>
      </w:r>
      <w:r w:rsidR="00B2118E" w:rsidRPr="00700327">
        <w:rPr>
          <w:rFonts w:ascii="Times New Roman" w:eastAsia="Calibri" w:hAnsi="Times New Roman" w:cs="Times New Roman"/>
          <w:sz w:val="24"/>
          <w:szCs w:val="24"/>
        </w:rPr>
        <w:t>ej</w:t>
      </w:r>
      <w:r w:rsidRPr="009A46F6">
        <w:rPr>
          <w:rFonts w:ascii="Times New Roman" w:eastAsia="Calibri" w:hAnsi="Times New Roman" w:cs="Times New Roman"/>
          <w:sz w:val="24"/>
          <w:szCs w:val="24"/>
        </w:rPr>
        <w:t xml:space="preserve">. W celu </w:t>
      </w:r>
      <w:r w:rsidR="00351ED4" w:rsidRPr="009A46F6">
        <w:rPr>
          <w:rFonts w:ascii="Times New Roman" w:eastAsia="Calibri" w:hAnsi="Times New Roman" w:cs="Times New Roman"/>
          <w:sz w:val="24"/>
          <w:szCs w:val="24"/>
        </w:rPr>
        <w:t xml:space="preserve">ich </w:t>
      </w:r>
      <w:r w:rsidRPr="009A46F6">
        <w:rPr>
          <w:rFonts w:ascii="Times New Roman" w:eastAsia="Calibri" w:hAnsi="Times New Roman" w:cs="Times New Roman"/>
          <w:sz w:val="24"/>
          <w:szCs w:val="24"/>
        </w:rPr>
        <w:t>wykonania okręgow</w:t>
      </w:r>
      <w:r w:rsidR="00D3778F"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komisj</w:t>
      </w:r>
      <w:r w:rsidR="00D3778F"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egzaminacyjn</w:t>
      </w:r>
      <w:r w:rsidR="00D3778F"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w:t>
      </w:r>
      <w:r w:rsidR="00D3778F" w:rsidRPr="009A46F6">
        <w:rPr>
          <w:rFonts w:ascii="Times New Roman" w:eastAsia="Calibri" w:hAnsi="Times New Roman" w:cs="Times New Roman"/>
          <w:sz w:val="24"/>
          <w:szCs w:val="24"/>
        </w:rPr>
        <w:t>będzie</w:t>
      </w:r>
      <w:r w:rsidR="00351ED4"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pozysk</w:t>
      </w:r>
      <w:r w:rsidR="00D3778F" w:rsidRPr="009A46F6">
        <w:rPr>
          <w:rFonts w:ascii="Times New Roman" w:eastAsia="Calibri" w:hAnsi="Times New Roman" w:cs="Times New Roman"/>
          <w:sz w:val="24"/>
          <w:szCs w:val="24"/>
        </w:rPr>
        <w:t>iwać</w:t>
      </w:r>
      <w:r w:rsidRPr="009A46F6">
        <w:rPr>
          <w:rFonts w:ascii="Times New Roman" w:eastAsia="Calibri" w:hAnsi="Times New Roman" w:cs="Times New Roman"/>
          <w:sz w:val="24"/>
          <w:szCs w:val="24"/>
        </w:rPr>
        <w:t xml:space="preserve"> niezbędne dane ucznia albo zdającego, </w:t>
      </w:r>
      <w:r w:rsidR="00D3778F" w:rsidRPr="009A46F6">
        <w:rPr>
          <w:rFonts w:ascii="Times New Roman" w:eastAsia="Calibri" w:hAnsi="Times New Roman" w:cs="Times New Roman"/>
          <w:sz w:val="24"/>
          <w:szCs w:val="24"/>
        </w:rPr>
        <w:t>tj. numer PESEL, a</w:t>
      </w:r>
      <w:r w:rsidR="009A46F6">
        <w:rPr>
          <w:rFonts w:ascii="Times New Roman" w:eastAsia="Calibri" w:hAnsi="Times New Roman" w:cs="Times New Roman"/>
          <w:sz w:val="24"/>
          <w:szCs w:val="24"/>
        </w:rPr>
        <w:t xml:space="preserve"> </w:t>
      </w:r>
      <w:r w:rsidR="00D3778F" w:rsidRPr="009A46F6">
        <w:rPr>
          <w:rFonts w:ascii="Times New Roman" w:eastAsia="Calibri" w:hAnsi="Times New Roman" w:cs="Times New Roman"/>
          <w:sz w:val="24"/>
          <w:szCs w:val="24"/>
        </w:rPr>
        <w:t xml:space="preserve">w przypadku ucznia albo zdającego nieposiadającego numeru PESEL – serię i numer paszportu lub innego dokumentu potwierdzającego tożsamość, klasę, oddział, do którego uczeń albo zdający odpowiednio uczęszcza </w:t>
      </w:r>
      <w:r w:rsidR="00B2118E" w:rsidRPr="00700327">
        <w:rPr>
          <w:rFonts w:ascii="Times New Roman" w:eastAsia="Calibri" w:hAnsi="Times New Roman" w:cs="Times New Roman"/>
          <w:sz w:val="24"/>
          <w:szCs w:val="24"/>
        </w:rPr>
        <w:t xml:space="preserve">albo </w:t>
      </w:r>
      <w:r w:rsidR="00D3778F" w:rsidRPr="00700327">
        <w:rPr>
          <w:rFonts w:ascii="Times New Roman" w:eastAsia="Calibri" w:hAnsi="Times New Roman" w:cs="Times New Roman"/>
          <w:sz w:val="24"/>
          <w:szCs w:val="24"/>
        </w:rPr>
        <w:t>uczęszczał</w:t>
      </w:r>
      <w:r w:rsidR="00F36024" w:rsidRPr="00700327">
        <w:rPr>
          <w:rFonts w:ascii="Times New Roman" w:eastAsia="Calibri" w:hAnsi="Times New Roman" w:cs="Times New Roman"/>
          <w:sz w:val="24"/>
          <w:szCs w:val="24"/>
        </w:rPr>
        <w:t>,</w:t>
      </w:r>
      <w:r w:rsidR="00D3778F" w:rsidRPr="00700327">
        <w:rPr>
          <w:rFonts w:ascii="Times New Roman" w:eastAsia="Calibri" w:hAnsi="Times New Roman" w:cs="Times New Roman"/>
          <w:sz w:val="24"/>
          <w:szCs w:val="24"/>
        </w:rPr>
        <w:t xml:space="preserve"> oraz informację o rodzaju niepełnosprawności określonej w orzeczeniu o potrzebie kształcenia specjalnego.</w:t>
      </w:r>
      <w:r w:rsidR="00D3778F"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w:t>
      </w:r>
      <w:r w:rsidR="00507533" w:rsidRPr="009A46F6">
        <w:rPr>
          <w:rFonts w:ascii="Times New Roman" w:eastAsia="Calibri" w:hAnsi="Times New Roman" w:cs="Times New Roman"/>
          <w:sz w:val="24"/>
          <w:szCs w:val="24"/>
        </w:rPr>
        <w:t>rzetwarzanie</w:t>
      </w:r>
      <w:r w:rsidR="00D3778F" w:rsidRPr="009A46F6">
        <w:rPr>
          <w:rFonts w:ascii="Times New Roman" w:eastAsia="Calibri" w:hAnsi="Times New Roman" w:cs="Times New Roman"/>
          <w:sz w:val="24"/>
          <w:szCs w:val="24"/>
        </w:rPr>
        <w:t xml:space="preserve"> tych danych jest</w:t>
      </w:r>
      <w:r w:rsidRPr="009A46F6">
        <w:rPr>
          <w:rFonts w:ascii="Times New Roman" w:eastAsia="Calibri" w:hAnsi="Times New Roman" w:cs="Times New Roman"/>
          <w:sz w:val="24"/>
          <w:szCs w:val="24"/>
        </w:rPr>
        <w:t xml:space="preserve"> niezbędn</w:t>
      </w:r>
      <w:r w:rsidR="00D3778F" w:rsidRPr="009A46F6">
        <w:rPr>
          <w:rFonts w:ascii="Times New Roman" w:eastAsia="Calibri" w:hAnsi="Times New Roman" w:cs="Times New Roman"/>
          <w:sz w:val="24"/>
          <w:szCs w:val="24"/>
        </w:rPr>
        <w:t>e</w:t>
      </w:r>
      <w:r w:rsidRPr="009A46F6">
        <w:rPr>
          <w:rFonts w:ascii="Times New Roman" w:eastAsia="Calibri" w:hAnsi="Times New Roman" w:cs="Times New Roman"/>
          <w:sz w:val="24"/>
          <w:szCs w:val="24"/>
        </w:rPr>
        <w:t xml:space="preserve"> </w:t>
      </w:r>
      <w:r w:rsidR="00D3778F" w:rsidRPr="009A46F6">
        <w:rPr>
          <w:rFonts w:ascii="Times New Roman" w:eastAsia="Calibri" w:hAnsi="Times New Roman" w:cs="Times New Roman"/>
          <w:sz w:val="24"/>
          <w:szCs w:val="24"/>
        </w:rPr>
        <w:t>w celu połączenia wyników uzyskanych prz</w:t>
      </w:r>
      <w:r w:rsidR="00ED5F61" w:rsidRPr="009A46F6">
        <w:rPr>
          <w:rFonts w:ascii="Times New Roman" w:eastAsia="Calibri" w:hAnsi="Times New Roman" w:cs="Times New Roman"/>
          <w:sz w:val="24"/>
          <w:szCs w:val="24"/>
        </w:rPr>
        <w:t xml:space="preserve">ez danego ucznia lub zdającego </w:t>
      </w:r>
      <w:r w:rsidR="00D3778F" w:rsidRPr="009A46F6">
        <w:rPr>
          <w:rFonts w:ascii="Times New Roman" w:eastAsia="Calibri" w:hAnsi="Times New Roman" w:cs="Times New Roman"/>
          <w:sz w:val="24"/>
          <w:szCs w:val="24"/>
        </w:rPr>
        <w:t>podczas testów i badań z wynikami, jakie ten sam uczeń lub zdający uzyskał z właściwego egzaminu z danego przedmiotu. Połączenie wyników</w:t>
      </w:r>
      <w:r w:rsidR="00B30A5B" w:rsidRPr="009A46F6">
        <w:rPr>
          <w:rFonts w:ascii="Times New Roman" w:eastAsia="Calibri" w:hAnsi="Times New Roman" w:cs="Times New Roman"/>
          <w:sz w:val="24"/>
          <w:szCs w:val="24"/>
        </w:rPr>
        <w:t xml:space="preserve"> będzie</w:t>
      </w:r>
      <w:r w:rsidR="00507533" w:rsidRPr="009A46F6">
        <w:rPr>
          <w:rFonts w:ascii="Times New Roman" w:eastAsia="Calibri" w:hAnsi="Times New Roman" w:cs="Times New Roman"/>
          <w:sz w:val="24"/>
          <w:szCs w:val="24"/>
        </w:rPr>
        <w:t xml:space="preserve"> dokonywane przez o</w:t>
      </w:r>
      <w:r w:rsidR="00D3778F" w:rsidRPr="009A46F6">
        <w:rPr>
          <w:rFonts w:ascii="Times New Roman" w:eastAsia="Calibri" w:hAnsi="Times New Roman" w:cs="Times New Roman"/>
          <w:sz w:val="24"/>
          <w:szCs w:val="24"/>
        </w:rPr>
        <w:t>kręgow</w:t>
      </w:r>
      <w:r w:rsidR="00507533" w:rsidRPr="009A46F6">
        <w:rPr>
          <w:rFonts w:ascii="Times New Roman" w:eastAsia="Calibri" w:hAnsi="Times New Roman" w:cs="Times New Roman"/>
          <w:sz w:val="24"/>
          <w:szCs w:val="24"/>
        </w:rPr>
        <w:t>ą</w:t>
      </w:r>
      <w:r w:rsidR="00D3778F" w:rsidRPr="009A46F6">
        <w:rPr>
          <w:rFonts w:ascii="Times New Roman" w:eastAsia="Calibri" w:hAnsi="Times New Roman" w:cs="Times New Roman"/>
          <w:sz w:val="24"/>
          <w:szCs w:val="24"/>
        </w:rPr>
        <w:t xml:space="preserve"> komisj</w:t>
      </w:r>
      <w:r w:rsidR="00507533" w:rsidRPr="009A46F6">
        <w:rPr>
          <w:rFonts w:ascii="Times New Roman" w:eastAsia="Calibri" w:hAnsi="Times New Roman" w:cs="Times New Roman"/>
          <w:sz w:val="24"/>
          <w:szCs w:val="24"/>
        </w:rPr>
        <w:t>ę</w:t>
      </w:r>
      <w:r w:rsidR="00D3778F" w:rsidRPr="009A46F6">
        <w:rPr>
          <w:rFonts w:ascii="Times New Roman" w:eastAsia="Calibri" w:hAnsi="Times New Roman" w:cs="Times New Roman"/>
          <w:sz w:val="24"/>
          <w:szCs w:val="24"/>
        </w:rPr>
        <w:t xml:space="preserve"> egzaminacyjn</w:t>
      </w:r>
      <w:r w:rsidR="00507533" w:rsidRPr="009A46F6">
        <w:rPr>
          <w:rFonts w:ascii="Times New Roman" w:eastAsia="Calibri" w:hAnsi="Times New Roman" w:cs="Times New Roman"/>
          <w:sz w:val="24"/>
          <w:szCs w:val="24"/>
        </w:rPr>
        <w:t>ą</w:t>
      </w:r>
      <w:r w:rsidR="00D3778F" w:rsidRPr="009A46F6">
        <w:rPr>
          <w:rFonts w:ascii="Times New Roman" w:eastAsia="Calibri" w:hAnsi="Times New Roman" w:cs="Times New Roman"/>
          <w:sz w:val="24"/>
          <w:szCs w:val="24"/>
        </w:rPr>
        <w:t xml:space="preserve">. Następnie dane </w:t>
      </w:r>
      <w:r w:rsidR="00B30A5B" w:rsidRPr="009A46F6">
        <w:rPr>
          <w:rFonts w:ascii="Times New Roman" w:eastAsia="Calibri" w:hAnsi="Times New Roman" w:cs="Times New Roman"/>
          <w:sz w:val="24"/>
          <w:szCs w:val="24"/>
        </w:rPr>
        <w:t xml:space="preserve">będą podlegały </w:t>
      </w:r>
      <w:r w:rsidR="00D3778F" w:rsidRPr="009A46F6">
        <w:rPr>
          <w:rFonts w:ascii="Times New Roman" w:eastAsia="Calibri" w:hAnsi="Times New Roman" w:cs="Times New Roman"/>
          <w:sz w:val="24"/>
          <w:szCs w:val="24"/>
        </w:rPr>
        <w:t xml:space="preserve">zanonimizowaniu i wyniki testu lub badania w takiej postaci </w:t>
      </w:r>
      <w:r w:rsidR="00B30A5B" w:rsidRPr="009A46F6">
        <w:rPr>
          <w:rFonts w:ascii="Times New Roman" w:eastAsia="Calibri" w:hAnsi="Times New Roman" w:cs="Times New Roman"/>
          <w:sz w:val="24"/>
          <w:szCs w:val="24"/>
        </w:rPr>
        <w:t>będą</w:t>
      </w:r>
      <w:r w:rsidR="00D3778F" w:rsidRPr="009A46F6">
        <w:rPr>
          <w:rFonts w:ascii="Times New Roman" w:eastAsia="Calibri" w:hAnsi="Times New Roman" w:cs="Times New Roman"/>
          <w:sz w:val="24"/>
          <w:szCs w:val="24"/>
        </w:rPr>
        <w:t xml:space="preserve"> przekazywane do</w:t>
      </w:r>
      <w:r w:rsidR="00BD254D" w:rsidRPr="009A46F6">
        <w:rPr>
          <w:rFonts w:ascii="Times New Roman" w:eastAsia="Calibri" w:hAnsi="Times New Roman" w:cs="Times New Roman"/>
          <w:sz w:val="24"/>
          <w:szCs w:val="24"/>
        </w:rPr>
        <w:t xml:space="preserve"> </w:t>
      </w:r>
      <w:r w:rsidR="00D3778F" w:rsidRPr="009A46F6">
        <w:rPr>
          <w:rFonts w:ascii="Times New Roman" w:eastAsia="Calibri" w:hAnsi="Times New Roman" w:cs="Times New Roman"/>
          <w:sz w:val="24"/>
          <w:szCs w:val="24"/>
        </w:rPr>
        <w:t>Ce</w:t>
      </w:r>
      <w:r w:rsidR="00F36024" w:rsidRPr="009A46F6">
        <w:rPr>
          <w:rFonts w:ascii="Times New Roman" w:eastAsia="Calibri" w:hAnsi="Times New Roman" w:cs="Times New Roman"/>
          <w:sz w:val="24"/>
          <w:szCs w:val="24"/>
        </w:rPr>
        <w:t>ntralnej Komisji Egzaminacyjnej</w:t>
      </w:r>
      <w:r w:rsidR="00D3778F" w:rsidRPr="009A46F6">
        <w:rPr>
          <w:rFonts w:ascii="Times New Roman" w:eastAsia="Calibri" w:hAnsi="Times New Roman" w:cs="Times New Roman"/>
          <w:sz w:val="24"/>
          <w:szCs w:val="24"/>
        </w:rPr>
        <w:t xml:space="preserve"> w celu przeprowadzenia pogłębionej analiz</w:t>
      </w:r>
      <w:r w:rsidR="00507533" w:rsidRPr="009A46F6">
        <w:rPr>
          <w:rFonts w:ascii="Times New Roman" w:eastAsia="Calibri" w:hAnsi="Times New Roman" w:cs="Times New Roman"/>
          <w:sz w:val="24"/>
          <w:szCs w:val="24"/>
        </w:rPr>
        <w:t xml:space="preserve">y </w:t>
      </w:r>
      <w:r w:rsidR="00D3778F" w:rsidRPr="009A46F6">
        <w:rPr>
          <w:rFonts w:ascii="Times New Roman" w:eastAsia="Calibri" w:hAnsi="Times New Roman" w:cs="Times New Roman"/>
          <w:sz w:val="24"/>
          <w:szCs w:val="24"/>
        </w:rPr>
        <w:t>na</w:t>
      </w:r>
      <w:r w:rsidR="00BD254D" w:rsidRPr="009A46F6">
        <w:rPr>
          <w:rFonts w:ascii="Times New Roman" w:eastAsia="Calibri" w:hAnsi="Times New Roman" w:cs="Times New Roman"/>
          <w:sz w:val="24"/>
          <w:szCs w:val="24"/>
        </w:rPr>
        <w:t xml:space="preserve"> </w:t>
      </w:r>
      <w:r w:rsidR="00D3778F" w:rsidRPr="009A46F6">
        <w:rPr>
          <w:rFonts w:ascii="Times New Roman" w:eastAsia="Calibri" w:hAnsi="Times New Roman" w:cs="Times New Roman"/>
          <w:sz w:val="24"/>
          <w:szCs w:val="24"/>
        </w:rPr>
        <w:t>poziomie kraju. Dane ucznia</w:t>
      </w:r>
      <w:r w:rsidR="00507533" w:rsidRPr="009A46F6">
        <w:rPr>
          <w:rFonts w:ascii="Times New Roman" w:eastAsia="Calibri" w:hAnsi="Times New Roman" w:cs="Times New Roman"/>
          <w:sz w:val="24"/>
          <w:szCs w:val="24"/>
        </w:rPr>
        <w:t xml:space="preserve"> lub </w:t>
      </w:r>
      <w:r w:rsidR="00D3778F" w:rsidRPr="009A46F6">
        <w:rPr>
          <w:rFonts w:ascii="Times New Roman" w:eastAsia="Calibri" w:hAnsi="Times New Roman" w:cs="Times New Roman"/>
          <w:sz w:val="24"/>
          <w:szCs w:val="24"/>
        </w:rPr>
        <w:t>zdającego będą przechowywane przez okres 6 miesięcy.</w:t>
      </w:r>
    </w:p>
    <w:p w14:paraId="12254875" w14:textId="5ACC1467" w:rsidR="00470957" w:rsidRPr="00700327" w:rsidRDefault="00470957" w:rsidP="00700327">
      <w:pPr>
        <w:spacing w:line="360" w:lineRule="auto"/>
        <w:jc w:val="both"/>
        <w:rPr>
          <w:rFonts w:ascii="Times New Roman" w:eastAsia="Calibri" w:hAnsi="Times New Roman" w:cs="Times New Roman"/>
          <w:sz w:val="24"/>
          <w:szCs w:val="24"/>
          <w:highlight w:val="yellow"/>
        </w:rPr>
      </w:pPr>
      <w:r w:rsidRPr="009A46F6">
        <w:rPr>
          <w:rFonts w:ascii="Times New Roman" w:eastAsia="Calibri" w:hAnsi="Times New Roman" w:cs="Times New Roman"/>
          <w:sz w:val="24"/>
          <w:szCs w:val="24"/>
        </w:rPr>
        <w:t xml:space="preserve">W art. 9a ust. 2 pkt </w:t>
      </w:r>
      <w:r w:rsidR="00661AFA" w:rsidRPr="009A46F6">
        <w:rPr>
          <w:rFonts w:ascii="Times New Roman" w:eastAsia="Calibri" w:hAnsi="Times New Roman" w:cs="Times New Roman"/>
          <w:sz w:val="24"/>
          <w:szCs w:val="24"/>
        </w:rPr>
        <w:t xml:space="preserve">10 </w:t>
      </w:r>
      <w:r w:rsidRPr="009A46F6">
        <w:rPr>
          <w:rFonts w:ascii="Times New Roman" w:eastAsia="Calibri" w:hAnsi="Times New Roman" w:cs="Times New Roman"/>
          <w:sz w:val="24"/>
          <w:szCs w:val="24"/>
        </w:rPr>
        <w:t xml:space="preserve">lit. a </w:t>
      </w:r>
      <w:r w:rsidR="00E163CD" w:rsidRPr="009A46F6">
        <w:rPr>
          <w:rFonts w:ascii="Times New Roman" w:eastAsia="Calibri" w:hAnsi="Times New Roman" w:cs="Times New Roman"/>
          <w:sz w:val="24"/>
          <w:szCs w:val="24"/>
        </w:rPr>
        <w:t xml:space="preserve">ww. </w:t>
      </w:r>
      <w:r w:rsidRPr="009A46F6">
        <w:rPr>
          <w:rFonts w:ascii="Times New Roman" w:eastAsia="Calibri" w:hAnsi="Times New Roman" w:cs="Times New Roman"/>
          <w:sz w:val="24"/>
          <w:szCs w:val="24"/>
        </w:rPr>
        <w:t>ustawy doda</w:t>
      </w:r>
      <w:r w:rsidR="00B2118E" w:rsidRPr="009A46F6">
        <w:rPr>
          <w:rFonts w:ascii="Times New Roman" w:eastAsia="Calibri" w:hAnsi="Times New Roman" w:cs="Times New Roman"/>
          <w:sz w:val="24"/>
          <w:szCs w:val="24"/>
        </w:rPr>
        <w:t>je się</w:t>
      </w:r>
      <w:r w:rsidRPr="009A46F6">
        <w:rPr>
          <w:rFonts w:ascii="Times New Roman" w:eastAsia="Calibri" w:hAnsi="Times New Roman" w:cs="Times New Roman"/>
          <w:sz w:val="24"/>
          <w:szCs w:val="24"/>
        </w:rPr>
        <w:t xml:space="preserve"> tiret</w:t>
      </w:r>
      <w:r w:rsidR="00661AFA" w:rsidRPr="009A46F6">
        <w:rPr>
          <w:rFonts w:ascii="Times New Roman" w:eastAsia="Calibri" w:hAnsi="Times New Roman" w:cs="Times New Roman"/>
          <w:sz w:val="24"/>
          <w:szCs w:val="24"/>
        </w:rPr>
        <w:t xml:space="preserve"> piąt</w:t>
      </w:r>
      <w:r w:rsidR="00F36024" w:rsidRPr="009A46F6">
        <w:rPr>
          <w:rFonts w:ascii="Times New Roman" w:eastAsia="Calibri" w:hAnsi="Times New Roman" w:cs="Times New Roman"/>
          <w:sz w:val="24"/>
          <w:szCs w:val="24"/>
        </w:rPr>
        <w:t>y</w:t>
      </w:r>
      <w:r w:rsidRPr="009A46F6">
        <w:rPr>
          <w:rFonts w:ascii="Times New Roman" w:eastAsia="Calibri" w:hAnsi="Times New Roman" w:cs="Times New Roman"/>
          <w:sz w:val="24"/>
          <w:szCs w:val="24"/>
        </w:rPr>
        <w:t xml:space="preserve">, który umożliwia publikację listy jawnych zadań egzaminacyjnych </w:t>
      </w:r>
      <w:r w:rsidR="004845F8" w:rsidRPr="009A46F6">
        <w:rPr>
          <w:rFonts w:ascii="Times New Roman" w:eastAsia="Calibri" w:hAnsi="Times New Roman" w:cs="Times New Roman"/>
          <w:sz w:val="24"/>
          <w:szCs w:val="24"/>
        </w:rPr>
        <w:t xml:space="preserve">w </w:t>
      </w:r>
      <w:r w:rsidRPr="009A46F6">
        <w:rPr>
          <w:rFonts w:ascii="Times New Roman" w:eastAsia="Calibri" w:hAnsi="Times New Roman" w:cs="Times New Roman"/>
          <w:sz w:val="24"/>
          <w:szCs w:val="24"/>
        </w:rPr>
        <w:t>części ustnej egzaminu maturalnego z</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języka polskiego, języka mniejszości narodowej, języka mniejszości etnicznej i języka regionalnego. Od roku szkolnego 2022/2023 w części ustnej egzaminu</w:t>
      </w:r>
      <w:r w:rsidR="00D437E1">
        <w:rPr>
          <w:rFonts w:ascii="Times New Roman" w:eastAsia="Calibri" w:hAnsi="Times New Roman" w:cs="Times New Roman"/>
          <w:sz w:val="24"/>
          <w:szCs w:val="24"/>
        </w:rPr>
        <w:t xml:space="preserve"> maturalnego z </w:t>
      </w:r>
      <w:r w:rsidRPr="009A46F6">
        <w:rPr>
          <w:rFonts w:ascii="Times New Roman" w:eastAsia="Calibri" w:hAnsi="Times New Roman" w:cs="Times New Roman"/>
          <w:sz w:val="24"/>
          <w:szCs w:val="24"/>
        </w:rPr>
        <w:t xml:space="preserve">języka polskiego, języka mniejszości narodowej, języka mniejszości etnicznej oraz języka regionalnego zdający będzie udzielał odpowiedzi na 2 zadania egzaminacyjne. Jedno zadanie będzie dotyczyło znajomości treści oraz problematyki lektur obowiązkowych (język polski) bądź innych utworów literackich (język mniejszości narodowej, język mniejszości etnicznej, język regionalny). </w:t>
      </w:r>
      <w:r w:rsidR="008C4E1C" w:rsidRPr="00700327">
        <w:rPr>
          <w:rFonts w:ascii="Times New Roman" w:eastAsia="Calibri" w:hAnsi="Times New Roman" w:cs="Times New Roman"/>
          <w:sz w:val="24"/>
          <w:szCs w:val="24"/>
        </w:rPr>
        <w:t>Proponuje się, aby z</w:t>
      </w:r>
      <w:r w:rsidRPr="00700327">
        <w:rPr>
          <w:rFonts w:ascii="Times New Roman" w:eastAsia="Calibri" w:hAnsi="Times New Roman" w:cs="Times New Roman"/>
          <w:sz w:val="24"/>
          <w:szCs w:val="24"/>
        </w:rPr>
        <w:t>adania egzaminacyjne w tym zakresie b</w:t>
      </w:r>
      <w:r w:rsidR="008C4E1C" w:rsidRPr="00700327">
        <w:rPr>
          <w:rFonts w:ascii="Times New Roman" w:eastAsia="Calibri" w:hAnsi="Times New Roman" w:cs="Times New Roman"/>
          <w:sz w:val="24"/>
          <w:szCs w:val="24"/>
        </w:rPr>
        <w:t>yły</w:t>
      </w:r>
      <w:r w:rsidRPr="00700327">
        <w:rPr>
          <w:rFonts w:ascii="Times New Roman" w:eastAsia="Calibri" w:hAnsi="Times New Roman" w:cs="Times New Roman"/>
          <w:sz w:val="24"/>
          <w:szCs w:val="24"/>
        </w:rPr>
        <w:t xml:space="preserve"> jawne</w:t>
      </w:r>
      <w:r w:rsidR="008C4E1C" w:rsidRPr="00700327">
        <w:rPr>
          <w:rFonts w:ascii="Times New Roman" w:eastAsia="Calibri" w:hAnsi="Times New Roman" w:cs="Times New Roman"/>
          <w:sz w:val="24"/>
          <w:szCs w:val="24"/>
        </w:rPr>
        <w:t xml:space="preserve"> i</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ogłaszane przez dyrektora Centralnej Komisji Egzaminacyjnej w formie komunikatu. Stąd też </w:t>
      </w:r>
      <w:r w:rsidR="0025206E" w:rsidRPr="009A46F6">
        <w:rPr>
          <w:rFonts w:ascii="Times New Roman" w:eastAsia="Calibri" w:hAnsi="Times New Roman" w:cs="Times New Roman"/>
          <w:sz w:val="24"/>
          <w:szCs w:val="24"/>
        </w:rPr>
        <w:t xml:space="preserve">jest </w:t>
      </w:r>
      <w:r w:rsidRPr="009A46F6">
        <w:rPr>
          <w:rFonts w:ascii="Times New Roman" w:eastAsia="Calibri" w:hAnsi="Times New Roman" w:cs="Times New Roman"/>
          <w:sz w:val="24"/>
          <w:szCs w:val="24"/>
        </w:rPr>
        <w:t>konieczne dodanie przepisu umożliwiającego dyrektorowi Centralnej Komisji Egzaminacyjnej ogłoszenie listy jawnych zadań egzaminacyjnych w części ustnej egzaminu maturalnego z</w:t>
      </w:r>
      <w:r w:rsidR="0011691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ww. przedmiotów. Jednocześnie wprowadz</w:t>
      </w:r>
      <w:r w:rsidR="00B2118E" w:rsidRPr="009A46F6">
        <w:rPr>
          <w:rFonts w:ascii="Times New Roman" w:eastAsia="Calibri" w:hAnsi="Times New Roman" w:cs="Times New Roman"/>
          <w:sz w:val="24"/>
          <w:szCs w:val="24"/>
        </w:rPr>
        <w:t>a się</w:t>
      </w:r>
      <w:r w:rsidRPr="009A46F6">
        <w:rPr>
          <w:rFonts w:ascii="Times New Roman" w:eastAsia="Calibri" w:hAnsi="Times New Roman" w:cs="Times New Roman"/>
          <w:sz w:val="24"/>
          <w:szCs w:val="24"/>
        </w:rPr>
        <w:t xml:space="preserve"> zmianę w art. 9e ust. 4 ww.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ustawy wyłącz</w:t>
      </w:r>
      <w:r w:rsidR="00644730" w:rsidRPr="009A46F6">
        <w:rPr>
          <w:rFonts w:ascii="Times New Roman" w:eastAsia="Calibri" w:hAnsi="Times New Roman" w:cs="Times New Roman"/>
          <w:sz w:val="24"/>
          <w:szCs w:val="24"/>
        </w:rPr>
        <w:t>ającą</w:t>
      </w:r>
      <w:r w:rsidRPr="009A46F6">
        <w:rPr>
          <w:rFonts w:ascii="Times New Roman" w:eastAsia="Calibri" w:hAnsi="Times New Roman" w:cs="Times New Roman"/>
          <w:sz w:val="24"/>
          <w:szCs w:val="24"/>
        </w:rPr>
        <w:t xml:space="preserve"> jawn</w:t>
      </w:r>
      <w:r w:rsidR="00644730" w:rsidRPr="009A46F6">
        <w:rPr>
          <w:rFonts w:ascii="Times New Roman" w:eastAsia="Calibri" w:hAnsi="Times New Roman" w:cs="Times New Roman"/>
          <w:sz w:val="24"/>
          <w:szCs w:val="24"/>
        </w:rPr>
        <w:t>e</w:t>
      </w:r>
      <w:r w:rsidRPr="009A46F6">
        <w:rPr>
          <w:rFonts w:ascii="Times New Roman" w:eastAsia="Calibri" w:hAnsi="Times New Roman" w:cs="Times New Roman"/>
          <w:sz w:val="24"/>
          <w:szCs w:val="24"/>
        </w:rPr>
        <w:t xml:space="preserve"> zada</w:t>
      </w:r>
      <w:r w:rsidR="00644730" w:rsidRPr="009A46F6">
        <w:rPr>
          <w:rFonts w:ascii="Times New Roman" w:eastAsia="Calibri" w:hAnsi="Times New Roman" w:cs="Times New Roman"/>
          <w:sz w:val="24"/>
          <w:szCs w:val="24"/>
        </w:rPr>
        <w:t>nia</w:t>
      </w:r>
      <w:r w:rsidRPr="009A46F6">
        <w:rPr>
          <w:rFonts w:ascii="Times New Roman" w:eastAsia="Calibri" w:hAnsi="Times New Roman" w:cs="Times New Roman"/>
          <w:sz w:val="24"/>
          <w:szCs w:val="24"/>
        </w:rPr>
        <w:t xml:space="preserve"> przeznaczon</w:t>
      </w:r>
      <w:r w:rsidR="00644730" w:rsidRPr="009A46F6">
        <w:rPr>
          <w:rFonts w:ascii="Times New Roman" w:eastAsia="Calibri" w:hAnsi="Times New Roman" w:cs="Times New Roman"/>
          <w:sz w:val="24"/>
          <w:szCs w:val="24"/>
        </w:rPr>
        <w:t>e</w:t>
      </w:r>
      <w:r w:rsidRPr="009A46F6">
        <w:rPr>
          <w:rFonts w:ascii="Times New Roman" w:eastAsia="Calibri" w:hAnsi="Times New Roman" w:cs="Times New Roman"/>
          <w:sz w:val="24"/>
          <w:szCs w:val="24"/>
        </w:rPr>
        <w:t xml:space="preserve"> </w:t>
      </w:r>
      <w:r w:rsidR="008C4E1C" w:rsidRPr="009A46F6">
        <w:rPr>
          <w:rFonts w:ascii="Times New Roman" w:eastAsia="Calibri" w:hAnsi="Times New Roman" w:cs="Times New Roman"/>
          <w:sz w:val="24"/>
          <w:szCs w:val="24"/>
        </w:rPr>
        <w:t xml:space="preserve">do przeprowadzenia części </w:t>
      </w:r>
      <w:r w:rsidRPr="009A46F6">
        <w:rPr>
          <w:rFonts w:ascii="Times New Roman" w:eastAsia="Calibri" w:hAnsi="Times New Roman" w:cs="Times New Roman"/>
          <w:sz w:val="24"/>
          <w:szCs w:val="24"/>
        </w:rPr>
        <w:t>ustn</w:t>
      </w:r>
      <w:r w:rsidR="008C4E1C" w:rsidRPr="009A46F6">
        <w:rPr>
          <w:rFonts w:ascii="Times New Roman" w:eastAsia="Calibri" w:hAnsi="Times New Roman" w:cs="Times New Roman"/>
          <w:sz w:val="24"/>
          <w:szCs w:val="24"/>
        </w:rPr>
        <w:t>ej</w:t>
      </w:r>
      <w:r w:rsidRPr="009A46F6">
        <w:rPr>
          <w:rFonts w:ascii="Times New Roman" w:eastAsia="Calibri" w:hAnsi="Times New Roman" w:cs="Times New Roman"/>
          <w:sz w:val="24"/>
          <w:szCs w:val="24"/>
        </w:rPr>
        <w:t xml:space="preserve"> egzaminu </w:t>
      </w:r>
      <w:r w:rsidRPr="009A46F6">
        <w:rPr>
          <w:rFonts w:ascii="Times New Roman" w:eastAsia="Calibri" w:hAnsi="Times New Roman" w:cs="Times New Roman"/>
          <w:sz w:val="24"/>
          <w:szCs w:val="24"/>
        </w:rPr>
        <w:lastRenderedPageBreak/>
        <w:t>maturalnego z języka polskiego, języka mniejszości narodowej, języka mniejszości etnicznej i</w:t>
      </w:r>
      <w:r w:rsidR="00435337"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języka regionalnego, spod klauzuli tajności.</w:t>
      </w:r>
    </w:p>
    <w:p w14:paraId="1708835C" w14:textId="67EB5B76" w:rsidR="00D56CDE" w:rsidRPr="00700327" w:rsidRDefault="000009AC" w:rsidP="00E41DF9">
      <w:pPr>
        <w:pStyle w:val="Akapitzlist"/>
        <w:numPr>
          <w:ilvl w:val="0"/>
          <w:numId w:val="17"/>
        </w:numPr>
        <w:tabs>
          <w:tab w:val="right" w:pos="9072"/>
        </w:tabs>
        <w:spacing w:before="120" w:line="360" w:lineRule="auto"/>
        <w:ind w:left="426" w:hanging="426"/>
        <w:contextualSpacing w:val="0"/>
        <w:jc w:val="both"/>
        <w:rPr>
          <w:rFonts w:ascii="Times New Roman" w:eastAsia="Calibri" w:hAnsi="Times New Roman" w:cs="Times New Roman"/>
          <w:b/>
          <w:sz w:val="24"/>
          <w:szCs w:val="24"/>
        </w:rPr>
      </w:pPr>
      <w:r w:rsidRPr="00700327">
        <w:rPr>
          <w:rFonts w:ascii="Times New Roman" w:eastAsia="Calibri" w:hAnsi="Times New Roman" w:cs="Times New Roman"/>
          <w:b/>
          <w:sz w:val="24"/>
          <w:szCs w:val="24"/>
        </w:rPr>
        <w:t xml:space="preserve">zmiana zaproponowana w </w:t>
      </w:r>
      <w:r w:rsidR="00D56CDE" w:rsidRPr="00700327">
        <w:rPr>
          <w:rFonts w:ascii="Times New Roman" w:eastAsia="Calibri" w:hAnsi="Times New Roman" w:cs="Times New Roman"/>
          <w:b/>
          <w:sz w:val="24"/>
          <w:szCs w:val="24"/>
        </w:rPr>
        <w:t xml:space="preserve">art. 2 pkt </w:t>
      </w:r>
      <w:r w:rsidR="00CC5AAA" w:rsidRPr="00700327">
        <w:rPr>
          <w:rFonts w:ascii="Times New Roman" w:eastAsia="Calibri" w:hAnsi="Times New Roman" w:cs="Times New Roman"/>
          <w:b/>
          <w:sz w:val="24"/>
          <w:szCs w:val="24"/>
        </w:rPr>
        <w:t>5</w:t>
      </w:r>
      <w:r w:rsidR="00D56CDE" w:rsidRPr="00700327">
        <w:rPr>
          <w:rFonts w:ascii="Times New Roman" w:eastAsia="Calibri" w:hAnsi="Times New Roman" w:cs="Times New Roman"/>
          <w:b/>
          <w:sz w:val="24"/>
          <w:szCs w:val="24"/>
        </w:rPr>
        <w:t xml:space="preserve"> projektu ustawy</w:t>
      </w:r>
    </w:p>
    <w:p w14:paraId="27B72690" w14:textId="71A1FC2B" w:rsidR="000009AC" w:rsidRPr="00700327" w:rsidRDefault="00D56CDE" w:rsidP="00700327">
      <w:pPr>
        <w:tabs>
          <w:tab w:val="right" w:pos="9072"/>
        </w:tabs>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Przepis art. 44sa</w:t>
      </w:r>
      <w:r w:rsidR="00644730"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wprowadzony ustawą z dnia 22 listopada 2018 r. o zmianie ustawy – Prawo oświatowe, ustawy o systemie oświaty oraz niektórych innych ustaw</w:t>
      </w:r>
      <w:r w:rsidR="00644730" w:rsidRPr="00700327">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jest </w:t>
      </w:r>
      <w:r w:rsidR="00A5734C" w:rsidRPr="009A46F6">
        <w:rPr>
          <w:rFonts w:ascii="Times New Roman" w:eastAsia="Calibri" w:hAnsi="Times New Roman" w:cs="Times New Roman"/>
          <w:sz w:val="24"/>
          <w:szCs w:val="24"/>
        </w:rPr>
        <w:t>odpowiednikiem</w:t>
      </w:r>
      <w:r w:rsidRPr="009A46F6">
        <w:rPr>
          <w:rFonts w:ascii="Times New Roman" w:eastAsia="Calibri" w:hAnsi="Times New Roman" w:cs="Times New Roman"/>
          <w:sz w:val="24"/>
          <w:szCs w:val="24"/>
        </w:rPr>
        <w:t xml:space="preserve"> art.</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44b ust. 8 ustawy </w:t>
      </w:r>
      <w:r w:rsidR="00751DDE" w:rsidRPr="009A46F6">
        <w:rPr>
          <w:rFonts w:ascii="Times New Roman" w:eastAsia="Calibri" w:hAnsi="Times New Roman" w:cs="Times New Roman"/>
          <w:sz w:val="24"/>
          <w:szCs w:val="24"/>
        </w:rPr>
        <w:t xml:space="preserve">z dnia 7 września 1991 r. </w:t>
      </w:r>
      <w:r w:rsidRPr="009A46F6">
        <w:rPr>
          <w:rFonts w:ascii="Times New Roman" w:eastAsia="Calibri" w:hAnsi="Times New Roman" w:cs="Times New Roman"/>
          <w:sz w:val="24"/>
          <w:szCs w:val="24"/>
        </w:rPr>
        <w:t>o systemie oświaty</w:t>
      </w:r>
      <w:r w:rsidR="0025206E"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dotyczącego warunków oceniania, klasyfikowania i promowania uczniów w szkołach publicznych</w:t>
      </w:r>
      <w:r w:rsidR="0025206E"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i określa zasady oceniania, klasyfikowania i promowania słuchaczy w</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 xml:space="preserve">publicznych szkołach dla dorosłych, branżowych szkołach II stopnia i szkołach policealnych. </w:t>
      </w:r>
      <w:r w:rsidR="00B812EB" w:rsidRPr="009A46F6">
        <w:rPr>
          <w:rFonts w:ascii="Times New Roman" w:eastAsia="Calibri" w:hAnsi="Times New Roman" w:cs="Times New Roman"/>
          <w:sz w:val="24"/>
          <w:szCs w:val="24"/>
        </w:rPr>
        <w:t>Z</w:t>
      </w:r>
      <w:r w:rsidRPr="009A46F6">
        <w:rPr>
          <w:rFonts w:ascii="Times New Roman" w:eastAsia="Calibri" w:hAnsi="Times New Roman" w:cs="Times New Roman"/>
          <w:sz w:val="24"/>
          <w:szCs w:val="24"/>
        </w:rPr>
        <w:t>asady oceniania, klasyfikowania i</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promowania słuchaczy w branżowej szkole II stopnia oraz szkole policealnej </w:t>
      </w:r>
      <w:r w:rsidR="00B812EB" w:rsidRPr="009A46F6">
        <w:rPr>
          <w:rFonts w:ascii="Times New Roman" w:eastAsia="Calibri" w:hAnsi="Times New Roman" w:cs="Times New Roman"/>
          <w:sz w:val="24"/>
          <w:szCs w:val="24"/>
        </w:rPr>
        <w:t>powinny być</w:t>
      </w:r>
      <w:r w:rsidRPr="009A46F6">
        <w:rPr>
          <w:rFonts w:ascii="Times New Roman" w:eastAsia="Calibri" w:hAnsi="Times New Roman" w:cs="Times New Roman"/>
          <w:sz w:val="24"/>
          <w:szCs w:val="24"/>
        </w:rPr>
        <w:t xml:space="preserve"> analogiczne jak </w:t>
      </w:r>
      <w:r w:rsidR="00B812EB" w:rsidRPr="009A46F6">
        <w:rPr>
          <w:rFonts w:ascii="Times New Roman" w:eastAsia="Calibri" w:hAnsi="Times New Roman" w:cs="Times New Roman"/>
          <w:sz w:val="24"/>
          <w:szCs w:val="24"/>
        </w:rPr>
        <w:t>zasady obowiązujące przed ww. nowelizacją</w:t>
      </w:r>
      <w:r w:rsidRPr="00700327">
        <w:rPr>
          <w:rFonts w:ascii="Times New Roman" w:eastAsia="Calibri" w:hAnsi="Times New Roman" w:cs="Times New Roman"/>
          <w:sz w:val="24"/>
          <w:szCs w:val="24"/>
        </w:rPr>
        <w:t xml:space="preserve"> </w:t>
      </w:r>
      <w:r w:rsidR="00B812EB" w:rsidRPr="00700327">
        <w:rPr>
          <w:rFonts w:ascii="Times New Roman" w:eastAsia="Calibri" w:hAnsi="Times New Roman" w:cs="Times New Roman"/>
          <w:sz w:val="24"/>
          <w:szCs w:val="24"/>
        </w:rPr>
        <w:t xml:space="preserve">ustawy </w:t>
      </w:r>
      <w:r w:rsidRPr="00700327">
        <w:rPr>
          <w:rFonts w:ascii="Times New Roman" w:eastAsia="Calibri" w:hAnsi="Times New Roman" w:cs="Times New Roman"/>
          <w:sz w:val="24"/>
          <w:szCs w:val="24"/>
        </w:rPr>
        <w:t>w szkołach dla dorosłych</w:t>
      </w:r>
      <w:r w:rsidR="00644730" w:rsidRPr="00700327">
        <w:rPr>
          <w:rFonts w:ascii="Times New Roman" w:eastAsia="Calibri" w:hAnsi="Times New Roman" w:cs="Times New Roman"/>
          <w:sz w:val="24"/>
          <w:szCs w:val="24"/>
        </w:rPr>
        <w:t>, w których</w:t>
      </w:r>
      <w:r w:rsidRPr="00700327">
        <w:rPr>
          <w:rFonts w:ascii="Times New Roman" w:eastAsia="Calibri" w:hAnsi="Times New Roman" w:cs="Times New Roman"/>
          <w:sz w:val="24"/>
          <w:szCs w:val="24"/>
        </w:rPr>
        <w:t xml:space="preserve"> klasyfikowanie i</w:t>
      </w:r>
      <w:r w:rsidR="00435337" w:rsidRPr="00700327">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promowanie odbywa się po każdym semestrze na podstawie egzaminów semestralnych przeprowadzanych z</w:t>
      </w:r>
      <w:r w:rsidR="00435337"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obowiązkowych zajęć edukacyjnych. Nie ma możliwości otrzymania wyższej niż przewid</w:t>
      </w:r>
      <w:r w:rsidR="00095B4C" w:rsidRPr="009A46F6">
        <w:rPr>
          <w:rFonts w:ascii="Times New Roman" w:eastAsia="Calibri" w:hAnsi="Times New Roman" w:cs="Times New Roman"/>
          <w:sz w:val="24"/>
          <w:szCs w:val="24"/>
        </w:rPr>
        <w:t>ywana</w:t>
      </w:r>
      <w:r w:rsidRPr="009A46F6">
        <w:rPr>
          <w:rFonts w:ascii="Times New Roman" w:eastAsia="Calibri" w:hAnsi="Times New Roman" w:cs="Times New Roman"/>
          <w:sz w:val="24"/>
          <w:szCs w:val="24"/>
        </w:rPr>
        <w:t xml:space="preserve"> semestralnej oceny klasyfikacyjnej z zajęć edukacyjnych. Mając powyższe na</w:t>
      </w:r>
      <w:r w:rsidR="00435337"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uwadze</w:t>
      </w:r>
      <w:r w:rsidR="008B53F8"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zasadnym jest </w:t>
      </w:r>
      <w:r w:rsidR="00095B4C" w:rsidRPr="009A46F6">
        <w:rPr>
          <w:rFonts w:ascii="Times New Roman" w:eastAsia="Calibri" w:hAnsi="Times New Roman" w:cs="Times New Roman"/>
          <w:sz w:val="24"/>
          <w:szCs w:val="24"/>
        </w:rPr>
        <w:t>uchylenie</w:t>
      </w:r>
      <w:r w:rsidRPr="009A46F6">
        <w:rPr>
          <w:rFonts w:ascii="Times New Roman" w:eastAsia="Calibri" w:hAnsi="Times New Roman" w:cs="Times New Roman"/>
          <w:sz w:val="24"/>
          <w:szCs w:val="24"/>
        </w:rPr>
        <w:t xml:space="preserve"> </w:t>
      </w:r>
      <w:r w:rsidR="00B35E6F" w:rsidRPr="009A46F6">
        <w:rPr>
          <w:rFonts w:ascii="Times New Roman" w:eastAsia="Calibri" w:hAnsi="Times New Roman" w:cs="Times New Roman"/>
          <w:sz w:val="24"/>
          <w:szCs w:val="24"/>
        </w:rPr>
        <w:t xml:space="preserve">pkt 4 w ust. 1 i </w:t>
      </w:r>
      <w:r w:rsidRPr="009A46F6">
        <w:rPr>
          <w:rFonts w:ascii="Times New Roman" w:eastAsia="Calibri" w:hAnsi="Times New Roman" w:cs="Times New Roman"/>
          <w:sz w:val="24"/>
          <w:szCs w:val="24"/>
        </w:rPr>
        <w:t>pkt 3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ust.</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2 w</w:t>
      </w:r>
      <w:r w:rsidR="004E0055"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art.</w:t>
      </w:r>
      <w:r w:rsidR="00B812E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44sa ustawy </w:t>
      </w:r>
      <w:r w:rsidR="00D804F5">
        <w:rPr>
          <w:rFonts w:ascii="Times New Roman" w:eastAsia="Calibri" w:hAnsi="Times New Roman" w:cs="Times New Roman"/>
          <w:sz w:val="24"/>
          <w:szCs w:val="24"/>
        </w:rPr>
        <w:t>z dnia 7 września 1991 </w:t>
      </w:r>
      <w:r w:rsidR="00B812EB" w:rsidRPr="009A46F6">
        <w:rPr>
          <w:rFonts w:ascii="Times New Roman" w:eastAsia="Calibri" w:hAnsi="Times New Roman" w:cs="Times New Roman"/>
          <w:sz w:val="24"/>
          <w:szCs w:val="24"/>
        </w:rPr>
        <w:t xml:space="preserve">r. </w:t>
      </w:r>
      <w:r w:rsidR="00D437E1">
        <w:rPr>
          <w:rFonts w:ascii="Times New Roman" w:eastAsia="Calibri" w:hAnsi="Times New Roman" w:cs="Times New Roman"/>
          <w:sz w:val="24"/>
          <w:szCs w:val="24"/>
        </w:rPr>
        <w:t>o </w:t>
      </w:r>
      <w:r w:rsidRPr="009A46F6">
        <w:rPr>
          <w:rFonts w:ascii="Times New Roman" w:eastAsia="Calibri" w:hAnsi="Times New Roman" w:cs="Times New Roman"/>
          <w:sz w:val="24"/>
          <w:szCs w:val="24"/>
        </w:rPr>
        <w:t>systemie oświaty.</w:t>
      </w:r>
    </w:p>
    <w:p w14:paraId="6FFEFCCC" w14:textId="5801635B" w:rsidR="00D56CDE" w:rsidRPr="00700327" w:rsidRDefault="000009AC" w:rsidP="00E41DF9">
      <w:pPr>
        <w:pStyle w:val="Akapitzlist"/>
        <w:numPr>
          <w:ilvl w:val="0"/>
          <w:numId w:val="17"/>
        </w:numPr>
        <w:tabs>
          <w:tab w:val="right" w:pos="9072"/>
        </w:tabs>
        <w:spacing w:before="120" w:line="360" w:lineRule="auto"/>
        <w:ind w:left="426" w:hanging="426"/>
        <w:contextualSpacing w:val="0"/>
        <w:jc w:val="both"/>
        <w:rPr>
          <w:rFonts w:ascii="Times New Roman" w:eastAsia="Calibri" w:hAnsi="Times New Roman" w:cs="Times New Roman"/>
          <w:b/>
          <w:sz w:val="24"/>
          <w:szCs w:val="24"/>
        </w:rPr>
      </w:pPr>
      <w:r w:rsidRPr="00700327">
        <w:rPr>
          <w:rFonts w:ascii="Times New Roman" w:eastAsia="Calibri" w:hAnsi="Times New Roman" w:cs="Times New Roman"/>
          <w:b/>
          <w:sz w:val="24"/>
          <w:szCs w:val="24"/>
        </w:rPr>
        <w:t xml:space="preserve">zmiana zaproponowana w </w:t>
      </w:r>
      <w:r w:rsidR="00D56CDE" w:rsidRPr="00700327">
        <w:rPr>
          <w:rFonts w:ascii="Times New Roman" w:eastAsia="Calibri" w:hAnsi="Times New Roman" w:cs="Times New Roman"/>
          <w:b/>
          <w:sz w:val="24"/>
          <w:szCs w:val="24"/>
        </w:rPr>
        <w:t xml:space="preserve">art. 2 pkt </w:t>
      </w:r>
      <w:r w:rsidR="00302293" w:rsidRPr="00700327">
        <w:rPr>
          <w:rFonts w:ascii="Times New Roman" w:eastAsia="Calibri" w:hAnsi="Times New Roman" w:cs="Times New Roman"/>
          <w:b/>
          <w:sz w:val="24"/>
          <w:szCs w:val="24"/>
        </w:rPr>
        <w:t>6</w:t>
      </w:r>
      <w:r w:rsidR="00D56CDE" w:rsidRPr="00700327">
        <w:rPr>
          <w:rFonts w:ascii="Times New Roman" w:eastAsia="Calibri" w:hAnsi="Times New Roman" w:cs="Times New Roman"/>
          <w:b/>
          <w:sz w:val="24"/>
          <w:szCs w:val="24"/>
        </w:rPr>
        <w:t xml:space="preserve"> projektu ustawy</w:t>
      </w:r>
    </w:p>
    <w:p w14:paraId="189B9A64" w14:textId="4EB68FD9" w:rsidR="00580200" w:rsidRPr="009A46F6" w:rsidRDefault="00644730" w:rsidP="00700327">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Dodawany</w:t>
      </w:r>
      <w:r w:rsidR="00F64088" w:rsidRPr="00700327">
        <w:rPr>
          <w:rFonts w:ascii="Times New Roman" w:eastAsia="Calibri" w:hAnsi="Times New Roman" w:cs="Times New Roman"/>
          <w:sz w:val="24"/>
          <w:szCs w:val="24"/>
        </w:rPr>
        <w:t xml:space="preserve"> art.</w:t>
      </w:r>
      <w:r w:rsid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 xml:space="preserve">94ba </w:t>
      </w:r>
      <w:r w:rsidRPr="009A46F6">
        <w:rPr>
          <w:rFonts w:ascii="Times New Roman" w:eastAsia="Calibri" w:hAnsi="Times New Roman" w:cs="Times New Roman"/>
          <w:sz w:val="24"/>
          <w:szCs w:val="24"/>
        </w:rPr>
        <w:t>ma na celu</w:t>
      </w:r>
      <w:r w:rsidR="00F64088" w:rsidRPr="009A46F6">
        <w:rPr>
          <w:rFonts w:ascii="Times New Roman" w:eastAsia="Calibri" w:hAnsi="Times New Roman" w:cs="Times New Roman"/>
          <w:sz w:val="24"/>
          <w:szCs w:val="24"/>
        </w:rPr>
        <w:t xml:space="preserve"> umożliwieni</w:t>
      </w:r>
      <w:r w:rsidRPr="009A46F6">
        <w:rPr>
          <w:rFonts w:ascii="Times New Roman" w:eastAsia="Calibri" w:hAnsi="Times New Roman" w:cs="Times New Roman"/>
          <w:sz w:val="24"/>
          <w:szCs w:val="24"/>
        </w:rPr>
        <w:t>e</w:t>
      </w:r>
      <w:r w:rsidR="00F64088" w:rsidRPr="009A46F6">
        <w:rPr>
          <w:rFonts w:ascii="Times New Roman" w:eastAsia="Calibri" w:hAnsi="Times New Roman" w:cs="Times New Roman"/>
          <w:sz w:val="24"/>
          <w:szCs w:val="24"/>
        </w:rPr>
        <w:t xml:space="preserve"> ministrowi właściwemu do spraw oświaty i wychowania zlecania </w:t>
      </w:r>
      <w:r w:rsidR="00894758" w:rsidRPr="00700327">
        <w:rPr>
          <w:rFonts w:ascii="Times New Roman" w:eastAsia="Calibri" w:hAnsi="Times New Roman" w:cs="Times New Roman"/>
          <w:sz w:val="24"/>
          <w:szCs w:val="24"/>
        </w:rPr>
        <w:t>Instytutowi Badań Edukacyjnych</w:t>
      </w:r>
      <w:r w:rsidR="00024252" w:rsidRPr="00700327">
        <w:rPr>
          <w:rFonts w:ascii="Times New Roman" w:eastAsia="Calibri" w:hAnsi="Times New Roman" w:cs="Times New Roman"/>
          <w:sz w:val="24"/>
          <w:szCs w:val="24"/>
        </w:rPr>
        <w:t xml:space="preserve"> w Warszawie</w:t>
      </w:r>
      <w:r w:rsidRPr="00700327">
        <w:rPr>
          <w:rFonts w:ascii="Times New Roman" w:eastAsia="Calibri" w:hAnsi="Times New Roman" w:cs="Times New Roman"/>
          <w:sz w:val="24"/>
          <w:szCs w:val="24"/>
        </w:rPr>
        <w:t xml:space="preserve"> (</w:t>
      </w:r>
      <w:r w:rsidR="008B53F8" w:rsidRPr="00700327">
        <w:rPr>
          <w:rFonts w:ascii="Times New Roman" w:eastAsia="Calibri" w:hAnsi="Times New Roman" w:cs="Times New Roman"/>
          <w:sz w:val="24"/>
          <w:szCs w:val="24"/>
        </w:rPr>
        <w:t xml:space="preserve">który jest </w:t>
      </w:r>
      <w:r w:rsidR="00F64088" w:rsidRPr="00700327">
        <w:rPr>
          <w:rFonts w:ascii="Times New Roman" w:eastAsia="Calibri" w:hAnsi="Times New Roman" w:cs="Times New Roman"/>
          <w:sz w:val="24"/>
          <w:szCs w:val="24"/>
        </w:rPr>
        <w:t>jednost</w:t>
      </w:r>
      <w:r w:rsidRPr="009A46F6">
        <w:rPr>
          <w:rFonts w:ascii="Times New Roman" w:eastAsia="Calibri" w:hAnsi="Times New Roman" w:cs="Times New Roman"/>
          <w:sz w:val="24"/>
          <w:szCs w:val="24"/>
        </w:rPr>
        <w:t>ką</w:t>
      </w:r>
      <w:r w:rsidR="00F64088" w:rsidRPr="009A46F6">
        <w:rPr>
          <w:rFonts w:ascii="Times New Roman" w:eastAsia="Calibri" w:hAnsi="Times New Roman" w:cs="Times New Roman"/>
          <w:sz w:val="24"/>
          <w:szCs w:val="24"/>
        </w:rPr>
        <w:t xml:space="preserve"> nadzorow</w:t>
      </w:r>
      <w:r w:rsidR="00DF7D01" w:rsidRPr="009A46F6">
        <w:rPr>
          <w:rFonts w:ascii="Times New Roman" w:eastAsia="Calibri" w:hAnsi="Times New Roman" w:cs="Times New Roman"/>
          <w:sz w:val="24"/>
          <w:szCs w:val="24"/>
        </w:rPr>
        <w:t>an</w:t>
      </w:r>
      <w:r w:rsidRPr="009A46F6">
        <w:rPr>
          <w:rFonts w:ascii="Times New Roman" w:eastAsia="Calibri" w:hAnsi="Times New Roman" w:cs="Times New Roman"/>
          <w:sz w:val="24"/>
          <w:szCs w:val="24"/>
        </w:rPr>
        <w:t>ą</w:t>
      </w:r>
      <w:r w:rsidR="00DF7D01" w:rsidRPr="009A46F6">
        <w:rPr>
          <w:rFonts w:ascii="Times New Roman" w:eastAsia="Calibri" w:hAnsi="Times New Roman" w:cs="Times New Roman"/>
          <w:sz w:val="24"/>
          <w:szCs w:val="24"/>
        </w:rPr>
        <w:t xml:space="preserve"> przez tego ministra, niebędąc</w:t>
      </w:r>
      <w:r w:rsidR="008B53F8" w:rsidRPr="009A46F6">
        <w:rPr>
          <w:rFonts w:ascii="Times New Roman" w:eastAsia="Calibri" w:hAnsi="Times New Roman" w:cs="Times New Roman"/>
          <w:sz w:val="24"/>
          <w:szCs w:val="24"/>
        </w:rPr>
        <w:t>ą</w:t>
      </w:r>
      <w:r w:rsidR="00DF7D01" w:rsidRPr="009A46F6">
        <w:rPr>
          <w:rFonts w:ascii="Times New Roman" w:eastAsia="Calibri" w:hAnsi="Times New Roman" w:cs="Times New Roman"/>
          <w:sz w:val="24"/>
          <w:szCs w:val="24"/>
        </w:rPr>
        <w:t xml:space="preserve"> jednostką budżetową</w:t>
      </w:r>
      <w:r w:rsidR="0012266C" w:rsidRPr="009A46F6">
        <w:rPr>
          <w:rFonts w:ascii="Times New Roman" w:eastAsia="Calibri" w:hAnsi="Times New Roman" w:cs="Times New Roman"/>
          <w:sz w:val="24"/>
          <w:szCs w:val="24"/>
        </w:rPr>
        <w:t>)</w:t>
      </w:r>
      <w:r w:rsidR="008B53F8" w:rsidRPr="009A46F6">
        <w:rPr>
          <w:rFonts w:ascii="Times New Roman" w:eastAsia="Calibri" w:hAnsi="Times New Roman" w:cs="Times New Roman"/>
          <w:sz w:val="24"/>
          <w:szCs w:val="24"/>
        </w:rPr>
        <w:t>,</w:t>
      </w:r>
      <w:r w:rsidR="00F64088" w:rsidRPr="009A46F6">
        <w:rPr>
          <w:rFonts w:ascii="Times New Roman" w:eastAsia="Calibri" w:hAnsi="Times New Roman" w:cs="Times New Roman"/>
          <w:sz w:val="24"/>
          <w:szCs w:val="24"/>
        </w:rPr>
        <w:t xml:space="preserve"> </w:t>
      </w:r>
      <w:r w:rsidR="00D437E1">
        <w:rPr>
          <w:rFonts w:ascii="Times New Roman" w:eastAsia="Calibri" w:hAnsi="Times New Roman" w:cs="Times New Roman"/>
          <w:sz w:val="24"/>
          <w:szCs w:val="24"/>
        </w:rPr>
        <w:t>w </w:t>
      </w:r>
      <w:r w:rsidR="00024252" w:rsidRPr="009A46F6">
        <w:rPr>
          <w:rFonts w:ascii="Times New Roman" w:eastAsia="Calibri" w:hAnsi="Times New Roman" w:cs="Times New Roman"/>
          <w:sz w:val="24"/>
          <w:szCs w:val="24"/>
        </w:rPr>
        <w:t xml:space="preserve">zakresie działalności statutowej tej jednostki, </w:t>
      </w:r>
      <w:r w:rsidR="00F64088" w:rsidRPr="009A46F6">
        <w:rPr>
          <w:rFonts w:ascii="Times New Roman" w:eastAsia="Calibri" w:hAnsi="Times New Roman" w:cs="Times New Roman"/>
          <w:sz w:val="24"/>
          <w:szCs w:val="24"/>
        </w:rPr>
        <w:t xml:space="preserve">wykonania zadań </w:t>
      </w:r>
      <w:r w:rsidR="00B5772F" w:rsidRPr="009A46F6">
        <w:rPr>
          <w:rFonts w:ascii="Times New Roman" w:eastAsia="Calibri" w:hAnsi="Times New Roman" w:cs="Times New Roman"/>
          <w:sz w:val="24"/>
          <w:szCs w:val="24"/>
        </w:rPr>
        <w:t>w zakresie</w:t>
      </w:r>
      <w:r w:rsidR="00F64088" w:rsidRPr="009A46F6">
        <w:rPr>
          <w:rFonts w:ascii="Times New Roman" w:eastAsia="Calibri" w:hAnsi="Times New Roman" w:cs="Times New Roman"/>
          <w:sz w:val="24"/>
          <w:szCs w:val="24"/>
        </w:rPr>
        <w:t xml:space="preserve"> oświaty i</w:t>
      </w:r>
      <w:r w:rsidR="00D437E1">
        <w:rPr>
          <w:rFonts w:ascii="Times New Roman" w:eastAsia="Calibri" w:hAnsi="Times New Roman" w:cs="Times New Roman"/>
          <w:sz w:val="24"/>
          <w:szCs w:val="24"/>
        </w:rPr>
        <w:t> </w:t>
      </w:r>
      <w:r w:rsidR="00F64088" w:rsidRPr="009A46F6">
        <w:rPr>
          <w:rFonts w:ascii="Times New Roman" w:eastAsia="Calibri" w:hAnsi="Times New Roman" w:cs="Times New Roman"/>
          <w:sz w:val="24"/>
          <w:szCs w:val="24"/>
        </w:rPr>
        <w:t xml:space="preserve">wychowania, </w:t>
      </w:r>
      <w:r w:rsidR="00580200" w:rsidRPr="009A46F6">
        <w:rPr>
          <w:rFonts w:ascii="Times New Roman" w:eastAsia="Calibri" w:hAnsi="Times New Roman" w:cs="Times New Roman"/>
          <w:sz w:val="24"/>
          <w:szCs w:val="24"/>
        </w:rPr>
        <w:t>w szczególności badań, analiz, ekspertyz lub raportów wynikających z</w:t>
      </w:r>
      <w:r w:rsidR="00D437E1">
        <w:rPr>
          <w:rFonts w:ascii="Times New Roman" w:eastAsia="Calibri" w:hAnsi="Times New Roman" w:cs="Times New Roman"/>
          <w:sz w:val="24"/>
          <w:szCs w:val="24"/>
        </w:rPr>
        <w:t> </w:t>
      </w:r>
      <w:r w:rsidR="009E5092" w:rsidRPr="009A46F6">
        <w:rPr>
          <w:rFonts w:ascii="Times New Roman" w:eastAsia="Calibri" w:hAnsi="Times New Roman" w:cs="Times New Roman"/>
          <w:sz w:val="24"/>
          <w:szCs w:val="24"/>
        </w:rPr>
        <w:t>k</w:t>
      </w:r>
      <w:r w:rsidR="00F64088" w:rsidRPr="009A46F6">
        <w:rPr>
          <w:rFonts w:ascii="Times New Roman" w:eastAsia="Calibri" w:hAnsi="Times New Roman" w:cs="Times New Roman"/>
          <w:sz w:val="24"/>
          <w:szCs w:val="24"/>
        </w:rPr>
        <w:t xml:space="preserve">rajowych </w:t>
      </w:r>
      <w:r w:rsidR="00024252" w:rsidRPr="009A46F6">
        <w:rPr>
          <w:rFonts w:ascii="Times New Roman" w:eastAsia="Calibri" w:hAnsi="Times New Roman" w:cs="Times New Roman"/>
          <w:sz w:val="24"/>
          <w:szCs w:val="24"/>
        </w:rPr>
        <w:t>lub</w:t>
      </w:r>
      <w:r w:rsidR="00302293" w:rsidRP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 xml:space="preserve">międzynarodowych </w:t>
      </w:r>
      <w:r w:rsidR="009E5092" w:rsidRPr="009A46F6">
        <w:rPr>
          <w:rFonts w:ascii="Times New Roman" w:eastAsia="Calibri" w:hAnsi="Times New Roman" w:cs="Times New Roman"/>
          <w:sz w:val="24"/>
          <w:szCs w:val="24"/>
        </w:rPr>
        <w:t>zobowiązań</w:t>
      </w:r>
      <w:r w:rsidR="002E2EF0" w:rsidRPr="009A46F6">
        <w:rPr>
          <w:rFonts w:ascii="Times New Roman" w:eastAsia="Calibri" w:hAnsi="Times New Roman" w:cs="Times New Roman"/>
          <w:sz w:val="24"/>
          <w:szCs w:val="24"/>
        </w:rPr>
        <w:t xml:space="preserve"> tego ministra</w:t>
      </w:r>
      <w:r w:rsidR="00DA57CE" w:rsidRPr="009A46F6">
        <w:rPr>
          <w:rFonts w:ascii="Times New Roman" w:eastAsia="Calibri" w:hAnsi="Times New Roman" w:cs="Times New Roman"/>
          <w:sz w:val="24"/>
          <w:szCs w:val="24"/>
        </w:rPr>
        <w:t>.</w:t>
      </w:r>
      <w:r w:rsidR="00F64088" w:rsidRPr="009A46F6">
        <w:rPr>
          <w:rFonts w:ascii="Times New Roman" w:eastAsia="Calibri" w:hAnsi="Times New Roman" w:cs="Times New Roman"/>
          <w:sz w:val="24"/>
          <w:szCs w:val="24"/>
        </w:rPr>
        <w:t xml:space="preserve"> </w:t>
      </w:r>
    </w:p>
    <w:p w14:paraId="72923347" w14:textId="666B7E60" w:rsidR="00580200" w:rsidRPr="00700327" w:rsidRDefault="00580200" w:rsidP="00700327">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 xml:space="preserve">Instytut Badań Edukacyjnych </w:t>
      </w:r>
      <w:r w:rsidR="00644730" w:rsidRPr="009A46F6">
        <w:rPr>
          <w:rFonts w:ascii="Times New Roman" w:hAnsi="Times New Roman" w:cs="Times New Roman"/>
          <w:sz w:val="24"/>
          <w:szCs w:val="24"/>
        </w:rPr>
        <w:t xml:space="preserve">w Warszawie </w:t>
      </w:r>
      <w:r w:rsidRPr="009A46F6">
        <w:rPr>
          <w:rFonts w:ascii="Times New Roman" w:hAnsi="Times New Roman" w:cs="Times New Roman"/>
          <w:sz w:val="24"/>
          <w:szCs w:val="24"/>
        </w:rPr>
        <w:t xml:space="preserve">jest jedynym instytutem </w:t>
      </w:r>
      <w:r w:rsidR="00644730" w:rsidRPr="009A46F6">
        <w:rPr>
          <w:rFonts w:ascii="Times New Roman" w:hAnsi="Times New Roman" w:cs="Times New Roman"/>
          <w:sz w:val="24"/>
          <w:szCs w:val="24"/>
        </w:rPr>
        <w:t xml:space="preserve">badawczym </w:t>
      </w:r>
      <w:r w:rsidRPr="009A46F6">
        <w:rPr>
          <w:rFonts w:ascii="Times New Roman" w:hAnsi="Times New Roman" w:cs="Times New Roman"/>
          <w:sz w:val="24"/>
          <w:szCs w:val="24"/>
        </w:rPr>
        <w:t>nadzorowanym przez Ministra Edukacji Narodowej. Instytut powstał 1 lipca 1990 r. na mocy zarządzenia nr 21 Ministra Edukacji Narodo</w:t>
      </w:r>
      <w:r w:rsidR="00D437E1">
        <w:rPr>
          <w:rFonts w:ascii="Times New Roman" w:hAnsi="Times New Roman" w:cs="Times New Roman"/>
          <w:sz w:val="24"/>
          <w:szCs w:val="24"/>
        </w:rPr>
        <w:t>wej z dnia 29 czerwca 1990 r. w </w:t>
      </w:r>
      <w:r w:rsidRPr="009A46F6">
        <w:rPr>
          <w:rFonts w:ascii="Times New Roman" w:hAnsi="Times New Roman" w:cs="Times New Roman"/>
          <w:sz w:val="24"/>
          <w:szCs w:val="24"/>
        </w:rPr>
        <w:t>sprawie przekształcenia Instytutu Badań Pedagogicznych w Instytut Badań Edukacyjnych (Dz. Urz. MEN poz. 31). Jest to instytut badawczy, który działa na podstawie ustawy z dnia 30 kwietnia 2010 r. o instyt</w:t>
      </w:r>
      <w:r w:rsidR="00D804F5">
        <w:rPr>
          <w:rFonts w:ascii="Times New Roman" w:hAnsi="Times New Roman" w:cs="Times New Roman"/>
          <w:sz w:val="24"/>
          <w:szCs w:val="24"/>
        </w:rPr>
        <w:t>utach badawczych (Dz. U. z 2020 </w:t>
      </w:r>
      <w:r w:rsidRPr="009A46F6">
        <w:rPr>
          <w:rFonts w:ascii="Times New Roman" w:hAnsi="Times New Roman" w:cs="Times New Roman"/>
          <w:sz w:val="24"/>
          <w:szCs w:val="24"/>
        </w:rPr>
        <w:t>r. poz. 1383) oraz ustawy z dnia 20 lipca 2018 r. – Prawo o</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szkolnictwie wyższym i nauce (Dz. U. z 2020 r. poz. 85, z późn. zm.).</w:t>
      </w:r>
    </w:p>
    <w:p w14:paraId="6364443A" w14:textId="75534811" w:rsidR="00580200" w:rsidRPr="009A46F6" w:rsidRDefault="00644730" w:rsidP="00700327">
      <w:pPr>
        <w:spacing w:line="360" w:lineRule="auto"/>
        <w:jc w:val="both"/>
        <w:rPr>
          <w:rFonts w:ascii="Times New Roman" w:hAnsi="Times New Roman" w:cs="Times New Roman"/>
          <w:sz w:val="24"/>
          <w:szCs w:val="24"/>
        </w:rPr>
      </w:pPr>
      <w:r w:rsidRPr="00700327">
        <w:rPr>
          <w:rFonts w:ascii="Times New Roman" w:hAnsi="Times New Roman" w:cs="Times New Roman"/>
          <w:sz w:val="24"/>
          <w:szCs w:val="24"/>
        </w:rPr>
        <w:lastRenderedPageBreak/>
        <w:t>S</w:t>
      </w:r>
      <w:r w:rsidR="00580200" w:rsidRPr="00700327">
        <w:rPr>
          <w:rFonts w:ascii="Times New Roman" w:hAnsi="Times New Roman" w:cs="Times New Roman"/>
          <w:sz w:val="24"/>
          <w:szCs w:val="24"/>
        </w:rPr>
        <w:t>tatut Instytutu Badań Edukacyjnych określa przedmiot</w:t>
      </w:r>
      <w:r w:rsidR="00D437E1">
        <w:rPr>
          <w:rFonts w:ascii="Times New Roman" w:hAnsi="Times New Roman" w:cs="Times New Roman"/>
          <w:sz w:val="24"/>
          <w:szCs w:val="24"/>
        </w:rPr>
        <w:t xml:space="preserve"> i zakres działania Instytutu w </w:t>
      </w:r>
      <w:r w:rsidR="00580200" w:rsidRPr="00700327">
        <w:rPr>
          <w:rFonts w:ascii="Times New Roman" w:hAnsi="Times New Roman" w:cs="Times New Roman"/>
          <w:sz w:val="24"/>
          <w:szCs w:val="24"/>
        </w:rPr>
        <w:t>sposób następujący: „Obszar działalności Insty</w:t>
      </w:r>
      <w:r w:rsidR="00D437E1">
        <w:rPr>
          <w:rFonts w:ascii="Times New Roman" w:hAnsi="Times New Roman" w:cs="Times New Roman"/>
          <w:sz w:val="24"/>
          <w:szCs w:val="24"/>
        </w:rPr>
        <w:t>tutu obejmuje nauki społeczne i </w:t>
      </w:r>
      <w:r w:rsidR="00580200" w:rsidRPr="00700327">
        <w:rPr>
          <w:rFonts w:ascii="Times New Roman" w:hAnsi="Times New Roman" w:cs="Times New Roman"/>
          <w:sz w:val="24"/>
          <w:szCs w:val="24"/>
        </w:rPr>
        <w:t>humanistyczne, ze szczególnym uwzględnieniem edukacji i jej powiązania z rynkiem pracy, a także dydaktyki ogólnej, dydaktyk szczegółowych ze wszystkich dziedzin edukacyjnych oraz rozwoju intelektualnego człowieka, zdobywania przez niego wiedzy, rozwijania kompetencji wraz z ich uwarunk</w:t>
      </w:r>
      <w:r w:rsidR="00580200" w:rsidRPr="009A46F6">
        <w:rPr>
          <w:rFonts w:ascii="Times New Roman" w:hAnsi="Times New Roman" w:cs="Times New Roman"/>
          <w:sz w:val="24"/>
          <w:szCs w:val="24"/>
        </w:rPr>
        <w:t>owaniami”.</w:t>
      </w:r>
    </w:p>
    <w:p w14:paraId="189A5BFC" w14:textId="26F90D8D" w:rsidR="00580200" w:rsidRPr="009A46F6" w:rsidRDefault="00580200">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Wykonując swoje zadania</w:t>
      </w:r>
      <w:r w:rsidR="00644730" w:rsidRPr="009A46F6">
        <w:rPr>
          <w:rFonts w:ascii="Times New Roman" w:hAnsi="Times New Roman" w:cs="Times New Roman"/>
          <w:sz w:val="24"/>
          <w:szCs w:val="24"/>
        </w:rPr>
        <w:t>,</w:t>
      </w:r>
      <w:r w:rsidRPr="009A46F6">
        <w:rPr>
          <w:rFonts w:ascii="Times New Roman" w:hAnsi="Times New Roman" w:cs="Times New Roman"/>
          <w:sz w:val="24"/>
          <w:szCs w:val="24"/>
        </w:rPr>
        <w:t xml:space="preserve"> Instytut </w:t>
      </w:r>
      <w:r w:rsidR="00644730" w:rsidRPr="009A46F6">
        <w:rPr>
          <w:rFonts w:ascii="Times New Roman" w:hAnsi="Times New Roman" w:cs="Times New Roman"/>
          <w:sz w:val="24"/>
          <w:szCs w:val="24"/>
        </w:rPr>
        <w:t xml:space="preserve">Badań Edukacyjnych </w:t>
      </w:r>
      <w:r w:rsidRPr="009A46F6">
        <w:rPr>
          <w:rFonts w:ascii="Times New Roman" w:hAnsi="Times New Roman" w:cs="Times New Roman"/>
          <w:sz w:val="24"/>
          <w:szCs w:val="24"/>
        </w:rPr>
        <w:t xml:space="preserve">od wielu lat wspiera działania </w:t>
      </w:r>
      <w:r w:rsidR="00644730" w:rsidRPr="009A46F6">
        <w:rPr>
          <w:rFonts w:ascii="Times New Roman" w:hAnsi="Times New Roman" w:cs="Times New Roman"/>
          <w:sz w:val="24"/>
          <w:szCs w:val="24"/>
        </w:rPr>
        <w:t>ministra właściwego do spraw oświaty i wychowania</w:t>
      </w:r>
      <w:r w:rsidRPr="009A46F6">
        <w:rPr>
          <w:rFonts w:ascii="Times New Roman" w:hAnsi="Times New Roman" w:cs="Times New Roman"/>
          <w:sz w:val="24"/>
          <w:szCs w:val="24"/>
        </w:rPr>
        <w:t xml:space="preserve"> przez realizację badań naukowych oraz przygotowywanie analiz, ekspertyz i rekomendacji dotyczących funkcjonowania systemu edukacji. </w:t>
      </w:r>
    </w:p>
    <w:p w14:paraId="74C79023" w14:textId="7980BD8A" w:rsidR="00580200" w:rsidRPr="009A46F6" w:rsidRDefault="00580200">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 xml:space="preserve">Potencjał Instytutu </w:t>
      </w:r>
      <w:r w:rsidR="00644730" w:rsidRPr="009A46F6">
        <w:rPr>
          <w:rFonts w:ascii="Times New Roman" w:hAnsi="Times New Roman" w:cs="Times New Roman"/>
          <w:sz w:val="24"/>
          <w:szCs w:val="24"/>
        </w:rPr>
        <w:t xml:space="preserve">Badań Edukacyjnych </w:t>
      </w:r>
      <w:r w:rsidRPr="009A46F6">
        <w:rPr>
          <w:rFonts w:ascii="Times New Roman" w:hAnsi="Times New Roman" w:cs="Times New Roman"/>
          <w:sz w:val="24"/>
          <w:szCs w:val="24"/>
        </w:rPr>
        <w:t>stanowi nie tylko zgromadzona wiedza, umiejętności i dokonania badawcze, lecz także duże</w:t>
      </w:r>
      <w:r w:rsidR="00D437E1">
        <w:rPr>
          <w:rFonts w:ascii="Times New Roman" w:hAnsi="Times New Roman" w:cs="Times New Roman"/>
          <w:sz w:val="24"/>
          <w:szCs w:val="24"/>
        </w:rPr>
        <w:t xml:space="preserve"> doświadczenie łączenia nauki z </w:t>
      </w:r>
      <w:r w:rsidRPr="009A46F6">
        <w:rPr>
          <w:rFonts w:ascii="Times New Roman" w:hAnsi="Times New Roman" w:cs="Times New Roman"/>
          <w:sz w:val="24"/>
          <w:szCs w:val="24"/>
        </w:rPr>
        <w:t xml:space="preserve">praktyką w szerszym zakresie niż edukacja szkolna. Zadania o znaczeniu strategicznym podejmowane przez Instytut </w:t>
      </w:r>
      <w:r w:rsidR="00644730" w:rsidRPr="009A46F6">
        <w:rPr>
          <w:rFonts w:ascii="Times New Roman" w:hAnsi="Times New Roman" w:cs="Times New Roman"/>
          <w:sz w:val="24"/>
          <w:szCs w:val="24"/>
        </w:rPr>
        <w:t xml:space="preserve">Badań Edukacyjnych </w:t>
      </w:r>
      <w:r w:rsidRPr="009A46F6">
        <w:rPr>
          <w:rFonts w:ascii="Times New Roman" w:hAnsi="Times New Roman" w:cs="Times New Roman"/>
          <w:sz w:val="24"/>
          <w:szCs w:val="24"/>
        </w:rPr>
        <w:t>w ostatnich latach dotyczyły zaprojektowania Polskiej Ramy Kwalifikacji (projekt K</w:t>
      </w:r>
      <w:r w:rsidR="00AD5EB4" w:rsidRPr="009A46F6">
        <w:rPr>
          <w:rFonts w:ascii="Times New Roman" w:hAnsi="Times New Roman" w:cs="Times New Roman"/>
          <w:sz w:val="24"/>
          <w:szCs w:val="24"/>
        </w:rPr>
        <w:t xml:space="preserve">rajowych </w:t>
      </w:r>
      <w:r w:rsidRPr="009A46F6">
        <w:rPr>
          <w:rFonts w:ascii="Times New Roman" w:hAnsi="Times New Roman" w:cs="Times New Roman"/>
          <w:sz w:val="24"/>
          <w:szCs w:val="24"/>
        </w:rPr>
        <w:t>R</w:t>
      </w:r>
      <w:r w:rsidR="00AD5EB4" w:rsidRPr="009A46F6">
        <w:rPr>
          <w:rFonts w:ascii="Times New Roman" w:hAnsi="Times New Roman" w:cs="Times New Roman"/>
          <w:sz w:val="24"/>
          <w:szCs w:val="24"/>
        </w:rPr>
        <w:t xml:space="preserve">am </w:t>
      </w:r>
      <w:r w:rsidRPr="009A46F6">
        <w:rPr>
          <w:rFonts w:ascii="Times New Roman" w:hAnsi="Times New Roman" w:cs="Times New Roman"/>
          <w:sz w:val="24"/>
          <w:szCs w:val="24"/>
        </w:rPr>
        <w:t>K</w:t>
      </w:r>
      <w:r w:rsidR="00AD5EB4" w:rsidRPr="009A46F6">
        <w:rPr>
          <w:rFonts w:ascii="Times New Roman" w:hAnsi="Times New Roman" w:cs="Times New Roman"/>
          <w:sz w:val="24"/>
          <w:szCs w:val="24"/>
        </w:rPr>
        <w:t>walifikacji</w:t>
      </w:r>
      <w:r w:rsidRPr="009A46F6">
        <w:rPr>
          <w:rFonts w:ascii="Times New Roman" w:hAnsi="Times New Roman" w:cs="Times New Roman"/>
          <w:sz w:val="24"/>
          <w:szCs w:val="24"/>
        </w:rPr>
        <w:t>) i innych elementów zintegrowanego systemu kwalifikacji, a także udzielenia analitycznego wparcia dla przygotowania dokumentów rządowych, takich jak „Perspektywa uczenia się przez całe życie” czy „Zintegrowana strategia umiejętności”. Prace rozwojowe Instytutu</w:t>
      </w:r>
      <w:r w:rsidR="00644730" w:rsidRPr="009A46F6">
        <w:rPr>
          <w:rFonts w:ascii="Times New Roman" w:hAnsi="Times New Roman" w:cs="Times New Roman"/>
          <w:sz w:val="24"/>
          <w:szCs w:val="24"/>
        </w:rPr>
        <w:t xml:space="preserve"> Badań Edukacyjnych</w:t>
      </w:r>
      <w:r w:rsidRPr="009A46F6">
        <w:rPr>
          <w:rFonts w:ascii="Times New Roman" w:hAnsi="Times New Roman" w:cs="Times New Roman"/>
          <w:sz w:val="24"/>
          <w:szCs w:val="24"/>
        </w:rPr>
        <w:t xml:space="preserve">, łączące opracowywanie koncepcji z działaniami badawczymi i wdrożeniowymi, pozwoliły Instytutowi </w:t>
      </w:r>
      <w:r w:rsidR="00644730" w:rsidRPr="009A46F6">
        <w:rPr>
          <w:rFonts w:ascii="Times New Roman" w:hAnsi="Times New Roman" w:cs="Times New Roman"/>
          <w:sz w:val="24"/>
          <w:szCs w:val="24"/>
        </w:rPr>
        <w:t xml:space="preserve">Badań Edukacyjnych </w:t>
      </w:r>
      <w:r w:rsidRPr="009A46F6">
        <w:rPr>
          <w:rFonts w:ascii="Times New Roman" w:hAnsi="Times New Roman" w:cs="Times New Roman"/>
          <w:sz w:val="24"/>
          <w:szCs w:val="24"/>
        </w:rPr>
        <w:t xml:space="preserve">na wypracowanie skutecznych sposobów odpowiadania na potrzeby </w:t>
      </w:r>
      <w:r w:rsidR="00644730" w:rsidRPr="009A46F6">
        <w:rPr>
          <w:rFonts w:ascii="Times New Roman" w:hAnsi="Times New Roman" w:cs="Times New Roman"/>
          <w:sz w:val="24"/>
          <w:szCs w:val="24"/>
        </w:rPr>
        <w:t>ministra właściwego do spraw oświaty i wychowania</w:t>
      </w:r>
      <w:r w:rsidRPr="009A46F6">
        <w:rPr>
          <w:rFonts w:ascii="Times New Roman" w:hAnsi="Times New Roman" w:cs="Times New Roman"/>
          <w:sz w:val="24"/>
          <w:szCs w:val="24"/>
        </w:rPr>
        <w:t>. Wykorzystywanie wyników badań naukowych w praktyce edukacyjnej jest podstawą d</w:t>
      </w:r>
      <w:r w:rsidR="00442C68">
        <w:rPr>
          <w:rFonts w:ascii="Times New Roman" w:hAnsi="Times New Roman" w:cs="Times New Roman"/>
          <w:sz w:val="24"/>
          <w:szCs w:val="24"/>
        </w:rPr>
        <w:t>o</w:t>
      </w:r>
      <w:r w:rsidRPr="009A46F6">
        <w:rPr>
          <w:rFonts w:ascii="Times New Roman" w:hAnsi="Times New Roman" w:cs="Times New Roman"/>
          <w:sz w:val="24"/>
          <w:szCs w:val="24"/>
        </w:rPr>
        <w:t xml:space="preserve"> skutecznego rozwoju kapitału ludzkiego zdolnego realizować długofalowe cele społeczno-gospodarcze państwa.</w:t>
      </w:r>
    </w:p>
    <w:p w14:paraId="5726B84B" w14:textId="053A05D0" w:rsidR="00644730" w:rsidRPr="009A46F6" w:rsidRDefault="00580200">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 xml:space="preserve">Z powyższych względów, w projektowanym art. 94ba wskazano Instytut Badań Edukacyjnych jako jednostkę, której minister właściwy do spraw oświaty i wychowania będzie mógł zlecić wykonanie zadań </w:t>
      </w:r>
      <w:r w:rsidR="00B5772F" w:rsidRPr="009A46F6">
        <w:rPr>
          <w:rFonts w:ascii="Times New Roman" w:hAnsi="Times New Roman" w:cs="Times New Roman"/>
          <w:sz w:val="24"/>
          <w:szCs w:val="24"/>
        </w:rPr>
        <w:t>w zakresie</w:t>
      </w:r>
      <w:r w:rsidR="00D437E1">
        <w:rPr>
          <w:rFonts w:ascii="Times New Roman" w:hAnsi="Times New Roman" w:cs="Times New Roman"/>
          <w:sz w:val="24"/>
          <w:szCs w:val="24"/>
        </w:rPr>
        <w:t xml:space="preserve"> oświaty i wychowania, w </w:t>
      </w:r>
      <w:r w:rsidRPr="009A46F6">
        <w:rPr>
          <w:rFonts w:ascii="Times New Roman" w:hAnsi="Times New Roman" w:cs="Times New Roman"/>
          <w:sz w:val="24"/>
          <w:szCs w:val="24"/>
        </w:rPr>
        <w:t>szczególności badań, analiz, ekspertyz lub raportów wynikających z krajowych lub międzynarodowych zobowiązań tego ministra.</w:t>
      </w:r>
      <w:r w:rsidR="00644730" w:rsidRPr="009A46F6">
        <w:rPr>
          <w:rFonts w:ascii="Times New Roman" w:hAnsi="Times New Roman" w:cs="Times New Roman"/>
          <w:sz w:val="24"/>
          <w:szCs w:val="24"/>
        </w:rPr>
        <w:t xml:space="preserve"> </w:t>
      </w:r>
      <w:r w:rsidR="00024252" w:rsidRPr="009A46F6">
        <w:rPr>
          <w:rFonts w:ascii="Times New Roman" w:hAnsi="Times New Roman" w:cs="Times New Roman"/>
          <w:sz w:val="24"/>
          <w:szCs w:val="24"/>
        </w:rPr>
        <w:t>Na realizację tych zadań Instytut Badań Edukacyjnych będzie otrzymywał dotację celową z części budżetu państwa, której dysponentem jest minister właściwy do spraw oświaty i wychowania.</w:t>
      </w:r>
    </w:p>
    <w:p w14:paraId="3C1A93C2" w14:textId="47BFEF80" w:rsidR="00644730" w:rsidRPr="00442C68" w:rsidRDefault="00DA57CE">
      <w:pPr>
        <w:spacing w:line="360" w:lineRule="auto"/>
        <w:jc w:val="both"/>
        <w:rPr>
          <w:rFonts w:ascii="Times New Roman" w:eastAsia="Calibri" w:hAnsi="Times New Roman" w:cs="Times New Roman"/>
          <w:sz w:val="24"/>
          <w:szCs w:val="24"/>
        </w:rPr>
      </w:pPr>
      <w:r w:rsidRPr="00442C68">
        <w:rPr>
          <w:rFonts w:ascii="Times New Roman" w:eastAsia="Times New Roman" w:hAnsi="Times New Roman" w:cs="Times New Roman"/>
          <w:sz w:val="24"/>
          <w:szCs w:val="24"/>
          <w:lang w:eastAsia="pl-PL"/>
        </w:rPr>
        <w:lastRenderedPageBreak/>
        <w:t xml:space="preserve">Minister właściwy do spraw oświaty i wychowania </w:t>
      </w:r>
      <w:r w:rsidR="00644730" w:rsidRPr="00442C68">
        <w:rPr>
          <w:rFonts w:ascii="Times New Roman" w:eastAsia="Times New Roman" w:hAnsi="Times New Roman" w:cs="Times New Roman"/>
          <w:sz w:val="24"/>
          <w:szCs w:val="24"/>
          <w:lang w:eastAsia="pl-PL"/>
        </w:rPr>
        <w:t>będzie mógł</w:t>
      </w:r>
      <w:r w:rsidRPr="00442C68">
        <w:rPr>
          <w:rFonts w:ascii="Times New Roman" w:eastAsia="Times New Roman" w:hAnsi="Times New Roman" w:cs="Times New Roman"/>
          <w:sz w:val="24"/>
          <w:szCs w:val="24"/>
          <w:lang w:eastAsia="pl-PL"/>
        </w:rPr>
        <w:t xml:space="preserve"> również zlecić Instytutowi Badań Edukacyjnych</w:t>
      </w:r>
      <w:r w:rsidR="00024252" w:rsidRPr="00442C68">
        <w:rPr>
          <w:rFonts w:ascii="Times New Roman" w:eastAsia="Times New Roman" w:hAnsi="Times New Roman" w:cs="Times New Roman"/>
          <w:sz w:val="24"/>
          <w:szCs w:val="24"/>
          <w:lang w:eastAsia="pl-PL"/>
        </w:rPr>
        <w:t xml:space="preserve"> </w:t>
      </w:r>
      <w:r w:rsidRPr="00442C68">
        <w:rPr>
          <w:rFonts w:ascii="Times New Roman" w:eastAsia="Times New Roman" w:hAnsi="Times New Roman" w:cs="Times New Roman"/>
          <w:sz w:val="24"/>
          <w:szCs w:val="24"/>
          <w:lang w:eastAsia="pl-PL"/>
        </w:rPr>
        <w:t>wykonanie zadań w zakresie oświaty i</w:t>
      </w:r>
      <w:r w:rsidR="009A46F6" w:rsidRPr="00442C68">
        <w:rPr>
          <w:rFonts w:ascii="Times New Roman" w:eastAsia="Times New Roman" w:hAnsi="Times New Roman" w:cs="Times New Roman"/>
          <w:sz w:val="24"/>
          <w:szCs w:val="24"/>
          <w:lang w:eastAsia="pl-PL"/>
        </w:rPr>
        <w:t xml:space="preserve"> </w:t>
      </w:r>
      <w:r w:rsidRPr="00442C68">
        <w:rPr>
          <w:rFonts w:ascii="Times New Roman" w:eastAsia="Times New Roman" w:hAnsi="Times New Roman" w:cs="Times New Roman"/>
          <w:sz w:val="24"/>
          <w:szCs w:val="24"/>
          <w:lang w:eastAsia="pl-PL"/>
        </w:rPr>
        <w:t>wychowania w</w:t>
      </w:r>
      <w:r w:rsidR="00D437E1">
        <w:rPr>
          <w:rFonts w:ascii="Times New Roman" w:eastAsia="Times New Roman" w:hAnsi="Times New Roman" w:cs="Times New Roman"/>
          <w:sz w:val="24"/>
          <w:szCs w:val="24"/>
          <w:lang w:eastAsia="pl-PL"/>
        </w:rPr>
        <w:t> </w:t>
      </w:r>
      <w:r w:rsidRPr="00442C68">
        <w:rPr>
          <w:rFonts w:ascii="Times New Roman" w:eastAsia="Times New Roman" w:hAnsi="Times New Roman" w:cs="Times New Roman"/>
          <w:sz w:val="24"/>
          <w:szCs w:val="24"/>
          <w:lang w:eastAsia="pl-PL"/>
        </w:rPr>
        <w:t>ramach programów Unii Europejskiej, zapewniając środki na ich realizację</w:t>
      </w:r>
      <w:r w:rsidR="00024252" w:rsidRPr="00442C68">
        <w:rPr>
          <w:rFonts w:ascii="Times New Roman" w:eastAsia="Calibri" w:hAnsi="Times New Roman" w:cs="Times New Roman"/>
          <w:sz w:val="24"/>
          <w:szCs w:val="24"/>
        </w:rPr>
        <w:t>.</w:t>
      </w:r>
      <w:r w:rsidR="00F64088" w:rsidRPr="00442C68">
        <w:rPr>
          <w:rFonts w:ascii="Times New Roman" w:eastAsia="Calibri" w:hAnsi="Times New Roman" w:cs="Times New Roman"/>
          <w:sz w:val="24"/>
          <w:szCs w:val="24"/>
        </w:rPr>
        <w:t xml:space="preserve"> </w:t>
      </w:r>
    </w:p>
    <w:p w14:paraId="20120405" w14:textId="5DA1BB86" w:rsidR="00F64088" w:rsidRPr="009A46F6" w:rsidRDefault="00790D6C">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Rozwiązanie</w:t>
      </w:r>
      <w:r w:rsidR="00866C41" w:rsidRPr="009A46F6">
        <w:rPr>
          <w:rFonts w:ascii="Times New Roman" w:eastAsia="Calibri" w:hAnsi="Times New Roman" w:cs="Times New Roman"/>
          <w:sz w:val="24"/>
          <w:szCs w:val="24"/>
        </w:rPr>
        <w:t xml:space="preserve"> to</w:t>
      </w:r>
      <w:r w:rsidR="0011691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jest niezbędne d</w:t>
      </w:r>
      <w:r w:rsidR="00442C68">
        <w:rPr>
          <w:rFonts w:ascii="Times New Roman" w:eastAsia="Calibri" w:hAnsi="Times New Roman" w:cs="Times New Roman"/>
          <w:sz w:val="24"/>
          <w:szCs w:val="24"/>
        </w:rPr>
        <w:t>o</w:t>
      </w:r>
      <w:r w:rsidRPr="009A46F6">
        <w:rPr>
          <w:rFonts w:ascii="Times New Roman" w:eastAsia="Calibri" w:hAnsi="Times New Roman" w:cs="Times New Roman"/>
          <w:sz w:val="24"/>
          <w:szCs w:val="24"/>
        </w:rPr>
        <w:t xml:space="preserve"> usprawnienia prowadzenia przez m</w:t>
      </w:r>
      <w:r w:rsidR="00F64088" w:rsidRPr="009A46F6">
        <w:rPr>
          <w:rFonts w:ascii="Times New Roman" w:eastAsia="Calibri" w:hAnsi="Times New Roman" w:cs="Times New Roman"/>
          <w:sz w:val="24"/>
          <w:szCs w:val="24"/>
        </w:rPr>
        <w:t>inistr</w:t>
      </w:r>
      <w:r w:rsidRPr="009A46F6">
        <w:rPr>
          <w:rFonts w:ascii="Times New Roman" w:eastAsia="Calibri" w:hAnsi="Times New Roman" w:cs="Times New Roman"/>
          <w:sz w:val="24"/>
          <w:szCs w:val="24"/>
        </w:rPr>
        <w:t>a</w:t>
      </w:r>
      <w:r w:rsidR="00F64088"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właściwego </w:t>
      </w:r>
      <w:r w:rsidR="00F64088" w:rsidRPr="009A46F6">
        <w:rPr>
          <w:rFonts w:ascii="Times New Roman" w:eastAsia="Calibri" w:hAnsi="Times New Roman" w:cs="Times New Roman"/>
          <w:sz w:val="24"/>
          <w:szCs w:val="24"/>
        </w:rPr>
        <w:t>do spraw oświaty i</w:t>
      </w:r>
      <w:r w:rsidR="00302293" w:rsidRP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 xml:space="preserve">wychowania </w:t>
      </w:r>
      <w:r w:rsidRPr="009A46F6">
        <w:rPr>
          <w:rFonts w:ascii="Times New Roman" w:eastAsia="Calibri" w:hAnsi="Times New Roman" w:cs="Times New Roman"/>
          <w:sz w:val="24"/>
          <w:szCs w:val="24"/>
        </w:rPr>
        <w:t>działań na arenie międzynarodowej. W</w:t>
      </w:r>
      <w:r w:rsidR="00FB5D97" w:rsidRP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związku</w:t>
      </w:r>
      <w:r w:rsidR="00D437E1">
        <w:rPr>
          <w:rFonts w:ascii="Times New Roman" w:eastAsia="Calibri" w:hAnsi="Times New Roman" w:cs="Times New Roman"/>
          <w:sz w:val="24"/>
          <w:szCs w:val="24"/>
        </w:rPr>
        <w:t xml:space="preserve"> z </w:t>
      </w:r>
      <w:r w:rsidR="00F64088" w:rsidRPr="009A46F6">
        <w:rPr>
          <w:rFonts w:ascii="Times New Roman" w:eastAsia="Calibri" w:hAnsi="Times New Roman" w:cs="Times New Roman"/>
          <w:sz w:val="24"/>
          <w:szCs w:val="24"/>
        </w:rPr>
        <w:t>podejmowaną polityką międzynarodową</w:t>
      </w:r>
      <w:r w:rsidRPr="009A46F6">
        <w:rPr>
          <w:rFonts w:ascii="Times New Roman" w:eastAsia="Calibri" w:hAnsi="Times New Roman" w:cs="Times New Roman"/>
          <w:sz w:val="24"/>
          <w:szCs w:val="24"/>
        </w:rPr>
        <w:t xml:space="preserve"> minister</w:t>
      </w:r>
      <w:r w:rsidR="00CB0FF8" w:rsidRPr="009A46F6">
        <w:rPr>
          <w:rFonts w:ascii="Times New Roman" w:eastAsia="Calibri" w:hAnsi="Times New Roman" w:cs="Times New Roman"/>
          <w:sz w:val="24"/>
          <w:szCs w:val="24"/>
        </w:rPr>
        <w:t xml:space="preserve"> ten</w:t>
      </w:r>
      <w:r w:rsidR="00F64088" w:rsidRPr="009A46F6">
        <w:rPr>
          <w:rFonts w:ascii="Times New Roman" w:eastAsia="Calibri" w:hAnsi="Times New Roman" w:cs="Times New Roman"/>
          <w:sz w:val="24"/>
          <w:szCs w:val="24"/>
        </w:rPr>
        <w:t xml:space="preserve"> prowadzi działalność na poziomie organizacji międzynarodowych, w wy</w:t>
      </w:r>
      <w:r w:rsidR="00D437E1">
        <w:rPr>
          <w:rFonts w:ascii="Times New Roman" w:eastAsia="Calibri" w:hAnsi="Times New Roman" w:cs="Times New Roman"/>
          <w:sz w:val="24"/>
          <w:szCs w:val="24"/>
        </w:rPr>
        <w:t>niku czego Polska uczestniczy w </w:t>
      </w:r>
      <w:r w:rsidR="00F64088" w:rsidRPr="009A46F6">
        <w:rPr>
          <w:rFonts w:ascii="Times New Roman" w:eastAsia="Calibri" w:hAnsi="Times New Roman" w:cs="Times New Roman"/>
          <w:sz w:val="24"/>
          <w:szCs w:val="24"/>
        </w:rPr>
        <w:t>różnych badaniach or</w:t>
      </w:r>
      <w:r w:rsidR="004D0E10" w:rsidRPr="009A46F6">
        <w:rPr>
          <w:rFonts w:ascii="Times New Roman" w:eastAsia="Calibri" w:hAnsi="Times New Roman" w:cs="Times New Roman"/>
          <w:sz w:val="24"/>
          <w:szCs w:val="24"/>
        </w:rPr>
        <w:t>az przedsięwzięciach (np.</w:t>
      </w:r>
      <w:r w:rsidR="0011691B" w:rsidRPr="009A46F6">
        <w:rPr>
          <w:rFonts w:ascii="Times New Roman" w:eastAsia="Calibri" w:hAnsi="Times New Roman" w:cs="Times New Roman"/>
          <w:sz w:val="24"/>
          <w:szCs w:val="24"/>
        </w:rPr>
        <w:t xml:space="preserve"> </w:t>
      </w:r>
      <w:r w:rsidR="004D0E10" w:rsidRPr="009A46F6">
        <w:rPr>
          <w:rFonts w:ascii="Times New Roman" w:eastAsia="Calibri" w:hAnsi="Times New Roman" w:cs="Times New Roman"/>
          <w:sz w:val="24"/>
          <w:szCs w:val="24"/>
        </w:rPr>
        <w:t>PIAAC</w:t>
      </w:r>
      <w:r w:rsidR="00F64088" w:rsidRPr="009A46F6">
        <w:rPr>
          <w:rFonts w:ascii="Times New Roman" w:eastAsia="Calibri" w:hAnsi="Times New Roman" w:cs="Times New Roman"/>
          <w:sz w:val="24"/>
          <w:szCs w:val="24"/>
        </w:rPr>
        <w:t>, PISA). Powyższe działania odbywają się w</w:t>
      </w:r>
      <w:r w:rsidR="00302293" w:rsidRP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 xml:space="preserve">określonym czasie oraz </w:t>
      </w:r>
      <w:r w:rsidR="00644730" w:rsidRPr="009A46F6">
        <w:rPr>
          <w:rFonts w:ascii="Times New Roman" w:eastAsia="Calibri" w:hAnsi="Times New Roman" w:cs="Times New Roman"/>
          <w:sz w:val="24"/>
          <w:szCs w:val="24"/>
        </w:rPr>
        <w:t xml:space="preserve">na </w:t>
      </w:r>
      <w:r w:rsidR="00F64088" w:rsidRPr="009A46F6">
        <w:rPr>
          <w:rFonts w:ascii="Times New Roman" w:eastAsia="Calibri" w:hAnsi="Times New Roman" w:cs="Times New Roman"/>
          <w:sz w:val="24"/>
          <w:szCs w:val="24"/>
        </w:rPr>
        <w:t>ustandaryzowanych, na poziomie międzynarodowym, warunkach. Z</w:t>
      </w:r>
      <w:r w:rsid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doświadczeń ostatnich lat wynika, że</w:t>
      </w:r>
      <w:r w:rsid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działania te</w:t>
      </w:r>
      <w:r w:rsidR="0011691B" w:rsidRPr="009A46F6">
        <w:rPr>
          <w:rFonts w:ascii="Times New Roman" w:eastAsia="Calibri" w:hAnsi="Times New Roman" w:cs="Times New Roman"/>
          <w:sz w:val="24"/>
          <w:szCs w:val="24"/>
        </w:rPr>
        <w:t xml:space="preserve"> </w:t>
      </w:r>
      <w:r w:rsidR="00F64088" w:rsidRPr="00700327">
        <w:rPr>
          <w:rFonts w:ascii="Times New Roman" w:eastAsia="Calibri" w:hAnsi="Times New Roman" w:cs="Times New Roman"/>
          <w:sz w:val="24"/>
          <w:szCs w:val="24"/>
        </w:rPr>
        <w:t>instytucjonalnie mogą być podejmowane tylk</w:t>
      </w:r>
      <w:r w:rsidR="004D0E10" w:rsidRPr="00700327">
        <w:rPr>
          <w:rFonts w:ascii="Times New Roman" w:eastAsia="Calibri" w:hAnsi="Times New Roman" w:cs="Times New Roman"/>
          <w:sz w:val="24"/>
          <w:szCs w:val="24"/>
        </w:rPr>
        <w:t>o przez kilka podmiotów w kraju</w:t>
      </w:r>
      <w:r w:rsidR="00F64088" w:rsidRPr="00700327">
        <w:rPr>
          <w:rFonts w:ascii="Times New Roman" w:eastAsia="Calibri" w:hAnsi="Times New Roman" w:cs="Times New Roman"/>
          <w:sz w:val="24"/>
          <w:szCs w:val="24"/>
        </w:rPr>
        <w:t xml:space="preserve">. </w:t>
      </w:r>
      <w:r w:rsidR="00894758" w:rsidRPr="00700327">
        <w:rPr>
          <w:rFonts w:ascii="Times New Roman" w:eastAsia="Calibri" w:hAnsi="Times New Roman" w:cs="Times New Roman"/>
          <w:sz w:val="24"/>
          <w:szCs w:val="24"/>
        </w:rPr>
        <w:t>Z</w:t>
      </w:r>
      <w:r w:rsidR="00F64088" w:rsidRPr="00700327">
        <w:rPr>
          <w:rFonts w:ascii="Times New Roman" w:eastAsia="Calibri" w:hAnsi="Times New Roman" w:cs="Times New Roman"/>
          <w:sz w:val="24"/>
          <w:szCs w:val="24"/>
        </w:rPr>
        <w:t>e</w:t>
      </w:r>
      <w:r w:rsidR="00302293" w:rsidRPr="00700327">
        <w:rPr>
          <w:rFonts w:ascii="Times New Roman" w:eastAsia="Calibri" w:hAnsi="Times New Roman" w:cs="Times New Roman"/>
          <w:sz w:val="24"/>
          <w:szCs w:val="24"/>
        </w:rPr>
        <w:t xml:space="preserve"> </w:t>
      </w:r>
      <w:r w:rsidR="00F64088" w:rsidRPr="00700327">
        <w:rPr>
          <w:rFonts w:ascii="Times New Roman" w:eastAsia="Calibri" w:hAnsi="Times New Roman" w:cs="Times New Roman"/>
          <w:sz w:val="24"/>
          <w:szCs w:val="24"/>
        </w:rPr>
        <w:t>względu na celowość oraz rzetelność tych działań, jak również czas ich prowadzeni</w:t>
      </w:r>
      <w:r w:rsidR="004D0E10" w:rsidRPr="009A46F6">
        <w:rPr>
          <w:rFonts w:ascii="Times New Roman" w:eastAsia="Calibri" w:hAnsi="Times New Roman" w:cs="Times New Roman"/>
          <w:sz w:val="24"/>
          <w:szCs w:val="24"/>
        </w:rPr>
        <w:t>a</w:t>
      </w:r>
      <w:r w:rsidR="00F64088" w:rsidRPr="009A46F6">
        <w:rPr>
          <w:rFonts w:ascii="Times New Roman" w:eastAsia="Calibri" w:hAnsi="Times New Roman" w:cs="Times New Roman"/>
          <w:sz w:val="24"/>
          <w:szCs w:val="24"/>
        </w:rPr>
        <w:t xml:space="preserve"> (obwarowany wymaganiami na poziomie międzynarodowym)</w:t>
      </w:r>
      <w:r w:rsidR="00894758" w:rsidRPr="009A46F6">
        <w:rPr>
          <w:rFonts w:ascii="Times New Roman" w:eastAsia="Calibri" w:hAnsi="Times New Roman" w:cs="Times New Roman"/>
          <w:sz w:val="24"/>
          <w:szCs w:val="24"/>
        </w:rPr>
        <w:t>,</w:t>
      </w:r>
      <w:r w:rsidR="00F64088" w:rsidRPr="009A46F6">
        <w:rPr>
          <w:rFonts w:ascii="Times New Roman" w:eastAsia="Calibri" w:hAnsi="Times New Roman" w:cs="Times New Roman"/>
          <w:sz w:val="24"/>
          <w:szCs w:val="24"/>
        </w:rPr>
        <w:t xml:space="preserve"> </w:t>
      </w:r>
      <w:r w:rsidR="0021740C" w:rsidRPr="009A46F6">
        <w:rPr>
          <w:rFonts w:ascii="Times New Roman" w:eastAsia="Calibri" w:hAnsi="Times New Roman" w:cs="Times New Roman"/>
          <w:sz w:val="24"/>
          <w:szCs w:val="24"/>
        </w:rPr>
        <w:t xml:space="preserve">przewidziane dotychczas </w:t>
      </w:r>
      <w:r w:rsidR="00F64088" w:rsidRPr="009A46F6">
        <w:rPr>
          <w:rFonts w:ascii="Times New Roman" w:eastAsia="Calibri" w:hAnsi="Times New Roman" w:cs="Times New Roman"/>
          <w:sz w:val="24"/>
          <w:szCs w:val="24"/>
        </w:rPr>
        <w:t>rozwiązania są</w:t>
      </w:r>
      <w:r w:rsidR="009A46F6">
        <w:rPr>
          <w:rFonts w:ascii="Times New Roman" w:eastAsia="Calibri" w:hAnsi="Times New Roman" w:cs="Times New Roman"/>
          <w:sz w:val="24"/>
          <w:szCs w:val="24"/>
        </w:rPr>
        <w:t xml:space="preserve"> </w:t>
      </w:r>
      <w:r w:rsidR="00F64088" w:rsidRPr="009A46F6">
        <w:rPr>
          <w:rFonts w:ascii="Times New Roman" w:eastAsia="Calibri" w:hAnsi="Times New Roman" w:cs="Times New Roman"/>
          <w:sz w:val="24"/>
          <w:szCs w:val="24"/>
        </w:rPr>
        <w:t>niewystarczające dla sprawnego ich przeprowadzenia.</w:t>
      </w:r>
    </w:p>
    <w:p w14:paraId="14FEABAC" w14:textId="5083013C" w:rsidR="00BF6DA1" w:rsidRPr="00E41DF9" w:rsidRDefault="000009AC" w:rsidP="00E41DF9">
      <w:pPr>
        <w:pStyle w:val="ARTartustawynprozporzdzenia"/>
        <w:spacing w:before="240"/>
        <w:ind w:firstLine="0"/>
        <w:rPr>
          <w:rFonts w:ascii="Times New Roman" w:hAnsi="Times New Roman" w:cs="Times New Roman"/>
          <w:b/>
          <w:szCs w:val="24"/>
        </w:rPr>
      </w:pPr>
      <w:r w:rsidRPr="00700327">
        <w:rPr>
          <w:rFonts w:ascii="Times New Roman" w:eastAsia="Calibri" w:hAnsi="Times New Roman" w:cs="Times New Roman"/>
          <w:b/>
          <w:szCs w:val="24"/>
        </w:rPr>
        <w:t xml:space="preserve">2. </w:t>
      </w:r>
      <w:r w:rsidR="00BF6DA1" w:rsidRPr="00700327">
        <w:rPr>
          <w:rFonts w:ascii="Times New Roman" w:eastAsia="Calibri" w:hAnsi="Times New Roman" w:cs="Times New Roman"/>
          <w:b/>
          <w:szCs w:val="24"/>
        </w:rPr>
        <w:t xml:space="preserve">Zmiany w ustawie </w:t>
      </w:r>
      <w:r w:rsidR="00BF6DA1" w:rsidRPr="00E41DF9">
        <w:rPr>
          <w:rFonts w:ascii="Times New Roman" w:hAnsi="Times New Roman" w:cs="Times New Roman"/>
          <w:b/>
          <w:szCs w:val="24"/>
        </w:rPr>
        <w:t>z dnia 15 kwietnia 2011 r. o systemie informacji oświatowej (</w:t>
      </w:r>
      <w:r w:rsidR="00FB384A" w:rsidRPr="00E41DF9">
        <w:rPr>
          <w:rFonts w:ascii="Times New Roman" w:hAnsi="Times New Roman" w:cs="Times New Roman"/>
          <w:b/>
          <w:szCs w:val="24"/>
        </w:rPr>
        <w:t>art.</w:t>
      </w:r>
      <w:r w:rsidR="009A46F6">
        <w:rPr>
          <w:rFonts w:ascii="Times New Roman" w:hAnsi="Times New Roman" w:cs="Times New Roman"/>
          <w:b/>
          <w:szCs w:val="24"/>
        </w:rPr>
        <w:t xml:space="preserve"> </w:t>
      </w:r>
      <w:r w:rsidR="00BF6DA1" w:rsidRPr="00E41DF9">
        <w:rPr>
          <w:rFonts w:ascii="Times New Roman" w:hAnsi="Times New Roman" w:cs="Times New Roman"/>
          <w:b/>
          <w:szCs w:val="24"/>
        </w:rPr>
        <w:t>3</w:t>
      </w:r>
      <w:r w:rsidR="009A46F6">
        <w:rPr>
          <w:rFonts w:ascii="Times New Roman" w:hAnsi="Times New Roman" w:cs="Times New Roman"/>
          <w:b/>
          <w:szCs w:val="24"/>
        </w:rPr>
        <w:t xml:space="preserve"> </w:t>
      </w:r>
      <w:r w:rsidR="00BF6DA1" w:rsidRPr="00E41DF9">
        <w:rPr>
          <w:rFonts w:ascii="Times New Roman" w:hAnsi="Times New Roman" w:cs="Times New Roman"/>
          <w:b/>
          <w:szCs w:val="24"/>
        </w:rPr>
        <w:t>projektu</w:t>
      </w:r>
      <w:r w:rsidR="00073340" w:rsidRPr="00E41DF9">
        <w:rPr>
          <w:rFonts w:ascii="Times New Roman" w:hAnsi="Times New Roman" w:cs="Times New Roman"/>
          <w:b/>
          <w:szCs w:val="24"/>
        </w:rPr>
        <w:t xml:space="preserve"> ustawy</w:t>
      </w:r>
      <w:r w:rsidR="00BF6DA1" w:rsidRPr="00E41DF9">
        <w:rPr>
          <w:rFonts w:ascii="Times New Roman" w:hAnsi="Times New Roman" w:cs="Times New Roman"/>
          <w:b/>
          <w:szCs w:val="24"/>
        </w:rPr>
        <w:t>)</w:t>
      </w:r>
    </w:p>
    <w:p w14:paraId="67FBB6B4" w14:textId="190EB407" w:rsidR="00BF6DA1" w:rsidRPr="00E41DF9" w:rsidRDefault="00BF6DA1" w:rsidP="00700327">
      <w:pPr>
        <w:pStyle w:val="ARTartustawynprozporzdzenia"/>
        <w:ind w:firstLine="0"/>
        <w:rPr>
          <w:rFonts w:ascii="Times New Roman" w:hAnsi="Times New Roman" w:cs="Times New Roman"/>
          <w:szCs w:val="24"/>
        </w:rPr>
      </w:pPr>
      <w:r w:rsidRPr="00E41DF9">
        <w:rPr>
          <w:rFonts w:ascii="Times New Roman" w:hAnsi="Times New Roman" w:cs="Times New Roman"/>
          <w:szCs w:val="24"/>
        </w:rPr>
        <w:t xml:space="preserve">W ustawie z dnia 15 kwietnia 2011 r. o systemie informacji oświatowej proponuje się wprowadzenie przepisu </w:t>
      </w:r>
      <w:r w:rsidR="009E2456" w:rsidRPr="00E41DF9">
        <w:rPr>
          <w:rFonts w:ascii="Times New Roman" w:hAnsi="Times New Roman" w:cs="Times New Roman"/>
          <w:szCs w:val="24"/>
        </w:rPr>
        <w:t xml:space="preserve">art. 60a </w:t>
      </w:r>
      <w:r w:rsidRPr="00E41DF9">
        <w:rPr>
          <w:rFonts w:ascii="Times New Roman" w:hAnsi="Times New Roman" w:cs="Times New Roman"/>
          <w:szCs w:val="24"/>
        </w:rPr>
        <w:t>umożliwiającego pozyskiwanie z</w:t>
      </w:r>
      <w:r w:rsidR="00A965D3" w:rsidRPr="00E41DF9">
        <w:rPr>
          <w:rFonts w:ascii="Times New Roman" w:hAnsi="Times New Roman" w:cs="Times New Roman"/>
          <w:szCs w:val="24"/>
        </w:rPr>
        <w:t xml:space="preserve"> </w:t>
      </w:r>
      <w:r w:rsidR="009E2456" w:rsidRPr="00E41DF9">
        <w:rPr>
          <w:rFonts w:ascii="Times New Roman" w:hAnsi="Times New Roman" w:cs="Times New Roman"/>
          <w:szCs w:val="24"/>
        </w:rPr>
        <w:t xml:space="preserve">bazy danych </w:t>
      </w:r>
      <w:r w:rsidR="00A965D3" w:rsidRPr="00E41DF9">
        <w:rPr>
          <w:rFonts w:ascii="Times New Roman" w:hAnsi="Times New Roman" w:cs="Times New Roman"/>
          <w:szCs w:val="24"/>
        </w:rPr>
        <w:t>systemu informacji oświatowej (SIO)</w:t>
      </w:r>
      <w:r w:rsidRPr="00E41DF9">
        <w:rPr>
          <w:rFonts w:ascii="Times New Roman" w:hAnsi="Times New Roman" w:cs="Times New Roman"/>
          <w:szCs w:val="24"/>
        </w:rPr>
        <w:t xml:space="preserve"> do bazy </w:t>
      </w:r>
      <w:r w:rsidR="009E2456" w:rsidRPr="00E41DF9">
        <w:rPr>
          <w:rFonts w:ascii="Times New Roman" w:hAnsi="Times New Roman" w:cs="Times New Roman"/>
          <w:szCs w:val="24"/>
        </w:rPr>
        <w:t xml:space="preserve">danych narzędzia </w:t>
      </w:r>
      <w:r w:rsidRPr="00E41DF9">
        <w:rPr>
          <w:rFonts w:ascii="Times New Roman" w:hAnsi="Times New Roman" w:cs="Times New Roman"/>
          <w:szCs w:val="24"/>
        </w:rPr>
        <w:t>informatycznego</w:t>
      </w:r>
      <w:r w:rsidR="009E2456" w:rsidRPr="00E41DF9">
        <w:rPr>
          <w:rFonts w:ascii="Times New Roman" w:hAnsi="Times New Roman" w:cs="Times New Roman"/>
          <w:szCs w:val="24"/>
        </w:rPr>
        <w:t>,</w:t>
      </w:r>
      <w:r w:rsidRPr="00E41DF9">
        <w:rPr>
          <w:rFonts w:ascii="Times New Roman" w:hAnsi="Times New Roman" w:cs="Times New Roman"/>
          <w:szCs w:val="24"/>
        </w:rPr>
        <w:t xml:space="preserve"> </w:t>
      </w:r>
      <w:r w:rsidR="009E2456" w:rsidRPr="009A46F6">
        <w:rPr>
          <w:rFonts w:ascii="Times New Roman" w:hAnsi="Times New Roman" w:cs="Times New Roman"/>
          <w:szCs w:val="24"/>
        </w:rPr>
        <w:t>o którym mowa w</w:t>
      </w:r>
      <w:r w:rsidR="009A46F6">
        <w:rPr>
          <w:rFonts w:ascii="Times New Roman" w:hAnsi="Times New Roman" w:cs="Times New Roman"/>
          <w:szCs w:val="24"/>
        </w:rPr>
        <w:t xml:space="preserve"> </w:t>
      </w:r>
      <w:r w:rsidR="009E2456" w:rsidRPr="009A46F6">
        <w:rPr>
          <w:rFonts w:ascii="Times New Roman" w:hAnsi="Times New Roman" w:cs="Times New Roman"/>
          <w:szCs w:val="24"/>
        </w:rPr>
        <w:t xml:space="preserve">dodawanym art. 44a ustawy z dnia 14 grudnia 2016 r. – Prawo oświatowe, </w:t>
      </w:r>
      <w:r w:rsidR="00F36024" w:rsidRPr="00E41DF9">
        <w:rPr>
          <w:rFonts w:ascii="Times New Roman" w:hAnsi="Times New Roman" w:cs="Times New Roman"/>
          <w:szCs w:val="24"/>
        </w:rPr>
        <w:t xml:space="preserve">danych </w:t>
      </w:r>
      <w:r w:rsidRPr="00E41DF9">
        <w:rPr>
          <w:rFonts w:ascii="Times New Roman" w:hAnsi="Times New Roman" w:cs="Times New Roman"/>
          <w:szCs w:val="24"/>
        </w:rPr>
        <w:t>dotyczących uczniów i nauczycieli.</w:t>
      </w:r>
    </w:p>
    <w:p w14:paraId="6AB8E6BE" w14:textId="57B98B6A" w:rsidR="00B103E3" w:rsidRPr="00E41DF9" w:rsidRDefault="009E2456" w:rsidP="00700327">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Dane te będą pozyskiwane w celu</w:t>
      </w:r>
      <w:r w:rsidR="00C90FCB" w:rsidRPr="009A46F6">
        <w:rPr>
          <w:rFonts w:ascii="Times New Roman" w:hAnsi="Times New Roman" w:cs="Times New Roman"/>
          <w:sz w:val="24"/>
          <w:szCs w:val="24"/>
        </w:rPr>
        <w:t xml:space="preserve"> odzwierciedleni</w:t>
      </w:r>
      <w:r w:rsidRPr="009A46F6">
        <w:rPr>
          <w:rFonts w:ascii="Times New Roman" w:hAnsi="Times New Roman" w:cs="Times New Roman"/>
          <w:sz w:val="24"/>
          <w:szCs w:val="24"/>
        </w:rPr>
        <w:t>a</w:t>
      </w:r>
      <w:r w:rsidR="00C90FCB" w:rsidRPr="009A46F6">
        <w:rPr>
          <w:rFonts w:ascii="Times New Roman" w:hAnsi="Times New Roman" w:cs="Times New Roman"/>
          <w:sz w:val="24"/>
          <w:szCs w:val="24"/>
        </w:rPr>
        <w:t xml:space="preserve"> w ramach </w:t>
      </w:r>
      <w:r w:rsidRPr="009A46F6">
        <w:rPr>
          <w:rFonts w:ascii="Times New Roman" w:hAnsi="Times New Roman" w:cs="Times New Roman"/>
          <w:sz w:val="24"/>
          <w:szCs w:val="24"/>
        </w:rPr>
        <w:t xml:space="preserve">ww. </w:t>
      </w:r>
      <w:r w:rsidR="00C90FCB" w:rsidRPr="009A46F6">
        <w:rPr>
          <w:rFonts w:ascii="Times New Roman" w:hAnsi="Times New Roman" w:cs="Times New Roman"/>
          <w:sz w:val="24"/>
          <w:szCs w:val="24"/>
        </w:rPr>
        <w:t>narzędzia informatycznego</w:t>
      </w:r>
      <w:r w:rsidR="00B103E3" w:rsidRPr="009A46F6">
        <w:rPr>
          <w:rFonts w:ascii="Times New Roman" w:hAnsi="Times New Roman" w:cs="Times New Roman"/>
          <w:sz w:val="24"/>
          <w:szCs w:val="24"/>
        </w:rPr>
        <w:t xml:space="preserve"> </w:t>
      </w:r>
      <w:r w:rsidR="00C90FCB" w:rsidRPr="009A46F6">
        <w:rPr>
          <w:rFonts w:ascii="Times New Roman" w:hAnsi="Times New Roman" w:cs="Times New Roman"/>
          <w:sz w:val="24"/>
          <w:szCs w:val="24"/>
        </w:rPr>
        <w:t>struktury organizacyjnej szkoły lub placówki oświatowej.</w:t>
      </w:r>
      <w:r w:rsidR="009A46F6">
        <w:rPr>
          <w:rFonts w:ascii="Times New Roman" w:hAnsi="Times New Roman" w:cs="Times New Roman"/>
          <w:sz w:val="24"/>
          <w:szCs w:val="24"/>
        </w:rPr>
        <w:t xml:space="preserve"> </w:t>
      </w:r>
      <w:r w:rsidR="00B103E3" w:rsidRPr="009A46F6">
        <w:rPr>
          <w:rFonts w:ascii="Times New Roman" w:eastAsia="Calibri" w:hAnsi="Times New Roman" w:cs="Times New Roman"/>
          <w:sz w:val="24"/>
          <w:szCs w:val="24"/>
        </w:rPr>
        <w:t>Rodzaj pozyskiwanych danych i zakres ich przetwarzania został dokładnie określony</w:t>
      </w:r>
      <w:r w:rsidR="00D804F5">
        <w:rPr>
          <w:rFonts w:ascii="Times New Roman" w:hAnsi="Times New Roman" w:cs="Times New Roman"/>
          <w:sz w:val="24"/>
          <w:szCs w:val="24"/>
        </w:rPr>
        <w:t xml:space="preserve"> w art. </w:t>
      </w:r>
      <w:r w:rsidRPr="009A46F6">
        <w:rPr>
          <w:rFonts w:ascii="Times New Roman" w:hAnsi="Times New Roman" w:cs="Times New Roman"/>
          <w:sz w:val="24"/>
          <w:szCs w:val="24"/>
        </w:rPr>
        <w:t xml:space="preserve">44a </w:t>
      </w:r>
      <w:r w:rsidRPr="00700327">
        <w:rPr>
          <w:rFonts w:ascii="Times New Roman" w:hAnsi="Times New Roman" w:cs="Times New Roman"/>
          <w:sz w:val="24"/>
          <w:szCs w:val="24"/>
        </w:rPr>
        <w:t>ust. 3 pkt 1 lit. a i b oraz pkt 2 lit. a–c ustawy z dnia 14 grudnia 2016 r. – Prawo oświatowe</w:t>
      </w:r>
      <w:r w:rsidR="00B103E3" w:rsidRPr="00700327">
        <w:rPr>
          <w:rFonts w:ascii="Times New Roman" w:eastAsia="Calibri" w:hAnsi="Times New Roman" w:cs="Times New Roman"/>
          <w:sz w:val="24"/>
          <w:szCs w:val="24"/>
        </w:rPr>
        <w:t xml:space="preserve">. Wprowadzany przepis </w:t>
      </w:r>
      <w:r w:rsidR="00CB0FF8" w:rsidRPr="009A46F6">
        <w:rPr>
          <w:rFonts w:ascii="Times New Roman" w:eastAsia="Calibri" w:hAnsi="Times New Roman" w:cs="Times New Roman"/>
          <w:sz w:val="24"/>
          <w:szCs w:val="24"/>
        </w:rPr>
        <w:t xml:space="preserve">art. 60a </w:t>
      </w:r>
      <w:r w:rsidR="00B103E3" w:rsidRPr="009A46F6">
        <w:rPr>
          <w:rFonts w:ascii="Times New Roman" w:eastAsia="Calibri" w:hAnsi="Times New Roman" w:cs="Times New Roman"/>
          <w:sz w:val="24"/>
          <w:szCs w:val="24"/>
        </w:rPr>
        <w:t>nie powoduje konieczno</w:t>
      </w:r>
      <w:r w:rsidR="00F36024" w:rsidRPr="009A46F6">
        <w:rPr>
          <w:rFonts w:ascii="Times New Roman" w:eastAsia="Calibri" w:hAnsi="Times New Roman" w:cs="Times New Roman"/>
          <w:sz w:val="24"/>
          <w:szCs w:val="24"/>
        </w:rPr>
        <w:t>ści rozszerzenia rodzaju danych</w:t>
      </w:r>
      <w:r w:rsidR="00B103E3" w:rsidRPr="009A46F6">
        <w:rPr>
          <w:rFonts w:ascii="Times New Roman" w:eastAsia="Calibri" w:hAnsi="Times New Roman" w:cs="Times New Roman"/>
          <w:sz w:val="24"/>
          <w:szCs w:val="24"/>
        </w:rPr>
        <w:t xml:space="preserve"> przekazywanych do SIO przez podmioty do tego </w:t>
      </w:r>
      <w:r w:rsidRPr="009A46F6">
        <w:rPr>
          <w:rFonts w:ascii="Times New Roman" w:eastAsia="Calibri" w:hAnsi="Times New Roman" w:cs="Times New Roman"/>
          <w:sz w:val="24"/>
          <w:szCs w:val="24"/>
        </w:rPr>
        <w:t>zobowiązane</w:t>
      </w:r>
      <w:r w:rsidR="00B103E3" w:rsidRPr="009A46F6">
        <w:rPr>
          <w:rFonts w:ascii="Times New Roman" w:eastAsia="Calibri" w:hAnsi="Times New Roman" w:cs="Times New Roman"/>
          <w:sz w:val="24"/>
          <w:szCs w:val="24"/>
        </w:rPr>
        <w:t>.</w:t>
      </w:r>
    </w:p>
    <w:p w14:paraId="1E547F66" w14:textId="3E3E269B" w:rsidR="00BF6DA1" w:rsidRPr="009A46F6" w:rsidRDefault="000009AC" w:rsidP="00E41DF9">
      <w:pPr>
        <w:spacing w:before="240" w:line="360" w:lineRule="auto"/>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3.</w:t>
      </w:r>
      <w:r w:rsidR="00024252" w:rsidRPr="009A46F6">
        <w:rPr>
          <w:rFonts w:ascii="Times New Roman" w:eastAsia="Calibri" w:hAnsi="Times New Roman" w:cs="Times New Roman"/>
          <w:b/>
          <w:sz w:val="24"/>
          <w:szCs w:val="24"/>
        </w:rPr>
        <w:t xml:space="preserve"> </w:t>
      </w:r>
      <w:r w:rsidR="00D232E4" w:rsidRPr="009A46F6">
        <w:rPr>
          <w:rFonts w:ascii="Times New Roman" w:eastAsia="Calibri" w:hAnsi="Times New Roman" w:cs="Times New Roman"/>
          <w:b/>
          <w:sz w:val="24"/>
          <w:szCs w:val="24"/>
        </w:rPr>
        <w:t>Zmiany w ustawie z dnia 14 grudnia 2016 r. – Prawo oświatowe (art.</w:t>
      </w:r>
      <w:r w:rsidR="00B812EB" w:rsidRPr="009A46F6">
        <w:rPr>
          <w:rFonts w:ascii="Times New Roman" w:eastAsia="Calibri" w:hAnsi="Times New Roman" w:cs="Times New Roman"/>
          <w:b/>
          <w:sz w:val="24"/>
          <w:szCs w:val="24"/>
        </w:rPr>
        <w:t xml:space="preserve"> </w:t>
      </w:r>
      <w:r w:rsidR="00752EE8" w:rsidRPr="009A46F6">
        <w:rPr>
          <w:rFonts w:ascii="Times New Roman" w:eastAsia="Calibri" w:hAnsi="Times New Roman" w:cs="Times New Roman"/>
          <w:b/>
          <w:sz w:val="24"/>
          <w:szCs w:val="24"/>
        </w:rPr>
        <w:t>4</w:t>
      </w:r>
      <w:r w:rsidR="00B812EB" w:rsidRPr="009A46F6">
        <w:rPr>
          <w:rFonts w:ascii="Times New Roman" w:eastAsia="Calibri" w:hAnsi="Times New Roman" w:cs="Times New Roman"/>
          <w:b/>
          <w:sz w:val="24"/>
          <w:szCs w:val="24"/>
        </w:rPr>
        <w:t xml:space="preserve"> </w:t>
      </w:r>
      <w:r w:rsidR="00D232E4" w:rsidRPr="009A46F6">
        <w:rPr>
          <w:rFonts w:ascii="Times New Roman" w:eastAsia="Calibri" w:hAnsi="Times New Roman" w:cs="Times New Roman"/>
          <w:b/>
          <w:sz w:val="24"/>
          <w:szCs w:val="24"/>
        </w:rPr>
        <w:t>projektu ustawy)</w:t>
      </w:r>
    </w:p>
    <w:p w14:paraId="0F1EAE99" w14:textId="2DEB7D99" w:rsidR="00FB384A" w:rsidRPr="009A46F6" w:rsidRDefault="00024252" w:rsidP="00700327">
      <w:pPr>
        <w:pStyle w:val="Akapitzlist"/>
        <w:numPr>
          <w:ilvl w:val="0"/>
          <w:numId w:val="23"/>
        </w:numPr>
        <w:spacing w:line="360" w:lineRule="auto"/>
        <w:ind w:left="426" w:hanging="426"/>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zmiana zaproponowana w a</w:t>
      </w:r>
      <w:r w:rsidR="00FB384A" w:rsidRPr="009A46F6">
        <w:rPr>
          <w:rFonts w:ascii="Times New Roman" w:eastAsia="Calibri" w:hAnsi="Times New Roman" w:cs="Times New Roman"/>
          <w:b/>
          <w:sz w:val="24"/>
          <w:szCs w:val="24"/>
        </w:rPr>
        <w:t xml:space="preserve">rt. 4 pkt 1 projektu </w:t>
      </w:r>
    </w:p>
    <w:p w14:paraId="6424D716" w14:textId="0FE355BA" w:rsidR="00831EB5" w:rsidRPr="009A46F6" w:rsidRDefault="00831EB5"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W ustawie z dnia 14 grudnia 2016 r. – Prawo oświatowe </w:t>
      </w:r>
      <w:r w:rsidR="00D804F5">
        <w:rPr>
          <w:rFonts w:ascii="Times New Roman" w:eastAsia="Calibri" w:hAnsi="Times New Roman" w:cs="Times New Roman"/>
          <w:sz w:val="24"/>
          <w:szCs w:val="24"/>
        </w:rPr>
        <w:t>w dodawanym art. </w:t>
      </w:r>
      <w:r w:rsidR="009E2456" w:rsidRPr="009A46F6">
        <w:rPr>
          <w:rFonts w:ascii="Times New Roman" w:eastAsia="Calibri" w:hAnsi="Times New Roman" w:cs="Times New Roman"/>
          <w:sz w:val="24"/>
          <w:szCs w:val="24"/>
        </w:rPr>
        <w:t xml:space="preserve">28b </w:t>
      </w:r>
      <w:r w:rsidRPr="009A46F6">
        <w:rPr>
          <w:rFonts w:ascii="Times New Roman" w:eastAsia="Calibri" w:hAnsi="Times New Roman" w:cs="Times New Roman"/>
          <w:sz w:val="24"/>
          <w:szCs w:val="24"/>
        </w:rPr>
        <w:t xml:space="preserve">proponuje się </w:t>
      </w:r>
      <w:r w:rsidR="009E2456" w:rsidRPr="009A46F6">
        <w:rPr>
          <w:rFonts w:ascii="Times New Roman" w:eastAsia="Calibri" w:hAnsi="Times New Roman" w:cs="Times New Roman"/>
          <w:sz w:val="24"/>
          <w:szCs w:val="24"/>
        </w:rPr>
        <w:t>rozwiązanie</w:t>
      </w:r>
      <w:r w:rsidRPr="009A46F6">
        <w:rPr>
          <w:rFonts w:ascii="Times New Roman" w:eastAsia="Calibri" w:hAnsi="Times New Roman" w:cs="Times New Roman"/>
          <w:sz w:val="24"/>
          <w:szCs w:val="24"/>
        </w:rPr>
        <w:t xml:space="preserve"> umożliwiające ministrowi właściwemu do spraw oświaty </w:t>
      </w:r>
      <w:r w:rsidRPr="009A46F6">
        <w:rPr>
          <w:rFonts w:ascii="Times New Roman" w:eastAsia="Calibri" w:hAnsi="Times New Roman" w:cs="Times New Roman"/>
          <w:sz w:val="24"/>
          <w:szCs w:val="24"/>
        </w:rPr>
        <w:lastRenderedPageBreak/>
        <w:t>i</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 xml:space="preserve">wychowania prowadzenie działań inicjujących, koordynujących i wspierających prowadzenie działalności innowacyjnej </w:t>
      </w:r>
      <w:r w:rsidR="00024252" w:rsidRPr="009A46F6">
        <w:rPr>
          <w:rFonts w:ascii="Times New Roman" w:eastAsia="Calibri" w:hAnsi="Times New Roman" w:cs="Times New Roman"/>
          <w:sz w:val="24"/>
          <w:szCs w:val="24"/>
        </w:rPr>
        <w:t>lub</w:t>
      </w:r>
      <w:r w:rsidRPr="009A46F6">
        <w:rPr>
          <w:rFonts w:ascii="Times New Roman" w:eastAsia="Calibri" w:hAnsi="Times New Roman" w:cs="Times New Roman"/>
          <w:sz w:val="24"/>
          <w:szCs w:val="24"/>
        </w:rPr>
        <w:t xml:space="preserve"> eksperymentalnej w systemie oświaty. Celem </w:t>
      </w:r>
      <w:r w:rsidR="009E2456" w:rsidRPr="009A46F6">
        <w:rPr>
          <w:rFonts w:ascii="Times New Roman" w:eastAsia="Calibri" w:hAnsi="Times New Roman" w:cs="Times New Roman"/>
          <w:sz w:val="24"/>
          <w:szCs w:val="24"/>
        </w:rPr>
        <w:t>tego rozwiązania</w:t>
      </w:r>
      <w:r w:rsidRPr="009A46F6">
        <w:rPr>
          <w:rFonts w:ascii="Times New Roman" w:eastAsia="Calibri" w:hAnsi="Times New Roman" w:cs="Times New Roman"/>
          <w:sz w:val="24"/>
          <w:szCs w:val="24"/>
        </w:rPr>
        <w:t xml:space="preserve"> jest przede wszystkim umożliwienie ministrowi właściwemu do spraw oświaty i wychowania prowadzenia działań promujących w szkołach </w:t>
      </w:r>
      <w:r w:rsidR="00D437E1">
        <w:rPr>
          <w:rFonts w:ascii="Times New Roman" w:eastAsia="Calibri" w:hAnsi="Times New Roman" w:cs="Times New Roman"/>
          <w:sz w:val="24"/>
          <w:szCs w:val="24"/>
        </w:rPr>
        <w:t>i </w:t>
      </w:r>
      <w:r w:rsidR="004845F8" w:rsidRPr="009A46F6">
        <w:rPr>
          <w:rFonts w:ascii="Times New Roman" w:eastAsia="Calibri" w:hAnsi="Times New Roman" w:cs="Times New Roman"/>
          <w:sz w:val="24"/>
          <w:szCs w:val="24"/>
        </w:rPr>
        <w:t xml:space="preserve">placówkach </w:t>
      </w:r>
      <w:r w:rsidRPr="009A46F6">
        <w:rPr>
          <w:rFonts w:ascii="Times New Roman" w:eastAsia="Calibri" w:hAnsi="Times New Roman" w:cs="Times New Roman"/>
          <w:sz w:val="24"/>
          <w:szCs w:val="24"/>
        </w:rPr>
        <w:t>dobre praktyki w zakresie działalności innowacyjnej</w:t>
      </w:r>
      <w:r w:rsidR="004845F8" w:rsidRPr="009A46F6">
        <w:rPr>
          <w:rFonts w:ascii="Times New Roman" w:eastAsia="Calibri" w:hAnsi="Times New Roman" w:cs="Times New Roman"/>
          <w:sz w:val="24"/>
          <w:szCs w:val="24"/>
        </w:rPr>
        <w:t xml:space="preserve"> lub eksperymentalnej</w:t>
      </w:r>
      <w:r w:rsidRPr="009A46F6">
        <w:rPr>
          <w:rFonts w:ascii="Times New Roman" w:eastAsia="Calibri" w:hAnsi="Times New Roman" w:cs="Times New Roman"/>
          <w:sz w:val="24"/>
          <w:szCs w:val="24"/>
        </w:rPr>
        <w:t>.</w:t>
      </w:r>
    </w:p>
    <w:p w14:paraId="019427AE" w14:textId="0C188AC7" w:rsidR="00562573" w:rsidRPr="00700327" w:rsidRDefault="00831EB5"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Proponowan</w:t>
      </w:r>
      <w:r w:rsidR="009E2456" w:rsidRPr="009A46F6">
        <w:rPr>
          <w:rFonts w:ascii="Times New Roman" w:eastAsia="Calibri" w:hAnsi="Times New Roman" w:cs="Times New Roman"/>
          <w:sz w:val="24"/>
          <w:szCs w:val="24"/>
        </w:rPr>
        <w:t>e rozwiązanie</w:t>
      </w:r>
      <w:r w:rsidRPr="009A46F6">
        <w:rPr>
          <w:rFonts w:ascii="Times New Roman" w:eastAsia="Calibri" w:hAnsi="Times New Roman" w:cs="Times New Roman"/>
          <w:sz w:val="24"/>
          <w:szCs w:val="24"/>
        </w:rPr>
        <w:t xml:space="preserve"> jest r</w:t>
      </w:r>
      <w:r w:rsidR="00F36024" w:rsidRPr="009A46F6">
        <w:rPr>
          <w:rFonts w:ascii="Times New Roman" w:eastAsia="Calibri" w:hAnsi="Times New Roman" w:cs="Times New Roman"/>
          <w:sz w:val="24"/>
          <w:szCs w:val="24"/>
        </w:rPr>
        <w:t>ezultatem i kontynuacją działań</w:t>
      </w:r>
      <w:r w:rsidRPr="009A46F6">
        <w:rPr>
          <w:rFonts w:ascii="Times New Roman" w:eastAsia="Calibri" w:hAnsi="Times New Roman" w:cs="Times New Roman"/>
          <w:sz w:val="24"/>
          <w:szCs w:val="24"/>
        </w:rPr>
        <w:t xml:space="preserve"> zapoczątkowanych zmianami wprowadzonymi ustawą z dnia 14 grudnia 2016 r. – Prawo oświatowe, </w:t>
      </w:r>
      <w:r w:rsidR="00D437E1">
        <w:rPr>
          <w:rFonts w:ascii="Times New Roman" w:eastAsia="Calibri" w:hAnsi="Times New Roman" w:cs="Times New Roman"/>
          <w:sz w:val="24"/>
          <w:szCs w:val="24"/>
        </w:rPr>
        <w:t>w </w:t>
      </w:r>
      <w:r w:rsidR="009E2456" w:rsidRPr="009A46F6">
        <w:rPr>
          <w:rFonts w:ascii="Times New Roman" w:eastAsia="Calibri" w:hAnsi="Times New Roman" w:cs="Times New Roman"/>
          <w:sz w:val="24"/>
          <w:szCs w:val="24"/>
        </w:rPr>
        <w:t xml:space="preserve">zakresie </w:t>
      </w:r>
      <w:r w:rsidR="0012266C" w:rsidRPr="009A46F6">
        <w:rPr>
          <w:rFonts w:ascii="Times New Roman" w:eastAsia="Calibri" w:hAnsi="Times New Roman" w:cs="Times New Roman"/>
          <w:sz w:val="24"/>
          <w:szCs w:val="24"/>
        </w:rPr>
        <w:t xml:space="preserve">prowadzenia </w:t>
      </w:r>
      <w:r w:rsidRPr="009A46F6">
        <w:rPr>
          <w:rFonts w:ascii="Times New Roman" w:eastAsia="Calibri" w:hAnsi="Times New Roman" w:cs="Times New Roman"/>
          <w:sz w:val="24"/>
          <w:szCs w:val="24"/>
        </w:rPr>
        <w:t>działalności innowacyjnej i eksperymentalnej w</w:t>
      </w:r>
      <w:r w:rsidR="00435337" w:rsidRPr="009A46F6">
        <w:rPr>
          <w:rFonts w:ascii="Times New Roman" w:eastAsia="Calibri" w:hAnsi="Times New Roman" w:cs="Times New Roman"/>
          <w:sz w:val="24"/>
          <w:szCs w:val="24"/>
        </w:rPr>
        <w:t xml:space="preserve"> </w:t>
      </w:r>
      <w:r w:rsidR="00D437E1">
        <w:rPr>
          <w:rFonts w:ascii="Times New Roman" w:eastAsia="Calibri" w:hAnsi="Times New Roman" w:cs="Times New Roman"/>
          <w:sz w:val="24"/>
          <w:szCs w:val="24"/>
        </w:rPr>
        <w:t>szkołach i </w:t>
      </w:r>
      <w:r w:rsidRPr="009A46F6">
        <w:rPr>
          <w:rFonts w:ascii="Times New Roman" w:eastAsia="Calibri" w:hAnsi="Times New Roman" w:cs="Times New Roman"/>
          <w:sz w:val="24"/>
          <w:szCs w:val="24"/>
        </w:rPr>
        <w:t xml:space="preserve">placówkach. Od roku szkolnego 2017/2018 działalność innowacyjna szkoły </w:t>
      </w:r>
      <w:r w:rsidR="004845F8" w:rsidRPr="009A46F6">
        <w:rPr>
          <w:rFonts w:ascii="Times New Roman" w:eastAsia="Calibri" w:hAnsi="Times New Roman" w:cs="Times New Roman"/>
          <w:sz w:val="24"/>
          <w:szCs w:val="24"/>
        </w:rPr>
        <w:t xml:space="preserve">i placówki </w:t>
      </w:r>
      <w:r w:rsidRPr="009A46F6">
        <w:rPr>
          <w:rFonts w:ascii="Times New Roman" w:eastAsia="Calibri" w:hAnsi="Times New Roman" w:cs="Times New Roman"/>
          <w:sz w:val="24"/>
          <w:szCs w:val="24"/>
        </w:rPr>
        <w:t xml:space="preserve">została </w:t>
      </w:r>
      <w:r w:rsidR="004F7915"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uwolniona</w:t>
      </w:r>
      <w:r w:rsidR="004F7915"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od ograniczeń formalnych. Minister właściwy do spraw oświaty i</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wychowania nie wskazuje żadnych wymagań formalnych warunkujących rozpoczęcie realizacji innowacji w szkole</w:t>
      </w:r>
      <w:r w:rsidR="009E2456" w:rsidRPr="009A46F6">
        <w:rPr>
          <w:rFonts w:ascii="Times New Roman" w:eastAsia="Calibri" w:hAnsi="Times New Roman" w:cs="Times New Roman"/>
          <w:sz w:val="24"/>
          <w:szCs w:val="24"/>
        </w:rPr>
        <w:t xml:space="preserve"> i placówce</w:t>
      </w:r>
      <w:r w:rsidRPr="009A46F6">
        <w:rPr>
          <w:rFonts w:ascii="Times New Roman" w:eastAsia="Calibri" w:hAnsi="Times New Roman" w:cs="Times New Roman"/>
          <w:sz w:val="24"/>
          <w:szCs w:val="24"/>
        </w:rPr>
        <w:t xml:space="preserve"> – powinna być ona integralnym elementem działalności szkoły</w:t>
      </w:r>
      <w:r w:rsidR="009E2456" w:rsidRPr="009A46F6">
        <w:rPr>
          <w:rFonts w:ascii="Times New Roman" w:eastAsia="Calibri" w:hAnsi="Times New Roman" w:cs="Times New Roman"/>
          <w:sz w:val="24"/>
          <w:szCs w:val="24"/>
        </w:rPr>
        <w:t xml:space="preserve"> i placówki</w:t>
      </w:r>
      <w:r w:rsidRPr="009A46F6">
        <w:rPr>
          <w:rFonts w:ascii="Times New Roman" w:eastAsia="Calibri" w:hAnsi="Times New Roman" w:cs="Times New Roman"/>
          <w:sz w:val="24"/>
          <w:szCs w:val="24"/>
        </w:rPr>
        <w:t xml:space="preserve">, wspieranym przez organy nadzoru pedagogicznego. </w:t>
      </w:r>
      <w:r w:rsidR="009E2456" w:rsidRPr="009A46F6">
        <w:rPr>
          <w:rFonts w:ascii="Times New Roman" w:eastAsia="Calibri" w:hAnsi="Times New Roman" w:cs="Times New Roman"/>
          <w:sz w:val="24"/>
          <w:szCs w:val="24"/>
        </w:rPr>
        <w:t>Jednocześnie wprowadzono zmiany w</w:t>
      </w:r>
      <w:r w:rsidRPr="009A46F6">
        <w:rPr>
          <w:rFonts w:ascii="Times New Roman" w:eastAsia="Calibri" w:hAnsi="Times New Roman" w:cs="Times New Roman"/>
          <w:sz w:val="24"/>
          <w:szCs w:val="24"/>
        </w:rPr>
        <w:t xml:space="preserve"> zasad</w:t>
      </w:r>
      <w:r w:rsidR="009E2456" w:rsidRPr="009A46F6">
        <w:rPr>
          <w:rFonts w:ascii="Times New Roman" w:eastAsia="Calibri" w:hAnsi="Times New Roman" w:cs="Times New Roman"/>
          <w:sz w:val="24"/>
          <w:szCs w:val="24"/>
        </w:rPr>
        <w:t>ach</w:t>
      </w:r>
      <w:r w:rsidRPr="009A46F6">
        <w:rPr>
          <w:rFonts w:ascii="Times New Roman" w:eastAsia="Calibri" w:hAnsi="Times New Roman" w:cs="Times New Roman"/>
          <w:sz w:val="24"/>
          <w:szCs w:val="24"/>
        </w:rPr>
        <w:t xml:space="preserve"> prowadzenia działalności eksperymentalnej w szkołach i</w:t>
      </w:r>
      <w:r w:rsidR="0011691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placówkach. Zgodnie z art. 1 pkt 18 </w:t>
      </w:r>
      <w:r w:rsidR="00024252" w:rsidRPr="009A46F6">
        <w:rPr>
          <w:rFonts w:ascii="Times New Roman" w:eastAsia="Calibri" w:hAnsi="Times New Roman" w:cs="Times New Roman"/>
          <w:sz w:val="24"/>
          <w:szCs w:val="24"/>
        </w:rPr>
        <w:t>ustawy z dnia 14 grudnia 2016 r. – Prawo oświatowe</w:t>
      </w:r>
      <w:r w:rsidR="00F36024" w:rsidRPr="009A46F6">
        <w:rPr>
          <w:rFonts w:ascii="Times New Roman" w:eastAsia="Calibri" w:hAnsi="Times New Roman" w:cs="Times New Roman"/>
          <w:sz w:val="24"/>
          <w:szCs w:val="24"/>
        </w:rPr>
        <w:t>,</w:t>
      </w:r>
      <w:r w:rsidR="00024252"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kształtowanie u uczniów postaw przedsiębiorczości i</w:t>
      </w:r>
      <w:r w:rsidR="00236796"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kreatywności sprzyjających aktywnemu uczestnictwu w życiu gospodarczym, w tym przez stosowanie w procesie kształcenia innowacyjnych rozwiązań programowych, organizacyjnych lub metodycznych, jest wymienione wśród najważniejszych zadań systemu oświaty. Po ponad dwuletnim okresie obowiązywania nowych regulacji</w:t>
      </w:r>
      <w:r w:rsidR="00180383"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w:t>
      </w:r>
      <w:r w:rsidR="00D437E1">
        <w:rPr>
          <w:rFonts w:ascii="Times New Roman" w:eastAsia="Calibri" w:hAnsi="Times New Roman" w:cs="Times New Roman"/>
          <w:sz w:val="24"/>
          <w:szCs w:val="24"/>
        </w:rPr>
        <w:t>w </w:t>
      </w:r>
      <w:r w:rsidR="00180383" w:rsidRPr="009A46F6">
        <w:rPr>
          <w:rFonts w:ascii="Times New Roman" w:eastAsia="Calibri" w:hAnsi="Times New Roman" w:cs="Times New Roman"/>
          <w:sz w:val="24"/>
          <w:szCs w:val="24"/>
        </w:rPr>
        <w:t>2019 r. została</w:t>
      </w:r>
      <w:r w:rsidRPr="009A46F6">
        <w:rPr>
          <w:rFonts w:ascii="Times New Roman" w:eastAsia="Calibri" w:hAnsi="Times New Roman" w:cs="Times New Roman"/>
          <w:sz w:val="24"/>
          <w:szCs w:val="24"/>
        </w:rPr>
        <w:t xml:space="preserve"> przeprowadzon</w:t>
      </w:r>
      <w:r w:rsidR="00180383"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pierwsz</w:t>
      </w:r>
      <w:r w:rsidR="00180383"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tur</w:t>
      </w:r>
      <w:r w:rsidR="00180383" w:rsidRPr="009A46F6">
        <w:rPr>
          <w:rFonts w:ascii="Times New Roman" w:eastAsia="Calibri" w:hAnsi="Times New Roman" w:cs="Times New Roman"/>
          <w:sz w:val="24"/>
          <w:szCs w:val="24"/>
        </w:rPr>
        <w:t>a</w:t>
      </w:r>
      <w:r w:rsidRPr="009A46F6">
        <w:rPr>
          <w:rFonts w:ascii="Times New Roman" w:eastAsia="Calibri" w:hAnsi="Times New Roman" w:cs="Times New Roman"/>
          <w:sz w:val="24"/>
          <w:szCs w:val="24"/>
        </w:rPr>
        <w:t xml:space="preserve"> monitorowania działalności innowacyjnej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szkołach i placówkach</w:t>
      </w:r>
      <w:r w:rsidR="00180383" w:rsidRPr="009A46F6">
        <w:rPr>
          <w:rFonts w:ascii="Times New Roman" w:eastAsia="Calibri" w:hAnsi="Times New Roman" w:cs="Times New Roman"/>
          <w:sz w:val="24"/>
          <w:szCs w:val="24"/>
        </w:rPr>
        <w:t>, z której</w:t>
      </w:r>
      <w:r w:rsidRPr="009A46F6">
        <w:rPr>
          <w:rFonts w:ascii="Times New Roman" w:eastAsia="Calibri" w:hAnsi="Times New Roman" w:cs="Times New Roman"/>
          <w:sz w:val="24"/>
          <w:szCs w:val="24"/>
        </w:rPr>
        <w:t xml:space="preserve"> wynika, że w drugiej połowie roku szkolnego 2018/2019 realizowano w szkołach podstawowych i</w:t>
      </w:r>
      <w:r w:rsidR="00236796"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ponadpodstawowych ponad 6 tys</w:t>
      </w:r>
      <w:r w:rsidR="00180383"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innowacji pedagogicznych (6212)</w:t>
      </w:r>
      <w:r w:rsidR="00180383"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w:t>
      </w:r>
      <w:r w:rsidR="00180383" w:rsidRPr="00700327">
        <w:rPr>
          <w:rFonts w:ascii="Times New Roman" w:eastAsia="Calibri" w:hAnsi="Times New Roman" w:cs="Times New Roman"/>
          <w:sz w:val="24"/>
          <w:szCs w:val="24"/>
        </w:rPr>
        <w:t>p</w:t>
      </w:r>
      <w:r w:rsidRPr="00700327">
        <w:rPr>
          <w:rFonts w:ascii="Times New Roman" w:eastAsia="Calibri" w:hAnsi="Times New Roman" w:cs="Times New Roman"/>
          <w:sz w:val="24"/>
          <w:szCs w:val="24"/>
        </w:rPr>
        <w:t>onad 83 tys</w:t>
      </w:r>
      <w:r w:rsidR="00180383"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nauczycieli</w:t>
      </w:r>
      <w:r w:rsidR="00D437E1">
        <w:rPr>
          <w:rFonts w:ascii="Times New Roman" w:eastAsia="Calibri" w:hAnsi="Times New Roman" w:cs="Times New Roman"/>
          <w:sz w:val="24"/>
          <w:szCs w:val="24"/>
        </w:rPr>
        <w:t xml:space="preserve"> brało udział w </w:t>
      </w:r>
      <w:r w:rsidRPr="00700327">
        <w:rPr>
          <w:rFonts w:ascii="Times New Roman" w:eastAsia="Calibri" w:hAnsi="Times New Roman" w:cs="Times New Roman"/>
          <w:sz w:val="24"/>
          <w:szCs w:val="24"/>
        </w:rPr>
        <w:t>prowadzonych przez placówki doskonalenia nauczycieli i inn</w:t>
      </w:r>
      <w:r w:rsidRPr="009A46F6">
        <w:rPr>
          <w:rFonts w:ascii="Times New Roman" w:eastAsia="Calibri" w:hAnsi="Times New Roman" w:cs="Times New Roman"/>
          <w:sz w:val="24"/>
          <w:szCs w:val="24"/>
        </w:rPr>
        <w:t>e podmioty szkoleniach z zakresu prowadzenia działalności innowacyjnej i rozwijania kompetencji proinnowacyjnych uczniów</w:t>
      </w:r>
      <w:r w:rsidR="00180383" w:rsidRPr="009A46F6">
        <w:rPr>
          <w:rFonts w:ascii="Times New Roman" w:eastAsia="Calibri" w:hAnsi="Times New Roman" w:cs="Times New Roman"/>
          <w:sz w:val="24"/>
          <w:szCs w:val="24"/>
        </w:rPr>
        <w:t xml:space="preserve">, a w </w:t>
      </w:r>
      <w:r w:rsidRPr="009A46F6">
        <w:rPr>
          <w:rFonts w:ascii="Times New Roman" w:eastAsia="Calibri" w:hAnsi="Times New Roman" w:cs="Times New Roman"/>
          <w:sz w:val="24"/>
          <w:szCs w:val="24"/>
        </w:rPr>
        <w:t>projekty innowacyjne było zaangażowanych ponad 300 tys</w:t>
      </w:r>
      <w:r w:rsidR="00180383"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uczniów. </w:t>
      </w:r>
      <w:r w:rsidR="00F36024" w:rsidRPr="009A46F6">
        <w:rPr>
          <w:rFonts w:ascii="Times New Roman" w:eastAsia="Calibri" w:hAnsi="Times New Roman" w:cs="Times New Roman"/>
          <w:sz w:val="24"/>
          <w:szCs w:val="24"/>
        </w:rPr>
        <w:t>Z</w:t>
      </w:r>
      <w:r w:rsidR="00562573" w:rsidRPr="009A46F6">
        <w:rPr>
          <w:rFonts w:ascii="Times New Roman" w:eastAsia="Calibri" w:hAnsi="Times New Roman" w:cs="Times New Roman"/>
          <w:sz w:val="24"/>
          <w:szCs w:val="24"/>
        </w:rPr>
        <w:t xml:space="preserve"> danych </w:t>
      </w:r>
      <w:r w:rsidR="00A965D3" w:rsidRPr="009A46F6">
        <w:rPr>
          <w:rFonts w:ascii="Times New Roman" w:eastAsia="Calibri" w:hAnsi="Times New Roman" w:cs="Times New Roman"/>
          <w:sz w:val="24"/>
          <w:szCs w:val="24"/>
        </w:rPr>
        <w:t>SIO</w:t>
      </w:r>
      <w:r w:rsidR="00562573" w:rsidRPr="009A46F6">
        <w:rPr>
          <w:rFonts w:ascii="Times New Roman" w:eastAsia="Calibri" w:hAnsi="Times New Roman" w:cs="Times New Roman"/>
          <w:sz w:val="24"/>
          <w:szCs w:val="24"/>
        </w:rPr>
        <w:t xml:space="preserve"> na</w:t>
      </w:r>
      <w:r w:rsidR="009A46F6">
        <w:rPr>
          <w:rFonts w:ascii="Times New Roman" w:eastAsia="Calibri" w:hAnsi="Times New Roman" w:cs="Times New Roman"/>
          <w:sz w:val="24"/>
          <w:szCs w:val="24"/>
        </w:rPr>
        <w:t xml:space="preserve"> </w:t>
      </w:r>
      <w:r w:rsidR="00562573" w:rsidRPr="009A46F6">
        <w:rPr>
          <w:rFonts w:ascii="Times New Roman" w:eastAsia="Calibri" w:hAnsi="Times New Roman" w:cs="Times New Roman"/>
          <w:sz w:val="24"/>
          <w:szCs w:val="24"/>
        </w:rPr>
        <w:t>dzień 18</w:t>
      </w:r>
      <w:r w:rsidR="009A46F6">
        <w:rPr>
          <w:rFonts w:ascii="Times New Roman" w:eastAsia="Calibri" w:hAnsi="Times New Roman" w:cs="Times New Roman"/>
          <w:sz w:val="24"/>
          <w:szCs w:val="24"/>
        </w:rPr>
        <w:t xml:space="preserve"> </w:t>
      </w:r>
      <w:r w:rsidR="00562573" w:rsidRPr="009A46F6">
        <w:rPr>
          <w:rFonts w:ascii="Times New Roman" w:eastAsia="Calibri" w:hAnsi="Times New Roman" w:cs="Times New Roman"/>
          <w:sz w:val="24"/>
          <w:szCs w:val="24"/>
        </w:rPr>
        <w:t xml:space="preserve">maja 2020 r. </w:t>
      </w:r>
      <w:r w:rsidR="00F36024" w:rsidRPr="009A46F6">
        <w:rPr>
          <w:rFonts w:ascii="Times New Roman" w:eastAsia="Calibri" w:hAnsi="Times New Roman" w:cs="Times New Roman"/>
          <w:sz w:val="24"/>
          <w:szCs w:val="24"/>
        </w:rPr>
        <w:t>wynika</w:t>
      </w:r>
      <w:r w:rsidR="00180383" w:rsidRPr="009A46F6">
        <w:rPr>
          <w:rFonts w:ascii="Times New Roman" w:eastAsia="Calibri" w:hAnsi="Times New Roman" w:cs="Times New Roman"/>
          <w:sz w:val="24"/>
          <w:szCs w:val="24"/>
        </w:rPr>
        <w:t xml:space="preserve"> natomiast</w:t>
      </w:r>
      <w:r w:rsidR="00F36024" w:rsidRPr="009A46F6">
        <w:rPr>
          <w:rFonts w:ascii="Times New Roman" w:eastAsia="Calibri" w:hAnsi="Times New Roman" w:cs="Times New Roman"/>
          <w:sz w:val="24"/>
          <w:szCs w:val="24"/>
        </w:rPr>
        <w:t xml:space="preserve">, że </w:t>
      </w:r>
      <w:r w:rsidR="00D437E1">
        <w:rPr>
          <w:rFonts w:ascii="Times New Roman" w:eastAsia="Calibri" w:hAnsi="Times New Roman" w:cs="Times New Roman"/>
          <w:sz w:val="24"/>
          <w:szCs w:val="24"/>
        </w:rPr>
        <w:t>w </w:t>
      </w:r>
      <w:r w:rsidR="00562573" w:rsidRPr="009A46F6">
        <w:rPr>
          <w:rFonts w:ascii="Times New Roman" w:eastAsia="Calibri" w:hAnsi="Times New Roman" w:cs="Times New Roman"/>
          <w:sz w:val="24"/>
          <w:szCs w:val="24"/>
        </w:rPr>
        <w:t xml:space="preserve">szkołach </w:t>
      </w:r>
      <w:r w:rsidR="00AD0ED8" w:rsidRPr="00700327">
        <w:rPr>
          <w:rFonts w:ascii="Times New Roman" w:eastAsia="Calibri" w:hAnsi="Times New Roman" w:cs="Times New Roman"/>
          <w:sz w:val="24"/>
          <w:szCs w:val="24"/>
        </w:rPr>
        <w:t xml:space="preserve">było </w:t>
      </w:r>
      <w:r w:rsidR="00562573" w:rsidRPr="00700327">
        <w:rPr>
          <w:rFonts w:ascii="Times New Roman" w:eastAsia="Calibri" w:hAnsi="Times New Roman" w:cs="Times New Roman"/>
          <w:sz w:val="24"/>
          <w:szCs w:val="24"/>
        </w:rPr>
        <w:t>realizowanych 95 eksperymentów pedagogicznych.</w:t>
      </w:r>
    </w:p>
    <w:p w14:paraId="2FAB43F5" w14:textId="774321F9" w:rsidR="00831EB5" w:rsidRPr="009A46F6" w:rsidRDefault="00831EB5" w:rsidP="00700327">
      <w:pPr>
        <w:spacing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 xml:space="preserve">W ocenie ministra </w:t>
      </w:r>
      <w:r w:rsidR="006A3D94" w:rsidRPr="00700327">
        <w:rPr>
          <w:rFonts w:ascii="Times New Roman" w:eastAsia="Calibri" w:hAnsi="Times New Roman" w:cs="Times New Roman"/>
          <w:sz w:val="24"/>
          <w:szCs w:val="24"/>
        </w:rPr>
        <w:t>właściwego do spraw oświaty i wychowania</w:t>
      </w:r>
      <w:r w:rsidR="001C161B" w:rsidRPr="00700327">
        <w:rPr>
          <w:rFonts w:ascii="Times New Roman" w:eastAsia="Calibri" w:hAnsi="Times New Roman" w:cs="Times New Roman"/>
          <w:sz w:val="24"/>
          <w:szCs w:val="24"/>
        </w:rPr>
        <w:t>,</w:t>
      </w:r>
      <w:r w:rsidR="006A3D94" w:rsidRPr="00700327">
        <w:rPr>
          <w:rFonts w:ascii="Times New Roman" w:eastAsia="Calibri" w:hAnsi="Times New Roman" w:cs="Times New Roman"/>
          <w:sz w:val="24"/>
          <w:szCs w:val="24"/>
        </w:rPr>
        <w:t xml:space="preserve"> </w:t>
      </w:r>
      <w:r w:rsidR="00180383" w:rsidRPr="00700327">
        <w:rPr>
          <w:rFonts w:ascii="Times New Roman" w:eastAsia="Calibri" w:hAnsi="Times New Roman" w:cs="Times New Roman"/>
          <w:sz w:val="24"/>
          <w:szCs w:val="24"/>
        </w:rPr>
        <w:t>mimo widocznych pozytywnych rezultatów wprowadzonych rozwiązań,</w:t>
      </w:r>
      <w:r w:rsidR="00180383"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powyższe wyniki nie są zadawalające w obliczu dynamicznie rozwijającej się gospodarki. Proponowane </w:t>
      </w:r>
      <w:r w:rsidRPr="009A46F6">
        <w:rPr>
          <w:rFonts w:ascii="Times New Roman" w:eastAsia="Calibri" w:hAnsi="Times New Roman" w:cs="Times New Roman"/>
          <w:sz w:val="24"/>
          <w:szCs w:val="24"/>
        </w:rPr>
        <w:lastRenderedPageBreak/>
        <w:t>w</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 xml:space="preserve">projekcie ustawy rozwiązania dadzą </w:t>
      </w:r>
      <w:r w:rsidR="00A03953" w:rsidRPr="009A46F6">
        <w:rPr>
          <w:rFonts w:ascii="Times New Roman" w:eastAsia="Calibri" w:hAnsi="Times New Roman" w:cs="Times New Roman"/>
          <w:sz w:val="24"/>
          <w:szCs w:val="24"/>
        </w:rPr>
        <w:t xml:space="preserve">temu </w:t>
      </w:r>
      <w:r w:rsidRPr="009A46F6">
        <w:rPr>
          <w:rFonts w:ascii="Times New Roman" w:eastAsia="Calibri" w:hAnsi="Times New Roman" w:cs="Times New Roman"/>
          <w:sz w:val="24"/>
          <w:szCs w:val="24"/>
        </w:rPr>
        <w:t>ministrowi podstawę, na poziomie ogólnokrajowym, do bardziej skutecznego, celowego i elastycznego stymulowania nowych działań w</w:t>
      </w:r>
      <w:r w:rsidR="00435337"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przedmiotowym obszarze, w tym zlecani</w:t>
      </w:r>
      <w:r w:rsidR="001C161B" w:rsidRPr="009A46F6">
        <w:rPr>
          <w:rFonts w:ascii="Times New Roman" w:eastAsia="Calibri" w:hAnsi="Times New Roman" w:cs="Times New Roman"/>
          <w:sz w:val="24"/>
          <w:szCs w:val="24"/>
        </w:rPr>
        <w:t>a</w:t>
      </w:r>
      <w:r w:rsidR="00D437E1">
        <w:rPr>
          <w:rFonts w:ascii="Times New Roman" w:eastAsia="Calibri" w:hAnsi="Times New Roman" w:cs="Times New Roman"/>
          <w:sz w:val="24"/>
          <w:szCs w:val="24"/>
        </w:rPr>
        <w:t xml:space="preserve"> zadań z tego zakresu, w </w:t>
      </w:r>
      <w:r w:rsidRPr="009A46F6">
        <w:rPr>
          <w:rFonts w:ascii="Times New Roman" w:eastAsia="Calibri" w:hAnsi="Times New Roman" w:cs="Times New Roman"/>
          <w:sz w:val="24"/>
          <w:szCs w:val="24"/>
        </w:rPr>
        <w:t>drodze umowy, podmiotom</w:t>
      </w:r>
      <w:r w:rsidR="00BC25BA" w:rsidRPr="009A46F6">
        <w:rPr>
          <w:rFonts w:ascii="Times New Roman" w:eastAsia="Calibri" w:hAnsi="Times New Roman" w:cs="Times New Roman"/>
          <w:sz w:val="24"/>
          <w:szCs w:val="24"/>
        </w:rPr>
        <w:t>, o który</w:t>
      </w:r>
      <w:r w:rsidR="00F15DF5" w:rsidRPr="009A46F6">
        <w:rPr>
          <w:rFonts w:ascii="Times New Roman" w:eastAsia="Calibri" w:hAnsi="Times New Roman" w:cs="Times New Roman"/>
          <w:sz w:val="24"/>
          <w:szCs w:val="24"/>
        </w:rPr>
        <w:t>ch</w:t>
      </w:r>
      <w:r w:rsidR="00BC25BA" w:rsidRPr="009A46F6">
        <w:rPr>
          <w:rFonts w:ascii="Times New Roman" w:eastAsia="Calibri" w:hAnsi="Times New Roman" w:cs="Times New Roman"/>
          <w:sz w:val="24"/>
          <w:szCs w:val="24"/>
        </w:rPr>
        <w:t xml:space="preserve"> mowa</w:t>
      </w:r>
      <w:r w:rsidRPr="009A46F6">
        <w:rPr>
          <w:rFonts w:ascii="Times New Roman" w:eastAsia="Calibri" w:hAnsi="Times New Roman" w:cs="Times New Roman"/>
          <w:sz w:val="24"/>
          <w:szCs w:val="24"/>
        </w:rPr>
        <w:t xml:space="preserve"> w art. 7 ust. 1 pkt 1, 2, 4–6, 7 i 8 ustawy z</w:t>
      </w:r>
      <w:r w:rsidR="00FD7252"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dnia 20 lipca 2018 r. – Prawo o szkolnictwie wyższym i nauce,</w:t>
      </w:r>
      <w:r w:rsidR="009A4083" w:rsidRPr="009A46F6">
        <w:rPr>
          <w:rFonts w:ascii="Times New Roman" w:eastAsia="Calibri" w:hAnsi="Times New Roman" w:cs="Times New Roman"/>
          <w:sz w:val="24"/>
          <w:szCs w:val="24"/>
        </w:rPr>
        <w:t xml:space="preserve"> tj. </w:t>
      </w:r>
      <w:r w:rsidR="00962851" w:rsidRPr="009A46F6">
        <w:rPr>
          <w:rFonts w:ascii="Times New Roman" w:eastAsia="Calibri" w:hAnsi="Times New Roman" w:cs="Times New Roman"/>
          <w:sz w:val="24"/>
          <w:szCs w:val="24"/>
        </w:rPr>
        <w:t>uczelni</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federacj</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podmiotów systemu szkolnictwa wyższego i nauki, instytut</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naukow</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xml:space="preserve"> Polskiej Akademii Nauk, instytut</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badawcz</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międzynarodow</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xml:space="preserve"> instytut</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naukow</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Polsk</w:t>
      </w:r>
      <w:r w:rsidR="009A4083" w:rsidRPr="009A46F6">
        <w:rPr>
          <w:rFonts w:ascii="Times New Roman" w:eastAsia="Calibri" w:hAnsi="Times New Roman" w:cs="Times New Roman"/>
          <w:sz w:val="24"/>
          <w:szCs w:val="24"/>
        </w:rPr>
        <w:t>iej</w:t>
      </w:r>
      <w:r w:rsidR="00962851" w:rsidRPr="009A46F6">
        <w:rPr>
          <w:rFonts w:ascii="Times New Roman" w:eastAsia="Calibri" w:hAnsi="Times New Roman" w:cs="Times New Roman"/>
          <w:sz w:val="24"/>
          <w:szCs w:val="24"/>
        </w:rPr>
        <w:t xml:space="preserve"> Akademi</w:t>
      </w:r>
      <w:r w:rsidR="009A4083" w:rsidRPr="009A46F6">
        <w:rPr>
          <w:rFonts w:ascii="Times New Roman" w:eastAsia="Calibri" w:hAnsi="Times New Roman" w:cs="Times New Roman"/>
          <w:sz w:val="24"/>
          <w:szCs w:val="24"/>
        </w:rPr>
        <w:t>i</w:t>
      </w:r>
      <w:r w:rsidR="00962851" w:rsidRPr="009A46F6">
        <w:rPr>
          <w:rFonts w:ascii="Times New Roman" w:eastAsia="Calibri" w:hAnsi="Times New Roman" w:cs="Times New Roman"/>
          <w:sz w:val="24"/>
          <w:szCs w:val="24"/>
        </w:rPr>
        <w:t xml:space="preserve"> Umiejętności, inn</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xml:space="preserve"> podmiot</w:t>
      </w:r>
      <w:r w:rsidR="009A4083" w:rsidRPr="009A46F6">
        <w:rPr>
          <w:rFonts w:ascii="Times New Roman" w:eastAsia="Calibri" w:hAnsi="Times New Roman" w:cs="Times New Roman"/>
          <w:sz w:val="24"/>
          <w:szCs w:val="24"/>
        </w:rPr>
        <w:t>om</w:t>
      </w:r>
      <w:r w:rsidR="00962851" w:rsidRPr="009A46F6">
        <w:rPr>
          <w:rFonts w:ascii="Times New Roman" w:eastAsia="Calibri" w:hAnsi="Times New Roman" w:cs="Times New Roman"/>
          <w:sz w:val="24"/>
          <w:szCs w:val="24"/>
        </w:rPr>
        <w:t xml:space="preserve"> prowadząc</w:t>
      </w:r>
      <w:r w:rsidR="009A4083" w:rsidRPr="009A46F6">
        <w:rPr>
          <w:rFonts w:ascii="Times New Roman" w:eastAsia="Calibri" w:hAnsi="Times New Roman" w:cs="Times New Roman"/>
          <w:sz w:val="24"/>
          <w:szCs w:val="24"/>
        </w:rPr>
        <w:t>ym</w:t>
      </w:r>
      <w:r w:rsidR="00962851" w:rsidRPr="009A46F6">
        <w:rPr>
          <w:rFonts w:ascii="Times New Roman" w:eastAsia="Calibri" w:hAnsi="Times New Roman" w:cs="Times New Roman"/>
          <w:sz w:val="24"/>
          <w:szCs w:val="24"/>
        </w:rPr>
        <w:t xml:space="preserve"> głównie działalność naukową w sposób samodzielny i</w:t>
      </w:r>
      <w:r w:rsidR="0011691B" w:rsidRPr="009A46F6">
        <w:rPr>
          <w:rFonts w:ascii="Times New Roman" w:eastAsia="Calibri" w:hAnsi="Times New Roman" w:cs="Times New Roman"/>
          <w:sz w:val="24"/>
          <w:szCs w:val="24"/>
        </w:rPr>
        <w:t xml:space="preserve"> </w:t>
      </w:r>
      <w:r w:rsidR="00962851" w:rsidRPr="009A46F6">
        <w:rPr>
          <w:rFonts w:ascii="Times New Roman" w:eastAsia="Calibri" w:hAnsi="Times New Roman" w:cs="Times New Roman"/>
          <w:sz w:val="24"/>
          <w:szCs w:val="24"/>
        </w:rPr>
        <w:t>ciągły</w:t>
      </w:r>
      <w:r w:rsidR="009A4083" w:rsidRPr="009A46F6">
        <w:rPr>
          <w:rFonts w:ascii="Times New Roman" w:eastAsia="Calibri" w:hAnsi="Times New Roman" w:cs="Times New Roman"/>
          <w:sz w:val="24"/>
          <w:szCs w:val="24"/>
        </w:rPr>
        <w:t>, a także</w:t>
      </w:r>
      <w:r w:rsidRPr="009A46F6">
        <w:rPr>
          <w:rFonts w:ascii="Times New Roman" w:eastAsia="Calibri" w:hAnsi="Times New Roman" w:cs="Times New Roman"/>
          <w:sz w:val="24"/>
          <w:szCs w:val="24"/>
        </w:rPr>
        <w:t xml:space="preserve"> stowarzyszeniom naukowym, zawodowym i innym podmiotom prowadzącym statutową działalność oświatową. Jeżeli zlecane zadanie dotyczy nauczania lub kształcenia kadr naukowych przez uczelni</w:t>
      </w:r>
      <w:r w:rsidR="00F15DF5" w:rsidRPr="009A46F6">
        <w:rPr>
          <w:rFonts w:ascii="Times New Roman" w:eastAsia="Calibri" w:hAnsi="Times New Roman" w:cs="Times New Roman"/>
          <w:sz w:val="24"/>
          <w:szCs w:val="24"/>
        </w:rPr>
        <w:t>ę</w:t>
      </w:r>
      <w:r w:rsidRPr="009A46F6">
        <w:rPr>
          <w:rFonts w:ascii="Times New Roman" w:eastAsia="Calibri" w:hAnsi="Times New Roman" w:cs="Times New Roman"/>
          <w:sz w:val="24"/>
          <w:szCs w:val="24"/>
        </w:rPr>
        <w:t xml:space="preserve">, </w:t>
      </w:r>
      <w:r w:rsidR="0055110D" w:rsidRPr="009A46F6">
        <w:rPr>
          <w:rFonts w:ascii="Times New Roman" w:eastAsia="Calibri" w:hAnsi="Times New Roman" w:cs="Times New Roman"/>
          <w:sz w:val="24"/>
          <w:szCs w:val="24"/>
        </w:rPr>
        <w:t>jego zlecenie będzie następowało w tr</w:t>
      </w:r>
      <w:r w:rsidR="00D804F5">
        <w:rPr>
          <w:rFonts w:ascii="Times New Roman" w:eastAsia="Calibri" w:hAnsi="Times New Roman" w:cs="Times New Roman"/>
          <w:sz w:val="24"/>
          <w:szCs w:val="24"/>
        </w:rPr>
        <w:t>ybie określonym w art. 464 ust. </w:t>
      </w:r>
      <w:r w:rsidR="0055110D" w:rsidRPr="009A46F6">
        <w:rPr>
          <w:rFonts w:ascii="Times New Roman" w:eastAsia="Calibri" w:hAnsi="Times New Roman" w:cs="Times New Roman"/>
          <w:sz w:val="24"/>
          <w:szCs w:val="24"/>
        </w:rPr>
        <w:t xml:space="preserve">1 lub 2 </w:t>
      </w:r>
      <w:r w:rsidRPr="009A46F6">
        <w:rPr>
          <w:rFonts w:ascii="Times New Roman" w:eastAsia="Calibri" w:hAnsi="Times New Roman" w:cs="Times New Roman"/>
          <w:sz w:val="24"/>
          <w:szCs w:val="24"/>
        </w:rPr>
        <w:t>ustawy z</w:t>
      </w:r>
      <w:r w:rsidR="00BD254D"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dnia 20 lipca 2018 r. – Prawo o szkolnictwie wyższym i nauce</w:t>
      </w:r>
      <w:r w:rsidR="0055110D" w:rsidRPr="009A46F6">
        <w:rPr>
          <w:rFonts w:ascii="Times New Roman" w:eastAsia="Calibri" w:hAnsi="Times New Roman" w:cs="Times New Roman"/>
          <w:sz w:val="24"/>
          <w:szCs w:val="24"/>
        </w:rPr>
        <w:t>. M</w:t>
      </w:r>
      <w:r w:rsidRPr="009A46F6">
        <w:rPr>
          <w:rFonts w:ascii="Times New Roman" w:eastAsia="Calibri" w:hAnsi="Times New Roman" w:cs="Times New Roman"/>
          <w:sz w:val="24"/>
          <w:szCs w:val="24"/>
        </w:rPr>
        <w:t>inister właściwy do spraw oświaty i</w:t>
      </w:r>
      <w:r w:rsidR="00FD7252"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wychowania</w:t>
      </w:r>
      <w:r w:rsidR="0055110D" w:rsidRPr="009A46F6">
        <w:rPr>
          <w:rFonts w:ascii="Times New Roman" w:eastAsia="Calibri" w:hAnsi="Times New Roman" w:cs="Times New Roman"/>
          <w:sz w:val="24"/>
          <w:szCs w:val="24"/>
        </w:rPr>
        <w:t xml:space="preserve"> będzie zatem </w:t>
      </w:r>
      <w:r w:rsidRPr="009A46F6">
        <w:rPr>
          <w:rFonts w:ascii="Times New Roman" w:eastAsia="Calibri" w:hAnsi="Times New Roman" w:cs="Times New Roman"/>
          <w:sz w:val="24"/>
          <w:szCs w:val="24"/>
        </w:rPr>
        <w:t>zawiadamia</w:t>
      </w:r>
      <w:r w:rsidR="0055110D" w:rsidRPr="009A46F6">
        <w:rPr>
          <w:rFonts w:ascii="Times New Roman" w:eastAsia="Calibri" w:hAnsi="Times New Roman" w:cs="Times New Roman"/>
          <w:sz w:val="24"/>
          <w:szCs w:val="24"/>
        </w:rPr>
        <w:t>ł</w:t>
      </w:r>
      <w:r w:rsidRPr="009A46F6">
        <w:rPr>
          <w:rFonts w:ascii="Times New Roman" w:eastAsia="Calibri" w:hAnsi="Times New Roman" w:cs="Times New Roman"/>
          <w:sz w:val="24"/>
          <w:szCs w:val="24"/>
        </w:rPr>
        <w:t xml:space="preserve"> ministra właściwego do spraw nauki i</w:t>
      </w:r>
      <w:r w:rsidR="002929C9"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szkolnictwa wyższego oraz zasięga</w:t>
      </w:r>
      <w:r w:rsidR="0055110D" w:rsidRPr="009A46F6">
        <w:rPr>
          <w:rFonts w:ascii="Times New Roman" w:eastAsia="Calibri" w:hAnsi="Times New Roman" w:cs="Times New Roman"/>
          <w:sz w:val="24"/>
          <w:szCs w:val="24"/>
        </w:rPr>
        <w:t>ł</w:t>
      </w:r>
      <w:r w:rsidRPr="009A46F6">
        <w:rPr>
          <w:rFonts w:ascii="Times New Roman" w:eastAsia="Calibri" w:hAnsi="Times New Roman" w:cs="Times New Roman"/>
          <w:sz w:val="24"/>
          <w:szCs w:val="24"/>
        </w:rPr>
        <w:t xml:space="preserve"> opinii senatu uczelni</w:t>
      </w:r>
      <w:r w:rsidR="0055110D" w:rsidRPr="009A46F6">
        <w:rPr>
          <w:rFonts w:ascii="Times New Roman" w:eastAsia="Calibri" w:hAnsi="Times New Roman" w:cs="Times New Roman"/>
          <w:sz w:val="24"/>
          <w:szCs w:val="24"/>
        </w:rPr>
        <w:t xml:space="preserve">, a w </w:t>
      </w:r>
      <w:r w:rsidRPr="009A46F6">
        <w:rPr>
          <w:rFonts w:ascii="Times New Roman" w:eastAsia="Calibri" w:hAnsi="Times New Roman" w:cs="Times New Roman"/>
          <w:sz w:val="24"/>
          <w:szCs w:val="24"/>
        </w:rPr>
        <w:t>przypadku uczelni wojskowej, uczelni służb państwowych, uczelni artystycznej, uczelni medycznej oraz uczelni morskiej</w:t>
      </w:r>
      <w:r w:rsidR="0055110D" w:rsidRPr="009A46F6">
        <w:rPr>
          <w:rFonts w:ascii="Times New Roman" w:eastAsia="Calibri" w:hAnsi="Times New Roman" w:cs="Times New Roman"/>
          <w:sz w:val="24"/>
          <w:szCs w:val="24"/>
        </w:rPr>
        <w:t xml:space="preserve"> będzie mógł zlecić</w:t>
      </w:r>
      <w:r w:rsidRPr="009A46F6">
        <w:rPr>
          <w:rFonts w:ascii="Times New Roman" w:eastAsia="Calibri" w:hAnsi="Times New Roman" w:cs="Times New Roman"/>
          <w:sz w:val="24"/>
          <w:szCs w:val="24"/>
        </w:rPr>
        <w:t xml:space="preserve"> ww. zadanie po zasięgnięciu opinii ministra nadzorującego właściwą uczelnię. </w:t>
      </w:r>
    </w:p>
    <w:p w14:paraId="3D25C6DD" w14:textId="7BDDB115" w:rsidR="00024252" w:rsidRPr="009A46F6" w:rsidRDefault="00024252" w:rsidP="00E41DF9">
      <w:pPr>
        <w:pStyle w:val="Akapitzlist"/>
        <w:numPr>
          <w:ilvl w:val="0"/>
          <w:numId w:val="23"/>
        </w:numPr>
        <w:spacing w:before="120" w:line="360" w:lineRule="auto"/>
        <w:ind w:left="426" w:hanging="426"/>
        <w:contextualSpacing w:val="0"/>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zmiana zaproponowana w a</w:t>
      </w:r>
      <w:r w:rsidR="00A965D3" w:rsidRPr="009A46F6">
        <w:rPr>
          <w:rFonts w:ascii="Times New Roman" w:eastAsia="Calibri" w:hAnsi="Times New Roman" w:cs="Times New Roman"/>
          <w:b/>
          <w:sz w:val="24"/>
          <w:szCs w:val="24"/>
        </w:rPr>
        <w:t>rt. 4 pkt 2 i 4</w:t>
      </w:r>
      <w:r w:rsidRPr="009A46F6">
        <w:rPr>
          <w:rFonts w:ascii="Times New Roman" w:eastAsia="Calibri" w:hAnsi="Times New Roman" w:cs="Times New Roman"/>
          <w:b/>
          <w:sz w:val="24"/>
          <w:szCs w:val="24"/>
        </w:rPr>
        <w:t xml:space="preserve"> projektu </w:t>
      </w:r>
    </w:p>
    <w:p w14:paraId="7ED76BD9" w14:textId="1F86B3C5" w:rsidR="00D232E4" w:rsidRPr="009A46F6" w:rsidRDefault="00F64088"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W </w:t>
      </w:r>
      <w:r w:rsidR="0055110D" w:rsidRPr="009A46F6">
        <w:rPr>
          <w:rFonts w:ascii="Times New Roman" w:eastAsia="Calibri" w:hAnsi="Times New Roman" w:cs="Times New Roman"/>
          <w:sz w:val="24"/>
          <w:szCs w:val="24"/>
        </w:rPr>
        <w:t>dodawanym art. 44a</w:t>
      </w:r>
      <w:r w:rsidR="0032076B" w:rsidRPr="009A46F6">
        <w:rPr>
          <w:rFonts w:ascii="Times New Roman" w:eastAsia="Calibri" w:hAnsi="Times New Roman" w:cs="Times New Roman"/>
          <w:sz w:val="24"/>
          <w:szCs w:val="24"/>
        </w:rPr>
        <w:t xml:space="preserve"> proponuje się </w:t>
      </w:r>
      <w:r w:rsidR="00D232E4" w:rsidRPr="009A46F6">
        <w:rPr>
          <w:rFonts w:ascii="Times New Roman" w:eastAsia="Calibri" w:hAnsi="Times New Roman" w:cs="Times New Roman"/>
          <w:sz w:val="24"/>
          <w:szCs w:val="24"/>
        </w:rPr>
        <w:t xml:space="preserve">wprowadzenie </w:t>
      </w:r>
      <w:r w:rsidR="0055110D" w:rsidRPr="009A46F6">
        <w:rPr>
          <w:rFonts w:ascii="Times New Roman" w:eastAsia="Calibri" w:hAnsi="Times New Roman" w:cs="Times New Roman"/>
          <w:sz w:val="24"/>
          <w:szCs w:val="24"/>
        </w:rPr>
        <w:t>rozwiązania przewidującego udostępnienie przez</w:t>
      </w:r>
      <w:r w:rsidR="00D232E4" w:rsidRPr="009A46F6">
        <w:rPr>
          <w:rFonts w:ascii="Times New Roman" w:eastAsia="Calibri" w:hAnsi="Times New Roman" w:cs="Times New Roman"/>
          <w:sz w:val="24"/>
          <w:szCs w:val="24"/>
        </w:rPr>
        <w:t xml:space="preserve"> ministra właściwego do spraw oświaty i</w:t>
      </w:r>
      <w:r w:rsidR="00EB7D79" w:rsidRPr="009A46F6">
        <w:rPr>
          <w:rFonts w:ascii="Times New Roman" w:eastAsia="Calibri" w:hAnsi="Times New Roman" w:cs="Times New Roman"/>
          <w:sz w:val="24"/>
          <w:szCs w:val="24"/>
        </w:rPr>
        <w:t xml:space="preserve"> </w:t>
      </w:r>
      <w:r w:rsidR="00D232E4" w:rsidRPr="009A46F6">
        <w:rPr>
          <w:rFonts w:ascii="Times New Roman" w:eastAsia="Calibri" w:hAnsi="Times New Roman" w:cs="Times New Roman"/>
          <w:sz w:val="24"/>
          <w:szCs w:val="24"/>
        </w:rPr>
        <w:t xml:space="preserve">wychowania </w:t>
      </w:r>
      <w:r w:rsidR="00D437E1">
        <w:rPr>
          <w:rFonts w:ascii="Times New Roman" w:eastAsia="Calibri" w:hAnsi="Times New Roman" w:cs="Times New Roman"/>
          <w:sz w:val="24"/>
          <w:szCs w:val="24"/>
        </w:rPr>
        <w:t>szkołom i </w:t>
      </w:r>
      <w:r w:rsidR="00A965D3" w:rsidRPr="009A46F6">
        <w:rPr>
          <w:rFonts w:ascii="Times New Roman" w:eastAsia="Calibri" w:hAnsi="Times New Roman" w:cs="Times New Roman"/>
          <w:sz w:val="24"/>
          <w:szCs w:val="24"/>
        </w:rPr>
        <w:t>placówkom</w:t>
      </w:r>
      <w:r w:rsidR="00F354E4" w:rsidRPr="009A46F6">
        <w:rPr>
          <w:rFonts w:ascii="Times New Roman" w:eastAsia="Calibri" w:hAnsi="Times New Roman" w:cs="Times New Roman"/>
          <w:sz w:val="24"/>
          <w:szCs w:val="24"/>
        </w:rPr>
        <w:t xml:space="preserve"> </w:t>
      </w:r>
      <w:r w:rsidR="00D232E4" w:rsidRPr="009A46F6">
        <w:rPr>
          <w:rFonts w:ascii="Times New Roman" w:eastAsia="Calibri" w:hAnsi="Times New Roman" w:cs="Times New Roman"/>
          <w:sz w:val="24"/>
          <w:szCs w:val="24"/>
        </w:rPr>
        <w:t>narzędzia informatycznego wspierającego ich działania w celu tworzenia optymalnych warunków realizacji działalności dydaktycznej, wychowawczej i</w:t>
      </w:r>
      <w:r w:rsidR="00D437E1">
        <w:rPr>
          <w:rFonts w:ascii="Times New Roman" w:eastAsia="Calibri" w:hAnsi="Times New Roman" w:cs="Times New Roman"/>
          <w:sz w:val="24"/>
          <w:szCs w:val="24"/>
        </w:rPr>
        <w:t> </w:t>
      </w:r>
      <w:r w:rsidR="00D232E4" w:rsidRPr="009A46F6">
        <w:rPr>
          <w:rFonts w:ascii="Times New Roman" w:eastAsia="Calibri" w:hAnsi="Times New Roman" w:cs="Times New Roman"/>
          <w:sz w:val="24"/>
          <w:szCs w:val="24"/>
        </w:rPr>
        <w:t>opiekuńczej oraz innej działalności statutowej. Zgodnie z</w:t>
      </w:r>
      <w:r w:rsidR="00BD254D" w:rsidRPr="009A46F6">
        <w:rPr>
          <w:rFonts w:ascii="Times New Roman" w:eastAsia="Calibri" w:hAnsi="Times New Roman" w:cs="Times New Roman"/>
          <w:sz w:val="24"/>
          <w:szCs w:val="24"/>
        </w:rPr>
        <w:t xml:space="preserve"> </w:t>
      </w:r>
      <w:r w:rsidR="00D232E4" w:rsidRPr="009A46F6">
        <w:rPr>
          <w:rFonts w:ascii="Times New Roman" w:eastAsia="Calibri" w:hAnsi="Times New Roman" w:cs="Times New Roman"/>
          <w:sz w:val="24"/>
          <w:szCs w:val="24"/>
        </w:rPr>
        <w:t xml:space="preserve">projektowanymi przepisami minister właściwy do spraw oświaty i wychowania będzie mógł </w:t>
      </w:r>
      <w:r w:rsidR="0086262F" w:rsidRPr="00700327">
        <w:rPr>
          <w:rFonts w:ascii="Times New Roman" w:eastAsia="Calibri" w:hAnsi="Times New Roman" w:cs="Times New Roman"/>
          <w:sz w:val="24"/>
          <w:szCs w:val="24"/>
        </w:rPr>
        <w:t xml:space="preserve">zlecić </w:t>
      </w:r>
      <w:r w:rsidR="00D232E4" w:rsidRPr="00700327">
        <w:rPr>
          <w:rFonts w:ascii="Times New Roman" w:eastAsia="Calibri" w:hAnsi="Times New Roman" w:cs="Times New Roman"/>
          <w:sz w:val="24"/>
          <w:szCs w:val="24"/>
        </w:rPr>
        <w:t xml:space="preserve">realizację tego zadania lub jego części jednostce organizacyjnej jemu podległej </w:t>
      </w:r>
      <w:r w:rsidR="00A10CFA" w:rsidRPr="00700327">
        <w:rPr>
          <w:rFonts w:ascii="Times New Roman" w:eastAsia="Calibri" w:hAnsi="Times New Roman" w:cs="Times New Roman"/>
          <w:sz w:val="24"/>
          <w:szCs w:val="24"/>
        </w:rPr>
        <w:t>lub</w:t>
      </w:r>
      <w:r w:rsidR="00A10CFA" w:rsidRPr="009A46F6">
        <w:rPr>
          <w:rFonts w:ascii="Times New Roman" w:eastAsia="Calibri" w:hAnsi="Times New Roman" w:cs="Times New Roman"/>
          <w:sz w:val="24"/>
          <w:szCs w:val="24"/>
        </w:rPr>
        <w:t xml:space="preserve"> </w:t>
      </w:r>
      <w:r w:rsidR="00D232E4" w:rsidRPr="009A46F6">
        <w:rPr>
          <w:rFonts w:ascii="Times New Roman" w:eastAsia="Calibri" w:hAnsi="Times New Roman" w:cs="Times New Roman"/>
          <w:sz w:val="24"/>
          <w:szCs w:val="24"/>
        </w:rPr>
        <w:t>przez niego nadzorowanej.</w:t>
      </w:r>
    </w:p>
    <w:p w14:paraId="77F86E59" w14:textId="55A794FA" w:rsidR="00EA3450" w:rsidRPr="00700327" w:rsidRDefault="00D232E4"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Narzędzie informatyczne oraz zamieszczone na nim e-zasoby </w:t>
      </w:r>
      <w:r w:rsidR="00A10CFA" w:rsidRPr="009A46F6">
        <w:rPr>
          <w:rFonts w:ascii="Times New Roman" w:eastAsia="Calibri" w:hAnsi="Times New Roman" w:cs="Times New Roman"/>
          <w:sz w:val="24"/>
          <w:szCs w:val="24"/>
        </w:rPr>
        <w:t xml:space="preserve">będą </w:t>
      </w:r>
      <w:r w:rsidR="00D437E1">
        <w:rPr>
          <w:rFonts w:ascii="Times New Roman" w:eastAsia="Calibri" w:hAnsi="Times New Roman" w:cs="Times New Roman"/>
          <w:sz w:val="24"/>
          <w:szCs w:val="24"/>
        </w:rPr>
        <w:t>publiczne, a </w:t>
      </w:r>
      <w:r w:rsidRPr="009A46F6">
        <w:rPr>
          <w:rFonts w:ascii="Times New Roman" w:eastAsia="Calibri" w:hAnsi="Times New Roman" w:cs="Times New Roman"/>
          <w:sz w:val="24"/>
          <w:szCs w:val="24"/>
        </w:rPr>
        <w:t>korzystanie z</w:t>
      </w:r>
      <w:r w:rsidR="00BD254D"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nich </w:t>
      </w:r>
      <w:r w:rsidR="00A10CFA" w:rsidRPr="009A46F6">
        <w:rPr>
          <w:rFonts w:ascii="Times New Roman" w:eastAsia="Calibri" w:hAnsi="Times New Roman" w:cs="Times New Roman"/>
          <w:sz w:val="24"/>
          <w:szCs w:val="24"/>
        </w:rPr>
        <w:t xml:space="preserve">będzie </w:t>
      </w:r>
      <w:r w:rsidRPr="009A46F6">
        <w:rPr>
          <w:rFonts w:ascii="Times New Roman" w:eastAsia="Calibri" w:hAnsi="Times New Roman" w:cs="Times New Roman"/>
          <w:sz w:val="24"/>
          <w:szCs w:val="24"/>
        </w:rPr>
        <w:t xml:space="preserve">powszechne i bezpłatne dla </w:t>
      </w:r>
      <w:r w:rsidR="00A965D3" w:rsidRPr="009A46F6">
        <w:rPr>
          <w:rFonts w:ascii="Times New Roman" w:eastAsia="Calibri" w:hAnsi="Times New Roman" w:cs="Times New Roman"/>
          <w:sz w:val="24"/>
          <w:szCs w:val="24"/>
        </w:rPr>
        <w:t>wszystkich szkół i placówek</w:t>
      </w:r>
      <w:r w:rsidRPr="009A46F6">
        <w:rPr>
          <w:rFonts w:ascii="Times New Roman" w:eastAsia="Calibri" w:hAnsi="Times New Roman" w:cs="Times New Roman"/>
          <w:sz w:val="24"/>
          <w:szCs w:val="24"/>
        </w:rPr>
        <w:t>, nauczycieli</w:t>
      </w:r>
      <w:r w:rsidR="00A965D3" w:rsidRPr="009A46F6">
        <w:rPr>
          <w:rFonts w:ascii="Times New Roman" w:eastAsia="Calibri" w:hAnsi="Times New Roman" w:cs="Times New Roman"/>
          <w:sz w:val="24"/>
          <w:szCs w:val="24"/>
        </w:rPr>
        <w:t>, uczniów i</w:t>
      </w:r>
      <w:r w:rsidR="009A46F6">
        <w:rPr>
          <w:rFonts w:ascii="Times New Roman" w:eastAsia="Calibri" w:hAnsi="Times New Roman" w:cs="Times New Roman"/>
          <w:sz w:val="24"/>
          <w:szCs w:val="24"/>
        </w:rPr>
        <w:t xml:space="preserve"> </w:t>
      </w:r>
      <w:r w:rsidR="00A965D3" w:rsidRPr="009A46F6">
        <w:rPr>
          <w:rFonts w:ascii="Times New Roman" w:eastAsia="Calibri" w:hAnsi="Times New Roman" w:cs="Times New Roman"/>
          <w:sz w:val="24"/>
          <w:szCs w:val="24"/>
        </w:rPr>
        <w:t xml:space="preserve">ich rodziców, a także </w:t>
      </w:r>
      <w:r w:rsidR="00F354E4" w:rsidRPr="009A46F6">
        <w:rPr>
          <w:rFonts w:ascii="Times New Roman" w:eastAsia="Calibri" w:hAnsi="Times New Roman" w:cs="Times New Roman"/>
          <w:sz w:val="24"/>
          <w:szCs w:val="24"/>
        </w:rPr>
        <w:t xml:space="preserve">innych osób </w:t>
      </w:r>
      <w:r w:rsidR="00D437E1">
        <w:rPr>
          <w:rFonts w:ascii="Times New Roman" w:eastAsia="Calibri" w:hAnsi="Times New Roman" w:cs="Times New Roman"/>
          <w:sz w:val="24"/>
          <w:szCs w:val="24"/>
        </w:rPr>
        <w:t>chcących korzystać z </w:t>
      </w:r>
      <w:r w:rsidR="00A965D3" w:rsidRPr="009A46F6">
        <w:rPr>
          <w:rFonts w:ascii="Times New Roman" w:eastAsia="Calibri" w:hAnsi="Times New Roman" w:cs="Times New Roman"/>
          <w:sz w:val="24"/>
          <w:szCs w:val="24"/>
        </w:rPr>
        <w:t>narzędzia informatycznego.</w:t>
      </w:r>
      <w:r w:rsidR="00EA3450" w:rsidRPr="00700327">
        <w:rPr>
          <w:rFonts w:ascii="Times New Roman" w:eastAsia="Calibri" w:hAnsi="Times New Roman" w:cs="Times New Roman"/>
          <w:sz w:val="24"/>
          <w:szCs w:val="24"/>
        </w:rPr>
        <w:t xml:space="preserve"> </w:t>
      </w:r>
    </w:p>
    <w:p w14:paraId="24D619BF" w14:textId="55BD910A" w:rsidR="00A10CFA" w:rsidRPr="009A46F6" w:rsidRDefault="00A10CFA">
      <w:pPr>
        <w:spacing w:line="360" w:lineRule="auto"/>
        <w:jc w:val="both"/>
        <w:rPr>
          <w:rFonts w:ascii="Times New Roman" w:hAnsi="Times New Roman" w:cs="Times New Roman"/>
          <w:sz w:val="24"/>
          <w:szCs w:val="24"/>
        </w:rPr>
      </w:pPr>
      <w:r w:rsidRPr="00700327">
        <w:rPr>
          <w:rFonts w:ascii="Times New Roman" w:hAnsi="Times New Roman" w:cs="Times New Roman"/>
          <w:sz w:val="24"/>
          <w:szCs w:val="24"/>
        </w:rPr>
        <w:t xml:space="preserve">Obecnie w pracy szkół i placówek jest wykorzystywana </w:t>
      </w:r>
      <w:r w:rsidR="00752EE8" w:rsidRPr="00700327">
        <w:rPr>
          <w:rFonts w:ascii="Times New Roman" w:hAnsi="Times New Roman" w:cs="Times New Roman"/>
          <w:sz w:val="24"/>
          <w:szCs w:val="24"/>
        </w:rPr>
        <w:t>Zintegrowana Platform</w:t>
      </w:r>
      <w:r w:rsidR="00E93E19" w:rsidRPr="00700327">
        <w:rPr>
          <w:rFonts w:ascii="Times New Roman" w:hAnsi="Times New Roman" w:cs="Times New Roman"/>
          <w:sz w:val="24"/>
          <w:szCs w:val="24"/>
        </w:rPr>
        <w:t>a</w:t>
      </w:r>
      <w:r w:rsidR="00752EE8" w:rsidRPr="00700327">
        <w:rPr>
          <w:rFonts w:ascii="Times New Roman" w:hAnsi="Times New Roman" w:cs="Times New Roman"/>
          <w:sz w:val="24"/>
          <w:szCs w:val="24"/>
        </w:rPr>
        <w:t xml:space="preserve"> Edukacyjn</w:t>
      </w:r>
      <w:r w:rsidR="00E93E19" w:rsidRPr="00700327">
        <w:rPr>
          <w:rFonts w:ascii="Times New Roman" w:hAnsi="Times New Roman" w:cs="Times New Roman"/>
          <w:sz w:val="24"/>
          <w:szCs w:val="24"/>
        </w:rPr>
        <w:t>a</w:t>
      </w:r>
      <w:r w:rsidR="00752EE8" w:rsidRPr="00700327">
        <w:rPr>
          <w:rFonts w:ascii="Times New Roman" w:hAnsi="Times New Roman" w:cs="Times New Roman"/>
          <w:sz w:val="24"/>
          <w:szCs w:val="24"/>
        </w:rPr>
        <w:t xml:space="preserve"> (ZPE)</w:t>
      </w:r>
      <w:r w:rsidRPr="009A46F6">
        <w:rPr>
          <w:rFonts w:ascii="Times New Roman" w:hAnsi="Times New Roman" w:cs="Times New Roman"/>
          <w:sz w:val="24"/>
          <w:szCs w:val="24"/>
        </w:rPr>
        <w:t xml:space="preserve"> udostępniona </w:t>
      </w:r>
      <w:r w:rsidRPr="009A46F6">
        <w:rPr>
          <w:rFonts w:ascii="Times New Roman" w:eastAsia="Calibri" w:hAnsi="Times New Roman" w:cs="Times New Roman"/>
          <w:sz w:val="24"/>
          <w:szCs w:val="24"/>
        </w:rPr>
        <w:t xml:space="preserve">w okresie czasowego ograniczenia funkcjonowania </w:t>
      </w:r>
      <w:r w:rsidRPr="009A46F6">
        <w:rPr>
          <w:rFonts w:ascii="Times New Roman" w:eastAsia="Calibri" w:hAnsi="Times New Roman" w:cs="Times New Roman"/>
          <w:sz w:val="24"/>
          <w:szCs w:val="24"/>
        </w:rPr>
        <w:lastRenderedPageBreak/>
        <w:t xml:space="preserve">jednostek systemu </w:t>
      </w:r>
      <w:r w:rsidR="00DD06A2" w:rsidRPr="009A46F6">
        <w:rPr>
          <w:rFonts w:ascii="Times New Roman" w:eastAsia="Calibri" w:hAnsi="Times New Roman" w:cs="Times New Roman"/>
          <w:sz w:val="24"/>
          <w:szCs w:val="24"/>
        </w:rPr>
        <w:t>oświaty</w:t>
      </w:r>
      <w:r w:rsidRPr="009A46F6">
        <w:rPr>
          <w:rFonts w:ascii="Times New Roman" w:eastAsia="Calibri" w:hAnsi="Times New Roman" w:cs="Times New Roman"/>
          <w:sz w:val="24"/>
          <w:szCs w:val="24"/>
        </w:rPr>
        <w:t xml:space="preserve"> z powodu pandemii COVID–19, uregulowana w przepisach wydanych na podstawie art. 30c ustawy z dnia 14 grudnia 2016 r. – Prawo oświatowe</w:t>
      </w:r>
      <w:r w:rsidR="00E93E19" w:rsidRPr="009A46F6">
        <w:rPr>
          <w:rFonts w:ascii="Times New Roman" w:hAnsi="Times New Roman" w:cs="Times New Roman"/>
          <w:sz w:val="24"/>
          <w:szCs w:val="24"/>
        </w:rPr>
        <w:t>.</w:t>
      </w:r>
      <w:r w:rsidR="00752EE8" w:rsidRPr="009A46F6">
        <w:rPr>
          <w:rFonts w:ascii="Times New Roman" w:hAnsi="Times New Roman" w:cs="Times New Roman"/>
          <w:sz w:val="24"/>
          <w:szCs w:val="24"/>
        </w:rPr>
        <w:t xml:space="preserve"> </w:t>
      </w:r>
    </w:p>
    <w:p w14:paraId="3B675A94" w14:textId="15B36918" w:rsidR="00752EE8" w:rsidRPr="009A46F6" w:rsidRDefault="00A10CFA">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W założeniu narzędzie informatyczne</w:t>
      </w:r>
      <w:r w:rsidR="00752EE8" w:rsidRPr="009A46F6">
        <w:rPr>
          <w:rFonts w:ascii="Times New Roman" w:hAnsi="Times New Roman" w:cs="Times New Roman"/>
          <w:sz w:val="24"/>
          <w:szCs w:val="24"/>
        </w:rPr>
        <w:t xml:space="preserve"> </w:t>
      </w:r>
      <w:r w:rsidRPr="009A46F6">
        <w:rPr>
          <w:rFonts w:ascii="Times New Roman" w:hAnsi="Times New Roman" w:cs="Times New Roman"/>
          <w:sz w:val="24"/>
          <w:szCs w:val="24"/>
        </w:rPr>
        <w:t xml:space="preserve">będzie </w:t>
      </w:r>
      <w:r w:rsidR="00752EE8" w:rsidRPr="009A46F6">
        <w:rPr>
          <w:rFonts w:ascii="Times New Roman" w:hAnsi="Times New Roman" w:cs="Times New Roman"/>
          <w:sz w:val="24"/>
          <w:szCs w:val="24"/>
        </w:rPr>
        <w:t>pełni</w:t>
      </w:r>
      <w:r w:rsidRPr="009A46F6">
        <w:rPr>
          <w:rFonts w:ascii="Times New Roman" w:hAnsi="Times New Roman" w:cs="Times New Roman"/>
          <w:sz w:val="24"/>
          <w:szCs w:val="24"/>
        </w:rPr>
        <w:t>ł</w:t>
      </w:r>
      <w:r w:rsidR="00AD5EB4" w:rsidRPr="009A46F6">
        <w:rPr>
          <w:rFonts w:ascii="Times New Roman" w:hAnsi="Times New Roman" w:cs="Times New Roman"/>
          <w:sz w:val="24"/>
          <w:szCs w:val="24"/>
        </w:rPr>
        <w:t>o</w:t>
      </w:r>
      <w:r w:rsidR="00752EE8" w:rsidRPr="009A46F6">
        <w:rPr>
          <w:rFonts w:ascii="Times New Roman" w:hAnsi="Times New Roman" w:cs="Times New Roman"/>
          <w:sz w:val="24"/>
          <w:szCs w:val="24"/>
        </w:rPr>
        <w:t xml:space="preserve"> dwie podstawowe funkcje: </w:t>
      </w:r>
    </w:p>
    <w:p w14:paraId="070AC167" w14:textId="1ED386ED" w:rsidR="00752EE8" w:rsidRPr="009A46F6" w:rsidRDefault="00752EE8" w:rsidP="00E41DF9">
      <w:pPr>
        <w:pStyle w:val="Akapitzlist"/>
        <w:numPr>
          <w:ilvl w:val="0"/>
          <w:numId w:val="16"/>
        </w:numPr>
        <w:spacing w:line="360" w:lineRule="auto"/>
        <w:ind w:left="426" w:hanging="426"/>
        <w:jc w:val="both"/>
        <w:rPr>
          <w:rFonts w:ascii="Times New Roman" w:hAnsi="Times New Roman" w:cs="Times New Roman"/>
          <w:sz w:val="24"/>
          <w:szCs w:val="24"/>
        </w:rPr>
      </w:pPr>
      <w:r w:rsidRPr="009A46F6">
        <w:rPr>
          <w:rFonts w:ascii="Times New Roman" w:hAnsi="Times New Roman" w:cs="Times New Roman"/>
          <w:sz w:val="24"/>
          <w:szCs w:val="24"/>
        </w:rPr>
        <w:t>repozytorium sprawdzonych i wartościowych materiałów dydaktycznych;</w:t>
      </w:r>
    </w:p>
    <w:p w14:paraId="42AA3388" w14:textId="01665C62" w:rsidR="00752EE8" w:rsidRPr="009A46F6" w:rsidRDefault="00752EE8" w:rsidP="00E41DF9">
      <w:pPr>
        <w:pStyle w:val="Akapitzlist"/>
        <w:numPr>
          <w:ilvl w:val="0"/>
          <w:numId w:val="16"/>
        </w:numPr>
        <w:spacing w:line="360" w:lineRule="auto"/>
        <w:ind w:left="426" w:hanging="426"/>
        <w:jc w:val="both"/>
        <w:rPr>
          <w:rFonts w:ascii="Times New Roman" w:hAnsi="Times New Roman" w:cs="Times New Roman"/>
          <w:sz w:val="24"/>
          <w:szCs w:val="24"/>
        </w:rPr>
      </w:pPr>
      <w:r w:rsidRPr="009A46F6">
        <w:rPr>
          <w:rFonts w:ascii="Times New Roman" w:hAnsi="Times New Roman" w:cs="Times New Roman"/>
          <w:sz w:val="24"/>
          <w:szCs w:val="24"/>
        </w:rPr>
        <w:t>narzędzi</w:t>
      </w:r>
      <w:r w:rsidR="00A10CFA" w:rsidRPr="009A46F6">
        <w:rPr>
          <w:rFonts w:ascii="Times New Roman" w:hAnsi="Times New Roman" w:cs="Times New Roman"/>
          <w:sz w:val="24"/>
          <w:szCs w:val="24"/>
        </w:rPr>
        <w:t xml:space="preserve">a </w:t>
      </w:r>
      <w:r w:rsidRPr="009A46F6">
        <w:rPr>
          <w:rFonts w:ascii="Times New Roman" w:hAnsi="Times New Roman" w:cs="Times New Roman"/>
          <w:sz w:val="24"/>
          <w:szCs w:val="24"/>
        </w:rPr>
        <w:t>do wykorzystania w zdalnym nauczaniu i uczeniu się.</w:t>
      </w:r>
    </w:p>
    <w:p w14:paraId="1687BB34" w14:textId="4EF2CFAD" w:rsidR="00752EE8" w:rsidRPr="009A46F6" w:rsidRDefault="00752EE8" w:rsidP="00700327">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 xml:space="preserve">Publiczne i dostępne dla wszystkich </w:t>
      </w:r>
      <w:r w:rsidR="00AD5EB4" w:rsidRPr="009A46F6">
        <w:rPr>
          <w:rFonts w:ascii="Times New Roman" w:hAnsi="Times New Roman" w:cs="Times New Roman"/>
          <w:sz w:val="24"/>
          <w:szCs w:val="24"/>
        </w:rPr>
        <w:t xml:space="preserve">będą </w:t>
      </w:r>
      <w:r w:rsidRPr="009A46F6">
        <w:rPr>
          <w:rFonts w:ascii="Times New Roman" w:hAnsi="Times New Roman" w:cs="Times New Roman"/>
          <w:sz w:val="24"/>
          <w:szCs w:val="24"/>
        </w:rPr>
        <w:t xml:space="preserve">materiały zgromadzone w ramach repozytorium. </w:t>
      </w:r>
    </w:p>
    <w:p w14:paraId="702588B6" w14:textId="4BAE47E8" w:rsidR="00752EE8" w:rsidRPr="009A46F6" w:rsidRDefault="00752EE8" w:rsidP="00700327">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Natomiast narzędzie e</w:t>
      </w:r>
      <w:r w:rsidR="0084271A" w:rsidRPr="009A46F6">
        <w:rPr>
          <w:rFonts w:ascii="Times New Roman" w:hAnsi="Times New Roman" w:cs="Times New Roman"/>
          <w:sz w:val="24"/>
          <w:szCs w:val="24"/>
        </w:rPr>
        <w:t>-</w:t>
      </w:r>
      <w:r w:rsidRPr="009A46F6">
        <w:rPr>
          <w:rFonts w:ascii="Times New Roman" w:hAnsi="Times New Roman" w:cs="Times New Roman"/>
          <w:sz w:val="24"/>
          <w:szCs w:val="24"/>
        </w:rPr>
        <w:t xml:space="preserve">learningowe </w:t>
      </w:r>
      <w:r w:rsidR="00AD5EB4" w:rsidRPr="009A46F6">
        <w:rPr>
          <w:rFonts w:ascii="Times New Roman" w:hAnsi="Times New Roman" w:cs="Times New Roman"/>
          <w:sz w:val="24"/>
          <w:szCs w:val="24"/>
        </w:rPr>
        <w:t xml:space="preserve">będzie </w:t>
      </w:r>
      <w:r w:rsidRPr="009A46F6">
        <w:rPr>
          <w:rFonts w:ascii="Times New Roman" w:hAnsi="Times New Roman" w:cs="Times New Roman"/>
          <w:sz w:val="24"/>
          <w:szCs w:val="24"/>
        </w:rPr>
        <w:t>dostępne wyłącznie dla użytkowników zalogowanych</w:t>
      </w:r>
      <w:r w:rsidR="00A965D3" w:rsidRPr="009A46F6">
        <w:rPr>
          <w:rFonts w:ascii="Times New Roman" w:hAnsi="Times New Roman" w:cs="Times New Roman"/>
          <w:sz w:val="24"/>
          <w:szCs w:val="24"/>
        </w:rPr>
        <w:t>.</w:t>
      </w:r>
      <w:r w:rsidRPr="009A46F6">
        <w:rPr>
          <w:rFonts w:ascii="Times New Roman" w:hAnsi="Times New Roman" w:cs="Times New Roman"/>
          <w:sz w:val="24"/>
          <w:szCs w:val="24"/>
        </w:rPr>
        <w:t xml:space="preserve"> </w:t>
      </w:r>
      <w:r w:rsidR="00AD5EB4" w:rsidRPr="009A46F6">
        <w:rPr>
          <w:rFonts w:ascii="Times New Roman" w:hAnsi="Times New Roman" w:cs="Times New Roman"/>
          <w:sz w:val="24"/>
          <w:szCs w:val="24"/>
        </w:rPr>
        <w:t>Dane uczniów i dane nauczycieli będą pozy</w:t>
      </w:r>
      <w:r w:rsidR="00BE622A" w:rsidRPr="009A46F6">
        <w:rPr>
          <w:rFonts w:ascii="Times New Roman" w:hAnsi="Times New Roman" w:cs="Times New Roman"/>
          <w:sz w:val="24"/>
          <w:szCs w:val="24"/>
        </w:rPr>
        <w:t>skiwane do bazy danych narzędzia</w:t>
      </w:r>
      <w:r w:rsidR="00AD5EB4" w:rsidRPr="009A46F6">
        <w:rPr>
          <w:rFonts w:ascii="Times New Roman" w:hAnsi="Times New Roman" w:cs="Times New Roman"/>
          <w:sz w:val="24"/>
          <w:szCs w:val="24"/>
        </w:rPr>
        <w:t xml:space="preserve"> informatycznego z bazy danych SIO. Na podstawie tych</w:t>
      </w:r>
      <w:r w:rsidRPr="009A46F6">
        <w:rPr>
          <w:rFonts w:ascii="Times New Roman" w:hAnsi="Times New Roman" w:cs="Times New Roman"/>
          <w:sz w:val="24"/>
          <w:szCs w:val="24"/>
        </w:rPr>
        <w:t xml:space="preserve"> dan</w:t>
      </w:r>
      <w:r w:rsidR="00AD5EB4" w:rsidRPr="009A46F6">
        <w:rPr>
          <w:rFonts w:ascii="Times New Roman" w:hAnsi="Times New Roman" w:cs="Times New Roman"/>
          <w:sz w:val="24"/>
          <w:szCs w:val="24"/>
        </w:rPr>
        <w:t>ych</w:t>
      </w:r>
      <w:r w:rsidRPr="009A46F6">
        <w:rPr>
          <w:rFonts w:ascii="Times New Roman" w:hAnsi="Times New Roman" w:cs="Times New Roman"/>
          <w:sz w:val="24"/>
          <w:szCs w:val="24"/>
        </w:rPr>
        <w:t xml:space="preserve"> SIO każdy nauczyciel zosta</w:t>
      </w:r>
      <w:r w:rsidR="00AD5EB4" w:rsidRPr="009A46F6">
        <w:rPr>
          <w:rFonts w:ascii="Times New Roman" w:hAnsi="Times New Roman" w:cs="Times New Roman"/>
          <w:sz w:val="24"/>
          <w:szCs w:val="24"/>
        </w:rPr>
        <w:t>nie</w:t>
      </w:r>
      <w:r w:rsidRPr="009A46F6">
        <w:rPr>
          <w:rFonts w:ascii="Times New Roman" w:hAnsi="Times New Roman" w:cs="Times New Roman"/>
          <w:sz w:val="24"/>
          <w:szCs w:val="24"/>
        </w:rPr>
        <w:t xml:space="preserve"> przypisany do szkoły albo do kilku szkół (</w:t>
      </w:r>
      <w:r w:rsidR="00AD5EB4" w:rsidRPr="009A46F6">
        <w:rPr>
          <w:rFonts w:ascii="Times New Roman" w:hAnsi="Times New Roman" w:cs="Times New Roman"/>
          <w:sz w:val="24"/>
          <w:szCs w:val="24"/>
        </w:rPr>
        <w:t>jeżeli nauczyciel</w:t>
      </w:r>
      <w:r w:rsidRPr="009A46F6">
        <w:rPr>
          <w:rFonts w:ascii="Times New Roman" w:hAnsi="Times New Roman" w:cs="Times New Roman"/>
          <w:sz w:val="24"/>
          <w:szCs w:val="24"/>
        </w:rPr>
        <w:t xml:space="preserve"> prowadz</w:t>
      </w:r>
      <w:r w:rsidR="00AD5EB4" w:rsidRPr="009A46F6">
        <w:rPr>
          <w:rFonts w:ascii="Times New Roman" w:hAnsi="Times New Roman" w:cs="Times New Roman"/>
          <w:sz w:val="24"/>
          <w:szCs w:val="24"/>
        </w:rPr>
        <w:t>i</w:t>
      </w:r>
      <w:r w:rsidRPr="009A46F6">
        <w:rPr>
          <w:rFonts w:ascii="Times New Roman" w:hAnsi="Times New Roman" w:cs="Times New Roman"/>
          <w:sz w:val="24"/>
          <w:szCs w:val="24"/>
        </w:rPr>
        <w:t xml:space="preserve"> zajęcia w więcej niż jednej szkole)</w:t>
      </w:r>
      <w:r w:rsidR="00AD5EB4" w:rsidRPr="009A46F6">
        <w:rPr>
          <w:rFonts w:ascii="Times New Roman" w:hAnsi="Times New Roman" w:cs="Times New Roman"/>
          <w:sz w:val="24"/>
          <w:szCs w:val="24"/>
        </w:rPr>
        <w:t>, d</w:t>
      </w:r>
      <w:r w:rsidRPr="009A46F6">
        <w:rPr>
          <w:rFonts w:ascii="Times New Roman" w:hAnsi="Times New Roman" w:cs="Times New Roman"/>
          <w:sz w:val="24"/>
          <w:szCs w:val="24"/>
        </w:rPr>
        <w:t>o każdej szkoły zosta</w:t>
      </w:r>
      <w:r w:rsidR="00AD5EB4" w:rsidRPr="009A46F6">
        <w:rPr>
          <w:rFonts w:ascii="Times New Roman" w:hAnsi="Times New Roman" w:cs="Times New Roman"/>
          <w:sz w:val="24"/>
          <w:szCs w:val="24"/>
        </w:rPr>
        <w:t>ną</w:t>
      </w:r>
      <w:r w:rsidRPr="009A46F6">
        <w:rPr>
          <w:rFonts w:ascii="Times New Roman" w:hAnsi="Times New Roman" w:cs="Times New Roman"/>
          <w:sz w:val="24"/>
          <w:szCs w:val="24"/>
        </w:rPr>
        <w:t xml:space="preserve"> dodane informacje na</w:t>
      </w:r>
      <w:r w:rsidR="00FF4BA2" w:rsidRPr="009A46F6">
        <w:rPr>
          <w:rFonts w:ascii="Times New Roman" w:hAnsi="Times New Roman" w:cs="Times New Roman"/>
          <w:sz w:val="24"/>
          <w:szCs w:val="24"/>
        </w:rPr>
        <w:t xml:space="preserve"> </w:t>
      </w:r>
      <w:r w:rsidRPr="009A46F6">
        <w:rPr>
          <w:rFonts w:ascii="Times New Roman" w:hAnsi="Times New Roman" w:cs="Times New Roman"/>
          <w:sz w:val="24"/>
          <w:szCs w:val="24"/>
        </w:rPr>
        <w:t>temat oddziałów w szkole</w:t>
      </w:r>
      <w:r w:rsidR="00AD5EB4" w:rsidRPr="009A46F6">
        <w:rPr>
          <w:rFonts w:ascii="Times New Roman" w:hAnsi="Times New Roman" w:cs="Times New Roman"/>
          <w:sz w:val="24"/>
          <w:szCs w:val="24"/>
        </w:rPr>
        <w:t>, zaś u</w:t>
      </w:r>
      <w:r w:rsidRPr="009A46F6">
        <w:rPr>
          <w:rFonts w:ascii="Times New Roman" w:hAnsi="Times New Roman" w:cs="Times New Roman"/>
          <w:sz w:val="24"/>
          <w:szCs w:val="24"/>
        </w:rPr>
        <w:t>czniowie zosta</w:t>
      </w:r>
      <w:r w:rsidR="00AD5EB4" w:rsidRPr="009A46F6">
        <w:rPr>
          <w:rFonts w:ascii="Times New Roman" w:hAnsi="Times New Roman" w:cs="Times New Roman"/>
          <w:sz w:val="24"/>
          <w:szCs w:val="24"/>
        </w:rPr>
        <w:t>ną</w:t>
      </w:r>
      <w:r w:rsidRPr="009A46F6">
        <w:rPr>
          <w:rFonts w:ascii="Times New Roman" w:hAnsi="Times New Roman" w:cs="Times New Roman"/>
          <w:sz w:val="24"/>
          <w:szCs w:val="24"/>
        </w:rPr>
        <w:t xml:space="preserve"> przypisani bezpośrednio do</w:t>
      </w:r>
      <w:r w:rsidR="00FF4BA2" w:rsidRPr="009A46F6">
        <w:rPr>
          <w:rFonts w:ascii="Times New Roman" w:hAnsi="Times New Roman" w:cs="Times New Roman"/>
          <w:sz w:val="24"/>
          <w:szCs w:val="24"/>
        </w:rPr>
        <w:t xml:space="preserve"> </w:t>
      </w:r>
      <w:r w:rsidRPr="009A46F6">
        <w:rPr>
          <w:rFonts w:ascii="Times New Roman" w:hAnsi="Times New Roman" w:cs="Times New Roman"/>
          <w:sz w:val="24"/>
          <w:szCs w:val="24"/>
        </w:rPr>
        <w:t>danych klas, tak aby odwzorować istniejące podziały na klasy</w:t>
      </w:r>
      <w:r w:rsidR="00B75710" w:rsidRPr="009A46F6">
        <w:rPr>
          <w:rFonts w:ascii="Times New Roman" w:hAnsi="Times New Roman" w:cs="Times New Roman"/>
          <w:sz w:val="24"/>
          <w:szCs w:val="24"/>
        </w:rPr>
        <w:t>,</w:t>
      </w:r>
      <w:r w:rsidRPr="009A46F6">
        <w:rPr>
          <w:rFonts w:ascii="Times New Roman" w:hAnsi="Times New Roman" w:cs="Times New Roman"/>
          <w:sz w:val="24"/>
          <w:szCs w:val="24"/>
        </w:rPr>
        <w:t xml:space="preserve"> oddziały</w:t>
      </w:r>
      <w:r w:rsidR="00A965D3" w:rsidRPr="009A46F6">
        <w:rPr>
          <w:rFonts w:ascii="Times New Roman" w:hAnsi="Times New Roman" w:cs="Times New Roman"/>
          <w:sz w:val="24"/>
          <w:szCs w:val="24"/>
        </w:rPr>
        <w:t xml:space="preserve"> oraz semestry.</w:t>
      </w:r>
      <w:r w:rsidRPr="009A46F6">
        <w:rPr>
          <w:rFonts w:ascii="Times New Roman" w:hAnsi="Times New Roman" w:cs="Times New Roman"/>
          <w:sz w:val="24"/>
          <w:szCs w:val="24"/>
        </w:rPr>
        <w:t xml:space="preserve"> W</w:t>
      </w:r>
      <w:r w:rsidR="00FF4BA2" w:rsidRPr="009A46F6">
        <w:rPr>
          <w:rFonts w:ascii="Times New Roman" w:hAnsi="Times New Roman" w:cs="Times New Roman"/>
          <w:sz w:val="24"/>
          <w:szCs w:val="24"/>
        </w:rPr>
        <w:t xml:space="preserve"> </w:t>
      </w:r>
      <w:r w:rsidRPr="009A46F6">
        <w:rPr>
          <w:rFonts w:ascii="Times New Roman" w:hAnsi="Times New Roman" w:cs="Times New Roman"/>
          <w:sz w:val="24"/>
          <w:szCs w:val="24"/>
        </w:rPr>
        <w:t xml:space="preserve">ten sposób każdy nauczyciel </w:t>
      </w:r>
      <w:r w:rsidR="00AD5EB4" w:rsidRPr="009A46F6">
        <w:rPr>
          <w:rFonts w:ascii="Times New Roman" w:hAnsi="Times New Roman" w:cs="Times New Roman"/>
          <w:sz w:val="24"/>
          <w:szCs w:val="24"/>
        </w:rPr>
        <w:t xml:space="preserve">będzie miał </w:t>
      </w:r>
      <w:r w:rsidRPr="009A46F6">
        <w:rPr>
          <w:rFonts w:ascii="Times New Roman" w:hAnsi="Times New Roman" w:cs="Times New Roman"/>
          <w:sz w:val="24"/>
          <w:szCs w:val="24"/>
        </w:rPr>
        <w:t xml:space="preserve">dostęp do danych </w:t>
      </w:r>
      <w:r w:rsidR="00A965D3" w:rsidRPr="009A46F6">
        <w:rPr>
          <w:rFonts w:ascii="Times New Roman" w:hAnsi="Times New Roman" w:cs="Times New Roman"/>
          <w:sz w:val="24"/>
          <w:szCs w:val="24"/>
        </w:rPr>
        <w:t>uczniów przypisanych do</w:t>
      </w:r>
      <w:r w:rsidRPr="009A46F6">
        <w:rPr>
          <w:rFonts w:ascii="Times New Roman" w:hAnsi="Times New Roman" w:cs="Times New Roman"/>
          <w:sz w:val="24"/>
          <w:szCs w:val="24"/>
        </w:rPr>
        <w:t xml:space="preserve"> klas w</w:t>
      </w:r>
      <w:r w:rsidR="00FF4BA2" w:rsidRPr="009A46F6">
        <w:rPr>
          <w:rFonts w:ascii="Times New Roman" w:hAnsi="Times New Roman" w:cs="Times New Roman"/>
          <w:sz w:val="24"/>
          <w:szCs w:val="24"/>
        </w:rPr>
        <w:t xml:space="preserve"> </w:t>
      </w:r>
      <w:r w:rsidRPr="009A46F6">
        <w:rPr>
          <w:rFonts w:ascii="Times New Roman" w:hAnsi="Times New Roman" w:cs="Times New Roman"/>
          <w:sz w:val="24"/>
          <w:szCs w:val="24"/>
        </w:rPr>
        <w:t>szkołach, w</w:t>
      </w:r>
      <w:r w:rsidR="0011691B" w:rsidRPr="009A46F6">
        <w:rPr>
          <w:rFonts w:ascii="Times New Roman" w:hAnsi="Times New Roman" w:cs="Times New Roman"/>
          <w:sz w:val="24"/>
          <w:szCs w:val="24"/>
        </w:rPr>
        <w:t xml:space="preserve"> </w:t>
      </w:r>
      <w:r w:rsidRPr="009A46F6">
        <w:rPr>
          <w:rFonts w:ascii="Times New Roman" w:hAnsi="Times New Roman" w:cs="Times New Roman"/>
          <w:sz w:val="24"/>
          <w:szCs w:val="24"/>
        </w:rPr>
        <w:t xml:space="preserve">których uczy. </w:t>
      </w:r>
    </w:p>
    <w:p w14:paraId="11A9421D" w14:textId="7617D720" w:rsidR="00752EE8" w:rsidRPr="009A46F6" w:rsidRDefault="001C161B">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Zatem</w:t>
      </w:r>
      <w:r w:rsidR="00752EE8" w:rsidRPr="009A46F6">
        <w:rPr>
          <w:rFonts w:ascii="Times New Roman" w:hAnsi="Times New Roman" w:cs="Times New Roman"/>
          <w:sz w:val="24"/>
          <w:szCs w:val="24"/>
        </w:rPr>
        <w:t xml:space="preserve"> </w:t>
      </w:r>
      <w:r w:rsidR="00A965D3" w:rsidRPr="009A46F6">
        <w:rPr>
          <w:rFonts w:ascii="Times New Roman" w:hAnsi="Times New Roman" w:cs="Times New Roman"/>
          <w:sz w:val="24"/>
          <w:szCs w:val="24"/>
        </w:rPr>
        <w:t>SIO</w:t>
      </w:r>
      <w:r w:rsidR="00752EE8" w:rsidRPr="009A46F6">
        <w:rPr>
          <w:rFonts w:ascii="Times New Roman" w:hAnsi="Times New Roman" w:cs="Times New Roman"/>
          <w:sz w:val="24"/>
          <w:szCs w:val="24"/>
        </w:rPr>
        <w:t xml:space="preserve"> jest systemem referencyjnym dla </w:t>
      </w:r>
      <w:r w:rsidR="00AD5EB4" w:rsidRPr="009A46F6">
        <w:rPr>
          <w:rFonts w:ascii="Times New Roman" w:hAnsi="Times New Roman" w:cs="Times New Roman"/>
          <w:sz w:val="24"/>
          <w:szCs w:val="24"/>
        </w:rPr>
        <w:t>ww. narzędzia informatycznego</w:t>
      </w:r>
      <w:r w:rsidR="00752EE8" w:rsidRPr="009A46F6">
        <w:rPr>
          <w:rFonts w:ascii="Times New Roman" w:hAnsi="Times New Roman" w:cs="Times New Roman"/>
          <w:sz w:val="24"/>
          <w:szCs w:val="24"/>
        </w:rPr>
        <w:t xml:space="preserve">. Na podstawie danych </w:t>
      </w:r>
      <w:r w:rsidR="00B41BD5" w:rsidRPr="009A46F6">
        <w:rPr>
          <w:rFonts w:ascii="Times New Roman" w:hAnsi="Times New Roman" w:cs="Times New Roman"/>
          <w:sz w:val="24"/>
          <w:szCs w:val="24"/>
        </w:rPr>
        <w:t xml:space="preserve">zawartych </w:t>
      </w:r>
      <w:r w:rsidR="00752EE8" w:rsidRPr="009A46F6">
        <w:rPr>
          <w:rFonts w:ascii="Times New Roman" w:hAnsi="Times New Roman" w:cs="Times New Roman"/>
          <w:sz w:val="24"/>
          <w:szCs w:val="24"/>
        </w:rPr>
        <w:t xml:space="preserve">w </w:t>
      </w:r>
      <w:r w:rsidR="00AD5EB4" w:rsidRPr="009A46F6">
        <w:rPr>
          <w:rFonts w:ascii="Times New Roman" w:hAnsi="Times New Roman" w:cs="Times New Roman"/>
          <w:sz w:val="24"/>
          <w:szCs w:val="24"/>
        </w:rPr>
        <w:t xml:space="preserve">SIO </w:t>
      </w:r>
      <w:r w:rsidR="00752EE8" w:rsidRPr="009A46F6">
        <w:rPr>
          <w:rFonts w:ascii="Times New Roman" w:hAnsi="Times New Roman" w:cs="Times New Roman"/>
          <w:sz w:val="24"/>
          <w:szCs w:val="24"/>
        </w:rPr>
        <w:t>można odtworzyć strukturę klas</w:t>
      </w:r>
      <w:r w:rsidR="00A965D3" w:rsidRPr="009A46F6">
        <w:rPr>
          <w:rFonts w:ascii="Times New Roman" w:hAnsi="Times New Roman" w:cs="Times New Roman"/>
          <w:sz w:val="24"/>
          <w:szCs w:val="24"/>
        </w:rPr>
        <w:t xml:space="preserve">, </w:t>
      </w:r>
      <w:r w:rsidR="00752EE8" w:rsidRPr="009A46F6">
        <w:rPr>
          <w:rFonts w:ascii="Times New Roman" w:hAnsi="Times New Roman" w:cs="Times New Roman"/>
          <w:sz w:val="24"/>
          <w:szCs w:val="24"/>
        </w:rPr>
        <w:t>oddziałów</w:t>
      </w:r>
      <w:r w:rsidR="00D437E1">
        <w:rPr>
          <w:rFonts w:ascii="Times New Roman" w:hAnsi="Times New Roman" w:cs="Times New Roman"/>
          <w:sz w:val="24"/>
          <w:szCs w:val="24"/>
        </w:rPr>
        <w:t xml:space="preserve"> i </w:t>
      </w:r>
      <w:r w:rsidR="00A965D3" w:rsidRPr="009A46F6">
        <w:rPr>
          <w:rFonts w:ascii="Times New Roman" w:hAnsi="Times New Roman" w:cs="Times New Roman"/>
          <w:sz w:val="24"/>
          <w:szCs w:val="24"/>
        </w:rPr>
        <w:t>semestrów</w:t>
      </w:r>
      <w:r w:rsidR="00752EE8" w:rsidRPr="009A46F6">
        <w:rPr>
          <w:rFonts w:ascii="Times New Roman" w:hAnsi="Times New Roman" w:cs="Times New Roman"/>
          <w:sz w:val="24"/>
          <w:szCs w:val="24"/>
        </w:rPr>
        <w:t xml:space="preserve"> w danej szkole i przypisać do nich ucznia oraz nauczyciela. W ten sposób strukturę tę można </w:t>
      </w:r>
      <w:r w:rsidR="00965AE2" w:rsidRPr="009A46F6">
        <w:rPr>
          <w:rFonts w:ascii="Times New Roman" w:hAnsi="Times New Roman" w:cs="Times New Roman"/>
          <w:sz w:val="24"/>
          <w:szCs w:val="24"/>
        </w:rPr>
        <w:t xml:space="preserve">również </w:t>
      </w:r>
      <w:r w:rsidR="00752EE8" w:rsidRPr="009A46F6">
        <w:rPr>
          <w:rFonts w:ascii="Times New Roman" w:hAnsi="Times New Roman" w:cs="Times New Roman"/>
          <w:sz w:val="24"/>
          <w:szCs w:val="24"/>
        </w:rPr>
        <w:t>na bieżąco aktualizować w</w:t>
      </w:r>
      <w:r w:rsidR="009A46F6">
        <w:rPr>
          <w:rFonts w:ascii="Times New Roman" w:hAnsi="Times New Roman" w:cs="Times New Roman"/>
          <w:sz w:val="24"/>
          <w:szCs w:val="24"/>
        </w:rPr>
        <w:t xml:space="preserve"> </w:t>
      </w:r>
      <w:r w:rsidR="00D437E1">
        <w:rPr>
          <w:rFonts w:ascii="Times New Roman" w:hAnsi="Times New Roman" w:cs="Times New Roman"/>
          <w:sz w:val="24"/>
          <w:szCs w:val="24"/>
        </w:rPr>
        <w:t>przypadku ruchu kadrowego w </w:t>
      </w:r>
      <w:r w:rsidR="00752EE8" w:rsidRPr="009A46F6">
        <w:rPr>
          <w:rFonts w:ascii="Times New Roman" w:hAnsi="Times New Roman" w:cs="Times New Roman"/>
          <w:sz w:val="24"/>
          <w:szCs w:val="24"/>
        </w:rPr>
        <w:t>szkole lub zmiany miejsca pobierania nauki przez ucznia.</w:t>
      </w:r>
    </w:p>
    <w:p w14:paraId="5603DAAA" w14:textId="6A2DE763" w:rsidR="00C90FCB" w:rsidRPr="00E41DF9" w:rsidRDefault="00C90FCB">
      <w:pPr>
        <w:pStyle w:val="ZARTzmartartykuempunktem"/>
        <w:ind w:left="0" w:firstLine="0"/>
        <w:rPr>
          <w:rFonts w:ascii="Times New Roman" w:hAnsi="Times New Roman" w:cs="Times New Roman"/>
          <w:szCs w:val="24"/>
        </w:rPr>
      </w:pPr>
      <w:r w:rsidRPr="00E41DF9">
        <w:rPr>
          <w:rFonts w:ascii="Times New Roman" w:hAnsi="Times New Roman" w:cs="Times New Roman"/>
          <w:szCs w:val="24"/>
        </w:rPr>
        <w:t>Minister właściwy do spraw oświaty i wychowania</w:t>
      </w:r>
      <w:r w:rsidR="00B41BD5" w:rsidRPr="00E41DF9">
        <w:rPr>
          <w:rFonts w:ascii="Times New Roman" w:hAnsi="Times New Roman" w:cs="Times New Roman"/>
          <w:szCs w:val="24"/>
        </w:rPr>
        <w:t>,</w:t>
      </w:r>
      <w:r w:rsidR="00D437E1">
        <w:rPr>
          <w:rFonts w:ascii="Times New Roman" w:hAnsi="Times New Roman" w:cs="Times New Roman"/>
          <w:szCs w:val="24"/>
        </w:rPr>
        <w:t xml:space="preserve"> udostępniając szkołom i </w:t>
      </w:r>
      <w:r w:rsidRPr="00E41DF9">
        <w:rPr>
          <w:rFonts w:ascii="Times New Roman" w:hAnsi="Times New Roman" w:cs="Times New Roman"/>
          <w:szCs w:val="24"/>
        </w:rPr>
        <w:t>placówkom narzędzie informatyczne</w:t>
      </w:r>
      <w:r w:rsidR="00B41BD5" w:rsidRPr="00E41DF9">
        <w:rPr>
          <w:rFonts w:ascii="Times New Roman" w:hAnsi="Times New Roman" w:cs="Times New Roman"/>
          <w:szCs w:val="24"/>
        </w:rPr>
        <w:t>,</w:t>
      </w:r>
      <w:r w:rsidRPr="00E41DF9">
        <w:rPr>
          <w:rFonts w:ascii="Times New Roman" w:hAnsi="Times New Roman" w:cs="Times New Roman"/>
          <w:szCs w:val="24"/>
        </w:rPr>
        <w:t xml:space="preserve"> </w:t>
      </w:r>
      <w:r w:rsidR="00965AE2" w:rsidRPr="00E41DF9">
        <w:rPr>
          <w:rFonts w:ascii="Times New Roman" w:hAnsi="Times New Roman" w:cs="Times New Roman"/>
          <w:szCs w:val="24"/>
        </w:rPr>
        <w:t xml:space="preserve">będzie </w:t>
      </w:r>
      <w:r w:rsidRPr="00E41DF9">
        <w:rPr>
          <w:rFonts w:ascii="Times New Roman" w:hAnsi="Times New Roman" w:cs="Times New Roman"/>
          <w:szCs w:val="24"/>
        </w:rPr>
        <w:t>odpowiada</w:t>
      </w:r>
      <w:r w:rsidR="00965AE2" w:rsidRPr="00E41DF9">
        <w:rPr>
          <w:rFonts w:ascii="Times New Roman" w:hAnsi="Times New Roman" w:cs="Times New Roman"/>
          <w:szCs w:val="24"/>
        </w:rPr>
        <w:t>ł</w:t>
      </w:r>
      <w:r w:rsidRPr="00E41DF9">
        <w:rPr>
          <w:rFonts w:ascii="Times New Roman" w:hAnsi="Times New Roman" w:cs="Times New Roman"/>
          <w:szCs w:val="24"/>
        </w:rPr>
        <w:t xml:space="preserve"> za zapewnienie jego funkcjonowania, w tym</w:t>
      </w:r>
      <w:r w:rsidRPr="00E41DF9" w:rsidDel="002B29AA">
        <w:rPr>
          <w:rFonts w:ascii="Times New Roman" w:hAnsi="Times New Roman" w:cs="Times New Roman"/>
          <w:szCs w:val="24"/>
        </w:rPr>
        <w:t xml:space="preserve"> </w:t>
      </w:r>
      <w:r w:rsidRPr="00E41DF9">
        <w:rPr>
          <w:rFonts w:ascii="Times New Roman" w:hAnsi="Times New Roman" w:cs="Times New Roman"/>
          <w:szCs w:val="24"/>
        </w:rPr>
        <w:t>jego utrzymanie, rozwój i u</w:t>
      </w:r>
      <w:r w:rsidR="00D437E1">
        <w:rPr>
          <w:rFonts w:ascii="Times New Roman" w:hAnsi="Times New Roman" w:cs="Times New Roman"/>
          <w:szCs w:val="24"/>
        </w:rPr>
        <w:t>dzielanie pomocy użytkownikom w </w:t>
      </w:r>
      <w:r w:rsidRPr="00E41DF9">
        <w:rPr>
          <w:rFonts w:ascii="Times New Roman" w:hAnsi="Times New Roman" w:cs="Times New Roman"/>
          <w:szCs w:val="24"/>
        </w:rPr>
        <w:t>zakresie niezbędnym do</w:t>
      </w:r>
      <w:r w:rsidR="009A46F6">
        <w:rPr>
          <w:rFonts w:ascii="Times New Roman" w:hAnsi="Times New Roman" w:cs="Times New Roman"/>
          <w:szCs w:val="24"/>
        </w:rPr>
        <w:t xml:space="preserve"> </w:t>
      </w:r>
      <w:r w:rsidRPr="00E41DF9">
        <w:rPr>
          <w:rFonts w:ascii="Times New Roman" w:hAnsi="Times New Roman" w:cs="Times New Roman"/>
          <w:szCs w:val="24"/>
        </w:rPr>
        <w:t xml:space="preserve">korzystania ze wszystkich funkcjonalności tego narzędzia. </w:t>
      </w:r>
    </w:p>
    <w:p w14:paraId="6CE88F8F" w14:textId="49BE4B3F" w:rsidR="00C90FCB" w:rsidRPr="00700327" w:rsidRDefault="00C90FCB">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t>W narzędziu informatycznym</w:t>
      </w:r>
      <w:r w:rsidR="00965AE2" w:rsidRPr="009A46F6">
        <w:rPr>
          <w:rFonts w:ascii="Times New Roman" w:hAnsi="Times New Roman" w:cs="Times New Roman"/>
          <w:sz w:val="24"/>
          <w:szCs w:val="24"/>
        </w:rPr>
        <w:t xml:space="preserve"> </w:t>
      </w:r>
      <w:r w:rsidR="003C0E4F" w:rsidRPr="009A46F6">
        <w:rPr>
          <w:rFonts w:ascii="Times New Roman" w:hAnsi="Times New Roman" w:cs="Times New Roman"/>
          <w:sz w:val="24"/>
          <w:szCs w:val="24"/>
        </w:rPr>
        <w:t>będą</w:t>
      </w:r>
      <w:r w:rsidR="00965AE2" w:rsidRPr="009A46F6">
        <w:rPr>
          <w:rFonts w:ascii="Times New Roman" w:hAnsi="Times New Roman" w:cs="Times New Roman"/>
          <w:sz w:val="24"/>
          <w:szCs w:val="24"/>
        </w:rPr>
        <w:t xml:space="preserve"> przetwarzane następujące </w:t>
      </w:r>
      <w:r w:rsidRPr="009A46F6">
        <w:rPr>
          <w:rFonts w:ascii="Times New Roman" w:hAnsi="Times New Roman" w:cs="Times New Roman"/>
          <w:sz w:val="24"/>
          <w:szCs w:val="24"/>
        </w:rPr>
        <w:t>dan</w:t>
      </w:r>
      <w:r w:rsidR="00965AE2" w:rsidRPr="009A46F6">
        <w:rPr>
          <w:rFonts w:ascii="Times New Roman" w:hAnsi="Times New Roman" w:cs="Times New Roman"/>
          <w:sz w:val="24"/>
          <w:szCs w:val="24"/>
        </w:rPr>
        <w:t>e</w:t>
      </w:r>
      <w:r w:rsidRPr="009A46F6">
        <w:rPr>
          <w:rFonts w:ascii="Times New Roman" w:hAnsi="Times New Roman" w:cs="Times New Roman"/>
          <w:sz w:val="24"/>
          <w:szCs w:val="24"/>
        </w:rPr>
        <w:t xml:space="preserve"> pozyskiwan</w:t>
      </w:r>
      <w:r w:rsidR="00965AE2" w:rsidRPr="009A46F6">
        <w:rPr>
          <w:rFonts w:ascii="Times New Roman" w:hAnsi="Times New Roman" w:cs="Times New Roman"/>
          <w:sz w:val="24"/>
          <w:szCs w:val="24"/>
        </w:rPr>
        <w:t>e</w:t>
      </w:r>
      <w:r w:rsidRPr="009A46F6">
        <w:rPr>
          <w:rFonts w:ascii="Times New Roman" w:hAnsi="Times New Roman" w:cs="Times New Roman"/>
          <w:sz w:val="24"/>
          <w:szCs w:val="24"/>
        </w:rPr>
        <w:t xml:space="preserve"> z SIO: imi</w:t>
      </w:r>
      <w:r w:rsidR="00965AE2" w:rsidRPr="009A46F6">
        <w:rPr>
          <w:rFonts w:ascii="Times New Roman" w:hAnsi="Times New Roman" w:cs="Times New Roman"/>
          <w:sz w:val="24"/>
          <w:szCs w:val="24"/>
        </w:rPr>
        <w:t>ę</w:t>
      </w:r>
      <w:r w:rsidRPr="009A46F6">
        <w:rPr>
          <w:rFonts w:ascii="Times New Roman" w:hAnsi="Times New Roman" w:cs="Times New Roman"/>
          <w:sz w:val="24"/>
          <w:szCs w:val="24"/>
        </w:rPr>
        <w:t xml:space="preserve"> (imion</w:t>
      </w:r>
      <w:r w:rsidR="00965AE2" w:rsidRPr="009A46F6">
        <w:rPr>
          <w:rFonts w:ascii="Times New Roman" w:hAnsi="Times New Roman" w:cs="Times New Roman"/>
          <w:sz w:val="24"/>
          <w:szCs w:val="24"/>
        </w:rPr>
        <w:t>a</w:t>
      </w:r>
      <w:r w:rsidRPr="009A46F6">
        <w:rPr>
          <w:rFonts w:ascii="Times New Roman" w:hAnsi="Times New Roman" w:cs="Times New Roman"/>
          <w:sz w:val="24"/>
          <w:szCs w:val="24"/>
        </w:rPr>
        <w:t>) i</w:t>
      </w:r>
      <w:r w:rsidR="009A46F6">
        <w:rPr>
          <w:rFonts w:ascii="Times New Roman" w:hAnsi="Times New Roman" w:cs="Times New Roman"/>
          <w:sz w:val="24"/>
          <w:szCs w:val="24"/>
        </w:rPr>
        <w:t xml:space="preserve"> </w:t>
      </w:r>
      <w:r w:rsidR="00965AE2" w:rsidRPr="009A46F6">
        <w:rPr>
          <w:rFonts w:ascii="Times New Roman" w:hAnsi="Times New Roman" w:cs="Times New Roman"/>
          <w:sz w:val="24"/>
          <w:szCs w:val="24"/>
        </w:rPr>
        <w:t xml:space="preserve">nazwisko </w:t>
      </w:r>
      <w:r w:rsidRPr="009A46F6">
        <w:rPr>
          <w:rFonts w:ascii="Times New Roman" w:hAnsi="Times New Roman" w:cs="Times New Roman"/>
          <w:sz w:val="24"/>
          <w:szCs w:val="24"/>
        </w:rPr>
        <w:t>ucznia, informacj</w:t>
      </w:r>
      <w:r w:rsidR="00965AE2" w:rsidRPr="009A46F6">
        <w:rPr>
          <w:rFonts w:ascii="Times New Roman" w:hAnsi="Times New Roman" w:cs="Times New Roman"/>
          <w:sz w:val="24"/>
          <w:szCs w:val="24"/>
        </w:rPr>
        <w:t>a</w:t>
      </w:r>
      <w:r w:rsidRPr="009A46F6">
        <w:rPr>
          <w:rFonts w:ascii="Times New Roman" w:hAnsi="Times New Roman" w:cs="Times New Roman"/>
          <w:sz w:val="24"/>
          <w:szCs w:val="24"/>
        </w:rPr>
        <w:t xml:space="preserve"> o uczęszczaniu ucznia do szkoły lub placówki oraz oddziale, semestrze i klasie, do której uczeń uczęszcza, imi</w:t>
      </w:r>
      <w:r w:rsidR="00965AE2" w:rsidRPr="009A46F6">
        <w:rPr>
          <w:rFonts w:ascii="Times New Roman" w:hAnsi="Times New Roman" w:cs="Times New Roman"/>
          <w:sz w:val="24"/>
          <w:szCs w:val="24"/>
        </w:rPr>
        <w:t>ę</w:t>
      </w:r>
      <w:r w:rsidRPr="009A46F6">
        <w:rPr>
          <w:rFonts w:ascii="Times New Roman" w:hAnsi="Times New Roman" w:cs="Times New Roman"/>
          <w:sz w:val="24"/>
          <w:szCs w:val="24"/>
        </w:rPr>
        <w:t xml:space="preserve"> (imion</w:t>
      </w:r>
      <w:r w:rsidR="00965AE2" w:rsidRPr="009A46F6">
        <w:rPr>
          <w:rFonts w:ascii="Times New Roman" w:hAnsi="Times New Roman" w:cs="Times New Roman"/>
          <w:sz w:val="24"/>
          <w:szCs w:val="24"/>
        </w:rPr>
        <w:t>a</w:t>
      </w:r>
      <w:r w:rsidR="00D437E1">
        <w:rPr>
          <w:rFonts w:ascii="Times New Roman" w:hAnsi="Times New Roman" w:cs="Times New Roman"/>
          <w:sz w:val="24"/>
          <w:szCs w:val="24"/>
        </w:rPr>
        <w:t>) i </w:t>
      </w:r>
      <w:r w:rsidRPr="009A46F6">
        <w:rPr>
          <w:rFonts w:ascii="Times New Roman" w:hAnsi="Times New Roman" w:cs="Times New Roman"/>
          <w:sz w:val="24"/>
          <w:szCs w:val="24"/>
        </w:rPr>
        <w:t>nazwisk</w:t>
      </w:r>
      <w:r w:rsidR="00965AE2" w:rsidRPr="00700327">
        <w:rPr>
          <w:rFonts w:ascii="Times New Roman" w:hAnsi="Times New Roman" w:cs="Times New Roman"/>
          <w:sz w:val="24"/>
          <w:szCs w:val="24"/>
        </w:rPr>
        <w:t>o</w:t>
      </w:r>
      <w:r w:rsidRPr="00700327">
        <w:rPr>
          <w:rFonts w:ascii="Times New Roman" w:hAnsi="Times New Roman" w:cs="Times New Roman"/>
          <w:sz w:val="24"/>
          <w:szCs w:val="24"/>
        </w:rPr>
        <w:t xml:space="preserve"> nauczyciela, numer PESEL nauczyciela (</w:t>
      </w:r>
      <w:r w:rsidR="00D437E1">
        <w:rPr>
          <w:rFonts w:ascii="Times New Roman" w:hAnsi="Times New Roman" w:cs="Times New Roman"/>
          <w:sz w:val="24"/>
          <w:szCs w:val="24"/>
        </w:rPr>
        <w:t>który jest unikalny dla osoby i </w:t>
      </w:r>
      <w:r w:rsidRPr="00700327">
        <w:rPr>
          <w:rFonts w:ascii="Times New Roman" w:hAnsi="Times New Roman" w:cs="Times New Roman"/>
          <w:sz w:val="24"/>
          <w:szCs w:val="24"/>
        </w:rPr>
        <w:t>pozwala ją</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zidentyfikować bez popełnienia błędu w przypadku osób, dla których zachodzi zbieżność imienia i nazwiska)</w:t>
      </w:r>
      <w:r w:rsidR="009536AE" w:rsidRPr="009A46F6">
        <w:rPr>
          <w:rFonts w:ascii="Times New Roman" w:hAnsi="Times New Roman" w:cs="Times New Roman"/>
          <w:sz w:val="24"/>
          <w:szCs w:val="24"/>
        </w:rPr>
        <w:t>, a</w:t>
      </w:r>
      <w:r w:rsidR="009A46F6">
        <w:rPr>
          <w:rFonts w:ascii="Times New Roman" w:hAnsi="Times New Roman" w:cs="Times New Roman"/>
          <w:sz w:val="24"/>
          <w:szCs w:val="24"/>
        </w:rPr>
        <w:t xml:space="preserve"> </w:t>
      </w:r>
      <w:r w:rsidR="009536AE" w:rsidRPr="009A46F6">
        <w:rPr>
          <w:rFonts w:ascii="Times New Roman" w:hAnsi="Times New Roman" w:cs="Times New Roman"/>
          <w:sz w:val="24"/>
          <w:szCs w:val="24"/>
        </w:rPr>
        <w:t>w</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przypadku nauczyciela nieposiadającego numeru PESEL – seri</w:t>
      </w:r>
      <w:r w:rsidR="00965AE2" w:rsidRPr="009A46F6">
        <w:rPr>
          <w:rFonts w:ascii="Times New Roman" w:hAnsi="Times New Roman" w:cs="Times New Roman"/>
          <w:sz w:val="24"/>
          <w:szCs w:val="24"/>
        </w:rPr>
        <w:t>a</w:t>
      </w:r>
      <w:r w:rsidRPr="009A46F6">
        <w:rPr>
          <w:rFonts w:ascii="Times New Roman" w:hAnsi="Times New Roman" w:cs="Times New Roman"/>
          <w:sz w:val="24"/>
          <w:szCs w:val="24"/>
        </w:rPr>
        <w:t xml:space="preserve"> i</w:t>
      </w:r>
      <w:r w:rsidR="009A46F6">
        <w:rPr>
          <w:rFonts w:ascii="Times New Roman" w:hAnsi="Times New Roman" w:cs="Times New Roman"/>
          <w:sz w:val="24"/>
          <w:szCs w:val="24"/>
        </w:rPr>
        <w:t xml:space="preserve"> </w:t>
      </w:r>
      <w:r w:rsidRPr="009A46F6">
        <w:rPr>
          <w:rFonts w:ascii="Times New Roman" w:hAnsi="Times New Roman" w:cs="Times New Roman"/>
          <w:sz w:val="24"/>
          <w:szCs w:val="24"/>
        </w:rPr>
        <w:t>numer paszportu lub innego dokumentu potwierdzającego tożsamość oraz dat</w:t>
      </w:r>
      <w:r w:rsidR="00965AE2" w:rsidRPr="009A46F6">
        <w:rPr>
          <w:rFonts w:ascii="Times New Roman" w:hAnsi="Times New Roman" w:cs="Times New Roman"/>
          <w:sz w:val="24"/>
          <w:szCs w:val="24"/>
        </w:rPr>
        <w:t>a</w:t>
      </w:r>
      <w:r w:rsidRPr="009A46F6">
        <w:rPr>
          <w:rFonts w:ascii="Times New Roman" w:hAnsi="Times New Roman" w:cs="Times New Roman"/>
          <w:sz w:val="24"/>
          <w:szCs w:val="24"/>
        </w:rPr>
        <w:t xml:space="preserve"> urodzenia</w:t>
      </w:r>
      <w:r w:rsidR="003C0E4F" w:rsidRPr="009A46F6">
        <w:rPr>
          <w:rFonts w:ascii="Times New Roman" w:hAnsi="Times New Roman" w:cs="Times New Roman"/>
          <w:sz w:val="24"/>
          <w:szCs w:val="24"/>
        </w:rPr>
        <w:t xml:space="preserve">, a także informacje o zatrudnieniu nauczyciela w szkole </w:t>
      </w:r>
      <w:r w:rsidR="003C0E4F" w:rsidRPr="009A46F6">
        <w:rPr>
          <w:rFonts w:ascii="Times New Roman" w:hAnsi="Times New Roman" w:cs="Times New Roman"/>
          <w:sz w:val="24"/>
          <w:szCs w:val="24"/>
        </w:rPr>
        <w:lastRenderedPageBreak/>
        <w:t>lub placówce oraz nazwie i adresie siedziby tej szkoły lub placówki</w:t>
      </w:r>
      <w:r w:rsidR="009536AE" w:rsidRPr="00700327">
        <w:rPr>
          <w:rFonts w:ascii="Times New Roman" w:hAnsi="Times New Roman" w:cs="Times New Roman"/>
          <w:sz w:val="24"/>
          <w:szCs w:val="24"/>
        </w:rPr>
        <w:t xml:space="preserve">. Należy podkreślić, że </w:t>
      </w:r>
      <w:r w:rsidR="003C0E4F" w:rsidRPr="00700327">
        <w:rPr>
          <w:rFonts w:ascii="Times New Roman" w:hAnsi="Times New Roman" w:cs="Times New Roman"/>
          <w:sz w:val="24"/>
          <w:szCs w:val="24"/>
        </w:rPr>
        <w:t xml:space="preserve">poza nauczycielem </w:t>
      </w:r>
      <w:r w:rsidR="009536AE" w:rsidRPr="00700327">
        <w:rPr>
          <w:rFonts w:ascii="Times New Roman" w:hAnsi="Times New Roman" w:cs="Times New Roman"/>
          <w:sz w:val="24"/>
          <w:szCs w:val="24"/>
        </w:rPr>
        <w:t xml:space="preserve">żaden z użytkowników </w:t>
      </w:r>
      <w:r w:rsidR="003C0E4F" w:rsidRPr="00700327">
        <w:rPr>
          <w:rFonts w:ascii="Times New Roman" w:hAnsi="Times New Roman" w:cs="Times New Roman"/>
          <w:sz w:val="24"/>
          <w:szCs w:val="24"/>
        </w:rPr>
        <w:t xml:space="preserve">narzędzia </w:t>
      </w:r>
      <w:r w:rsidR="00B41BD5" w:rsidRPr="00700327">
        <w:rPr>
          <w:rFonts w:ascii="Times New Roman" w:hAnsi="Times New Roman" w:cs="Times New Roman"/>
          <w:sz w:val="24"/>
          <w:szCs w:val="24"/>
        </w:rPr>
        <w:t xml:space="preserve">informatycznego </w:t>
      </w:r>
      <w:r w:rsidR="009536AE" w:rsidRPr="00700327">
        <w:rPr>
          <w:rFonts w:ascii="Times New Roman" w:hAnsi="Times New Roman" w:cs="Times New Roman"/>
          <w:sz w:val="24"/>
          <w:szCs w:val="24"/>
        </w:rPr>
        <w:t xml:space="preserve">nie </w:t>
      </w:r>
      <w:r w:rsidR="003C0E4F" w:rsidRPr="00700327">
        <w:rPr>
          <w:rFonts w:ascii="Times New Roman" w:hAnsi="Times New Roman" w:cs="Times New Roman"/>
          <w:sz w:val="24"/>
          <w:szCs w:val="24"/>
        </w:rPr>
        <w:t>będzie miał</w:t>
      </w:r>
      <w:r w:rsidR="009536AE" w:rsidRPr="009A46F6">
        <w:rPr>
          <w:rFonts w:ascii="Times New Roman" w:hAnsi="Times New Roman" w:cs="Times New Roman"/>
          <w:sz w:val="24"/>
          <w:szCs w:val="24"/>
        </w:rPr>
        <w:t xml:space="preserve"> dostępu do danych nauczyciela obejmujących numer PESEL oraz serię i numer paszportu lub innego dokumentu potwierdzającego jego tożsamość oraz datę urodzenia</w:t>
      </w:r>
      <w:r w:rsidR="005A1EDA" w:rsidRPr="009A46F6">
        <w:rPr>
          <w:rFonts w:ascii="Times New Roman" w:hAnsi="Times New Roman" w:cs="Times New Roman"/>
          <w:sz w:val="24"/>
          <w:szCs w:val="24"/>
        </w:rPr>
        <w:t>.</w:t>
      </w:r>
      <w:r w:rsidR="009536AE" w:rsidRPr="009A46F6">
        <w:rPr>
          <w:rFonts w:ascii="Times New Roman" w:hAnsi="Times New Roman" w:cs="Times New Roman"/>
          <w:sz w:val="24"/>
          <w:szCs w:val="24"/>
        </w:rPr>
        <w:t xml:space="preserve"> Dane nauczyciela, widoczne na jego koncie, może edytować tylko on sam. </w:t>
      </w:r>
      <w:r w:rsidR="00EE74E0" w:rsidRPr="009A46F6">
        <w:rPr>
          <w:rFonts w:ascii="Times New Roman" w:hAnsi="Times New Roman" w:cs="Times New Roman"/>
          <w:sz w:val="24"/>
          <w:szCs w:val="24"/>
        </w:rPr>
        <w:t>Oprócz ww. danych pozyskanych z SIO, w</w:t>
      </w:r>
      <w:r w:rsidR="009A46F6">
        <w:rPr>
          <w:rFonts w:ascii="Times New Roman" w:hAnsi="Times New Roman" w:cs="Times New Roman"/>
          <w:sz w:val="24"/>
          <w:szCs w:val="24"/>
        </w:rPr>
        <w:t xml:space="preserve"> </w:t>
      </w:r>
      <w:r w:rsidR="00EE74E0" w:rsidRPr="009A46F6">
        <w:rPr>
          <w:rFonts w:ascii="Times New Roman" w:hAnsi="Times New Roman" w:cs="Times New Roman"/>
          <w:sz w:val="24"/>
          <w:szCs w:val="24"/>
        </w:rPr>
        <w:t xml:space="preserve">narzędziu informatycznym </w:t>
      </w:r>
      <w:r w:rsidR="008E5FEE" w:rsidRPr="009A46F6">
        <w:rPr>
          <w:rFonts w:ascii="Times New Roman" w:hAnsi="Times New Roman" w:cs="Times New Roman"/>
          <w:sz w:val="24"/>
          <w:szCs w:val="24"/>
        </w:rPr>
        <w:t xml:space="preserve">będą </w:t>
      </w:r>
      <w:r w:rsidRPr="009A46F6">
        <w:rPr>
          <w:rFonts w:ascii="Times New Roman" w:hAnsi="Times New Roman" w:cs="Times New Roman"/>
          <w:sz w:val="24"/>
          <w:szCs w:val="24"/>
        </w:rPr>
        <w:t>przetwarza</w:t>
      </w:r>
      <w:r w:rsidR="008E5FEE" w:rsidRPr="009A46F6">
        <w:rPr>
          <w:rFonts w:ascii="Times New Roman" w:hAnsi="Times New Roman" w:cs="Times New Roman"/>
          <w:sz w:val="24"/>
          <w:szCs w:val="24"/>
        </w:rPr>
        <w:t>ne</w:t>
      </w:r>
      <w:r w:rsidRPr="009A46F6">
        <w:rPr>
          <w:rFonts w:ascii="Times New Roman" w:hAnsi="Times New Roman" w:cs="Times New Roman"/>
          <w:sz w:val="24"/>
          <w:szCs w:val="24"/>
        </w:rPr>
        <w:t xml:space="preserve"> również</w:t>
      </w:r>
      <w:r w:rsidR="008E5FEE" w:rsidRPr="009A46F6">
        <w:rPr>
          <w:rFonts w:ascii="Times New Roman" w:hAnsi="Times New Roman" w:cs="Times New Roman"/>
          <w:sz w:val="24"/>
          <w:szCs w:val="24"/>
        </w:rPr>
        <w:t xml:space="preserve"> następujące dane</w:t>
      </w:r>
      <w:r w:rsidRPr="00700327">
        <w:rPr>
          <w:rFonts w:ascii="Times New Roman" w:hAnsi="Times New Roman" w:cs="Times New Roman"/>
          <w:sz w:val="24"/>
          <w:szCs w:val="24"/>
        </w:rPr>
        <w:t>:</w:t>
      </w:r>
    </w:p>
    <w:p w14:paraId="30D85F0E" w14:textId="3F17FF22" w:rsidR="00C90FCB" w:rsidRPr="00700327" w:rsidRDefault="00C90FCB" w:rsidP="00E41DF9">
      <w:pPr>
        <w:pStyle w:val="ZUSTzmustartykuempunktem"/>
        <w:numPr>
          <w:ilvl w:val="0"/>
          <w:numId w:val="24"/>
        </w:numPr>
        <w:ind w:left="426" w:hanging="426"/>
        <w:rPr>
          <w:rFonts w:ascii="Times New Roman" w:hAnsi="Times New Roman" w:cs="Times New Roman"/>
          <w:szCs w:val="24"/>
        </w:rPr>
      </w:pPr>
      <w:r w:rsidRPr="00700327">
        <w:rPr>
          <w:rFonts w:ascii="Times New Roman" w:hAnsi="Times New Roman" w:cs="Times New Roman"/>
          <w:szCs w:val="24"/>
        </w:rPr>
        <w:t>adres poczty elektronicznej ucznia i nauczyciela</w:t>
      </w:r>
      <w:r w:rsidR="00EE74E0" w:rsidRPr="00700327">
        <w:rPr>
          <w:rFonts w:ascii="Times New Roman" w:hAnsi="Times New Roman" w:cs="Times New Roman"/>
          <w:szCs w:val="24"/>
        </w:rPr>
        <w:t xml:space="preserve"> </w:t>
      </w:r>
      <w:r w:rsidRPr="00700327">
        <w:rPr>
          <w:rFonts w:ascii="Times New Roman" w:hAnsi="Times New Roman" w:cs="Times New Roman"/>
          <w:szCs w:val="24"/>
        </w:rPr>
        <w:t xml:space="preserve">(o ile go posiadają); </w:t>
      </w:r>
    </w:p>
    <w:p w14:paraId="77C36A88" w14:textId="77777777" w:rsidR="00C90FCB" w:rsidRPr="009A46F6" w:rsidRDefault="00C90FCB" w:rsidP="00E41DF9">
      <w:pPr>
        <w:pStyle w:val="ZPKTzmpktartykuempunktem"/>
        <w:numPr>
          <w:ilvl w:val="0"/>
          <w:numId w:val="24"/>
        </w:numPr>
        <w:ind w:left="426" w:hanging="426"/>
        <w:rPr>
          <w:rFonts w:ascii="Times New Roman" w:hAnsi="Times New Roman" w:cs="Times New Roman"/>
          <w:szCs w:val="24"/>
        </w:rPr>
      </w:pPr>
      <w:r w:rsidRPr="009A46F6">
        <w:rPr>
          <w:rFonts w:ascii="Times New Roman" w:hAnsi="Times New Roman" w:cs="Times New Roman"/>
          <w:szCs w:val="24"/>
        </w:rPr>
        <w:t>wizerunek i głos udostępniany przez ucznia i nauczyciela w czasie rzeczywistym za pośrednictwem transmisji audiowizualnej;</w:t>
      </w:r>
    </w:p>
    <w:p w14:paraId="1EDAEA6E" w14:textId="77777777" w:rsidR="00C90FCB" w:rsidRPr="009A46F6" w:rsidRDefault="00C90FCB" w:rsidP="00E41DF9">
      <w:pPr>
        <w:pStyle w:val="ZPKTzmpktartykuempunktem"/>
        <w:numPr>
          <w:ilvl w:val="0"/>
          <w:numId w:val="24"/>
        </w:numPr>
        <w:ind w:left="426" w:hanging="426"/>
        <w:rPr>
          <w:rFonts w:ascii="Times New Roman" w:hAnsi="Times New Roman" w:cs="Times New Roman"/>
          <w:szCs w:val="24"/>
        </w:rPr>
      </w:pPr>
      <w:r w:rsidRPr="009A46F6">
        <w:rPr>
          <w:rFonts w:ascii="Times New Roman" w:hAnsi="Times New Roman" w:cs="Times New Roman"/>
          <w:szCs w:val="24"/>
        </w:rPr>
        <w:t>treści wytworzone przez ucznia i nauczyciela z wykorzystaniem funkcjonalności narzędzia informatycznego.</w:t>
      </w:r>
    </w:p>
    <w:p w14:paraId="4F603DB9" w14:textId="65B4369B" w:rsidR="00C90FCB" w:rsidRPr="009A46F6" w:rsidRDefault="00C90FCB" w:rsidP="00700327">
      <w:pPr>
        <w:pStyle w:val="ZPKTzmpktartykuempunktem"/>
        <w:ind w:left="0" w:firstLine="0"/>
        <w:rPr>
          <w:rFonts w:ascii="Times New Roman" w:hAnsi="Times New Roman" w:cs="Times New Roman"/>
          <w:szCs w:val="24"/>
        </w:rPr>
      </w:pPr>
      <w:r w:rsidRPr="009A46F6">
        <w:rPr>
          <w:rFonts w:ascii="Times New Roman" w:hAnsi="Times New Roman" w:cs="Times New Roman"/>
          <w:szCs w:val="24"/>
        </w:rPr>
        <w:t xml:space="preserve">W związku z tym, że z funkcjonalności narzędzia </w:t>
      </w:r>
      <w:r w:rsidR="005A1EDA" w:rsidRPr="009A46F6">
        <w:rPr>
          <w:rFonts w:ascii="Times New Roman" w:hAnsi="Times New Roman" w:cs="Times New Roman"/>
          <w:szCs w:val="24"/>
        </w:rPr>
        <w:t xml:space="preserve">informatycznego </w:t>
      </w:r>
      <w:r w:rsidRPr="009A46F6">
        <w:rPr>
          <w:rFonts w:ascii="Times New Roman" w:hAnsi="Times New Roman" w:cs="Times New Roman"/>
          <w:szCs w:val="24"/>
        </w:rPr>
        <w:t xml:space="preserve">dostępnych po zalogowaniu </w:t>
      </w:r>
      <w:r w:rsidR="005A1EDA" w:rsidRPr="009A46F6">
        <w:rPr>
          <w:rFonts w:ascii="Times New Roman" w:hAnsi="Times New Roman" w:cs="Times New Roman"/>
          <w:szCs w:val="24"/>
        </w:rPr>
        <w:t xml:space="preserve">będzie </w:t>
      </w:r>
      <w:r w:rsidRPr="009A46F6">
        <w:rPr>
          <w:rFonts w:ascii="Times New Roman" w:hAnsi="Times New Roman" w:cs="Times New Roman"/>
          <w:szCs w:val="24"/>
        </w:rPr>
        <w:t>mo</w:t>
      </w:r>
      <w:r w:rsidR="005A1EDA" w:rsidRPr="009A46F6">
        <w:rPr>
          <w:rFonts w:ascii="Times New Roman" w:hAnsi="Times New Roman" w:cs="Times New Roman"/>
          <w:szCs w:val="24"/>
        </w:rPr>
        <w:t>gła</w:t>
      </w:r>
      <w:r w:rsidRPr="009A46F6">
        <w:rPr>
          <w:rFonts w:ascii="Times New Roman" w:hAnsi="Times New Roman" w:cs="Times New Roman"/>
          <w:szCs w:val="24"/>
        </w:rPr>
        <w:t xml:space="preserve"> korzystać również osoba, która założy na nim konto niezależnie od struktury organizacyjnej szkoły lub placówki, przetwarzane </w:t>
      </w:r>
      <w:r w:rsidR="005A1EDA" w:rsidRPr="009A46F6">
        <w:rPr>
          <w:rFonts w:ascii="Times New Roman" w:hAnsi="Times New Roman" w:cs="Times New Roman"/>
          <w:szCs w:val="24"/>
        </w:rPr>
        <w:t>będą</w:t>
      </w:r>
      <w:r w:rsidRPr="009A46F6">
        <w:rPr>
          <w:rFonts w:ascii="Times New Roman" w:hAnsi="Times New Roman" w:cs="Times New Roman"/>
          <w:szCs w:val="24"/>
        </w:rPr>
        <w:t xml:space="preserve"> również jej dane, które obejmują: imię (imiona) i nazwisko oraz adres poczty elektronicznej tej osoby, jej wizerunek i głos udostępniany w czasie rzeczywistym za pośredni</w:t>
      </w:r>
      <w:r w:rsidR="001C161B" w:rsidRPr="009A46F6">
        <w:rPr>
          <w:rFonts w:ascii="Times New Roman" w:hAnsi="Times New Roman" w:cs="Times New Roman"/>
          <w:szCs w:val="24"/>
        </w:rPr>
        <w:t>ctwem transmisji audiowizualnej</w:t>
      </w:r>
      <w:r w:rsidRPr="009A46F6">
        <w:rPr>
          <w:rFonts w:ascii="Times New Roman" w:hAnsi="Times New Roman" w:cs="Times New Roman"/>
          <w:szCs w:val="24"/>
        </w:rPr>
        <w:t xml:space="preserve"> oraz treści wytworzone przez nią z</w:t>
      </w:r>
      <w:r w:rsidR="00D437E1">
        <w:rPr>
          <w:rFonts w:ascii="Times New Roman" w:hAnsi="Times New Roman" w:cs="Times New Roman"/>
          <w:szCs w:val="24"/>
        </w:rPr>
        <w:t> </w:t>
      </w:r>
      <w:r w:rsidRPr="009A46F6">
        <w:rPr>
          <w:rFonts w:ascii="Times New Roman" w:hAnsi="Times New Roman" w:cs="Times New Roman"/>
          <w:szCs w:val="24"/>
        </w:rPr>
        <w:t>wykorzystaniem narzędzia informatycznego.</w:t>
      </w:r>
      <w:r w:rsidRPr="009A46F6" w:rsidDel="00AD7CE6">
        <w:rPr>
          <w:rFonts w:ascii="Times New Roman" w:hAnsi="Times New Roman" w:cs="Times New Roman"/>
          <w:szCs w:val="24"/>
        </w:rPr>
        <w:t xml:space="preserve"> </w:t>
      </w:r>
    </w:p>
    <w:p w14:paraId="3A2CD227" w14:textId="7B15BB20" w:rsidR="00C90FCB" w:rsidRPr="009A46F6" w:rsidRDefault="00C90FCB" w:rsidP="00700327">
      <w:pPr>
        <w:pStyle w:val="ZUSTzmustartykuempunktem"/>
        <w:ind w:left="0" w:firstLine="0"/>
        <w:rPr>
          <w:rFonts w:ascii="Times New Roman" w:hAnsi="Times New Roman" w:cs="Times New Roman"/>
          <w:szCs w:val="24"/>
        </w:rPr>
      </w:pPr>
      <w:r w:rsidRPr="00700327">
        <w:rPr>
          <w:rFonts w:ascii="Times New Roman" w:hAnsi="Times New Roman" w:cs="Times New Roman"/>
          <w:szCs w:val="24"/>
        </w:rPr>
        <w:t xml:space="preserve">Adres poczty elektronicznej ucznia albo nauczyciela </w:t>
      </w:r>
      <w:r w:rsidR="005A1EDA" w:rsidRPr="00700327">
        <w:rPr>
          <w:rFonts w:ascii="Times New Roman" w:hAnsi="Times New Roman" w:cs="Times New Roman"/>
          <w:szCs w:val="24"/>
        </w:rPr>
        <w:t>będzie</w:t>
      </w:r>
      <w:r w:rsidRPr="00700327">
        <w:rPr>
          <w:rFonts w:ascii="Times New Roman" w:hAnsi="Times New Roman" w:cs="Times New Roman"/>
          <w:szCs w:val="24"/>
        </w:rPr>
        <w:t xml:space="preserve"> przekazywany odpowiednio przez ucznia, a w przypadku ucznia niepełnoletniego – </w:t>
      </w:r>
      <w:r w:rsidR="00B75710" w:rsidRPr="00700327">
        <w:rPr>
          <w:rFonts w:ascii="Times New Roman" w:hAnsi="Times New Roman" w:cs="Times New Roman"/>
          <w:szCs w:val="24"/>
        </w:rPr>
        <w:t xml:space="preserve">przez </w:t>
      </w:r>
      <w:r w:rsidRPr="00700327">
        <w:rPr>
          <w:rFonts w:ascii="Times New Roman" w:hAnsi="Times New Roman" w:cs="Times New Roman"/>
          <w:szCs w:val="24"/>
        </w:rPr>
        <w:t xml:space="preserve">jego rodzica, albo </w:t>
      </w:r>
      <w:r w:rsidR="00B75710" w:rsidRPr="00700327">
        <w:rPr>
          <w:rFonts w:ascii="Times New Roman" w:hAnsi="Times New Roman" w:cs="Times New Roman"/>
          <w:szCs w:val="24"/>
        </w:rPr>
        <w:t xml:space="preserve">przez </w:t>
      </w:r>
      <w:r w:rsidRPr="00700327">
        <w:rPr>
          <w:rFonts w:ascii="Times New Roman" w:hAnsi="Times New Roman" w:cs="Times New Roman"/>
          <w:szCs w:val="24"/>
        </w:rPr>
        <w:t>nauczyciela, w</w:t>
      </w:r>
      <w:r w:rsidR="009A46F6">
        <w:rPr>
          <w:rFonts w:ascii="Times New Roman" w:hAnsi="Times New Roman" w:cs="Times New Roman"/>
          <w:szCs w:val="24"/>
        </w:rPr>
        <w:t xml:space="preserve"> </w:t>
      </w:r>
      <w:r w:rsidRPr="009A46F6">
        <w:rPr>
          <w:rFonts w:ascii="Times New Roman" w:hAnsi="Times New Roman" w:cs="Times New Roman"/>
          <w:szCs w:val="24"/>
        </w:rPr>
        <w:t>szczególności w celu wykorzystania funkcjonalności narzędzia informatycznego przeznaczonych do komunikowania się.</w:t>
      </w:r>
    </w:p>
    <w:p w14:paraId="6486E3E1" w14:textId="070D0F02" w:rsidR="00C90FCB" w:rsidRPr="00700327" w:rsidRDefault="00C90FCB" w:rsidP="00700327">
      <w:pPr>
        <w:pStyle w:val="ZUSTzmustartykuempunktem"/>
        <w:ind w:left="0" w:firstLine="0"/>
        <w:rPr>
          <w:rFonts w:ascii="Times New Roman" w:hAnsi="Times New Roman" w:cs="Times New Roman"/>
          <w:szCs w:val="24"/>
        </w:rPr>
      </w:pPr>
      <w:r w:rsidRPr="00700327">
        <w:rPr>
          <w:rFonts w:ascii="Times New Roman" w:hAnsi="Times New Roman" w:cs="Times New Roman"/>
          <w:szCs w:val="24"/>
        </w:rPr>
        <w:t xml:space="preserve">W projektowanych przepisach określono również okres, w jakim </w:t>
      </w:r>
      <w:r w:rsidR="00391C9C" w:rsidRPr="00700327">
        <w:rPr>
          <w:rFonts w:ascii="Times New Roman" w:hAnsi="Times New Roman" w:cs="Times New Roman"/>
          <w:szCs w:val="24"/>
        </w:rPr>
        <w:t xml:space="preserve">będą </w:t>
      </w:r>
      <w:r w:rsidRPr="00700327">
        <w:rPr>
          <w:rFonts w:ascii="Times New Roman" w:hAnsi="Times New Roman" w:cs="Times New Roman"/>
          <w:szCs w:val="24"/>
        </w:rPr>
        <w:t xml:space="preserve">przechowywane dane poszczególnych użytkowników. </w:t>
      </w:r>
    </w:p>
    <w:p w14:paraId="25E1140B" w14:textId="5C5A3572" w:rsidR="00C90FCB" w:rsidRPr="009A46F6" w:rsidRDefault="00C90FCB">
      <w:pPr>
        <w:pStyle w:val="ZUSTzmustartykuempunktem"/>
        <w:ind w:left="0" w:firstLine="0"/>
        <w:rPr>
          <w:rFonts w:ascii="Times New Roman" w:hAnsi="Times New Roman" w:cs="Times New Roman"/>
          <w:szCs w:val="24"/>
        </w:rPr>
      </w:pPr>
      <w:r w:rsidRPr="009A46F6">
        <w:rPr>
          <w:rFonts w:ascii="Times New Roman" w:hAnsi="Times New Roman" w:cs="Times New Roman"/>
          <w:szCs w:val="24"/>
        </w:rPr>
        <w:t xml:space="preserve">Dane ucznia </w:t>
      </w:r>
      <w:r w:rsidR="005A1EDA" w:rsidRPr="009A46F6">
        <w:rPr>
          <w:rFonts w:ascii="Times New Roman" w:hAnsi="Times New Roman" w:cs="Times New Roman"/>
          <w:szCs w:val="24"/>
        </w:rPr>
        <w:t>będą</w:t>
      </w:r>
      <w:r w:rsidRPr="009A46F6">
        <w:rPr>
          <w:rFonts w:ascii="Times New Roman" w:hAnsi="Times New Roman" w:cs="Times New Roman"/>
          <w:szCs w:val="24"/>
        </w:rPr>
        <w:t xml:space="preserve"> przechowywane w bazie </w:t>
      </w:r>
      <w:r w:rsidR="005A1EDA" w:rsidRPr="009A46F6">
        <w:rPr>
          <w:rFonts w:ascii="Times New Roman" w:hAnsi="Times New Roman" w:cs="Times New Roman"/>
          <w:szCs w:val="24"/>
        </w:rPr>
        <w:t xml:space="preserve">danych </w:t>
      </w:r>
      <w:r w:rsidRPr="009A46F6">
        <w:rPr>
          <w:rFonts w:ascii="Times New Roman" w:hAnsi="Times New Roman" w:cs="Times New Roman"/>
          <w:szCs w:val="24"/>
        </w:rPr>
        <w:t>narzędzia informatycznego przez okres 3 miesięcy od dnia zakończenia:</w:t>
      </w:r>
    </w:p>
    <w:p w14:paraId="46CAB3A7" w14:textId="77777777" w:rsidR="00C90FCB" w:rsidRPr="009A46F6" w:rsidRDefault="00C90FCB" w:rsidP="00E41DF9">
      <w:pPr>
        <w:pStyle w:val="ZPKTzmpktartykuempunktem"/>
        <w:ind w:left="426" w:hanging="426"/>
        <w:rPr>
          <w:rFonts w:ascii="Times New Roman" w:hAnsi="Times New Roman" w:cs="Times New Roman"/>
          <w:szCs w:val="24"/>
        </w:rPr>
      </w:pPr>
      <w:r w:rsidRPr="009A46F6">
        <w:rPr>
          <w:rFonts w:ascii="Times New Roman" w:hAnsi="Times New Roman" w:cs="Times New Roman"/>
          <w:szCs w:val="24"/>
        </w:rPr>
        <w:t>1)</w:t>
      </w:r>
      <w:r w:rsidRPr="009A46F6">
        <w:rPr>
          <w:rFonts w:ascii="Times New Roman" w:hAnsi="Times New Roman" w:cs="Times New Roman"/>
          <w:szCs w:val="24"/>
        </w:rPr>
        <w:tab/>
        <w:t>korzystania przez dziecko z wychowania przedszkolnego w danym przedszkolu lub oddziale przedszkolnym w szkole podstawowej;</w:t>
      </w:r>
    </w:p>
    <w:p w14:paraId="695AD659" w14:textId="58F46BC6" w:rsidR="00C90FCB" w:rsidRPr="009A46F6" w:rsidRDefault="00C90FCB" w:rsidP="00E41DF9">
      <w:pPr>
        <w:pStyle w:val="ZPKTzmpktartykuempunktem"/>
        <w:ind w:left="426" w:hanging="426"/>
        <w:rPr>
          <w:rFonts w:ascii="Times New Roman" w:hAnsi="Times New Roman" w:cs="Times New Roman"/>
          <w:szCs w:val="24"/>
        </w:rPr>
      </w:pPr>
      <w:r w:rsidRPr="009A46F6">
        <w:rPr>
          <w:rFonts w:ascii="Times New Roman" w:hAnsi="Times New Roman" w:cs="Times New Roman"/>
          <w:szCs w:val="24"/>
        </w:rPr>
        <w:t>2)</w:t>
      </w:r>
      <w:r w:rsidRPr="009A46F6">
        <w:rPr>
          <w:rFonts w:ascii="Times New Roman" w:hAnsi="Times New Roman" w:cs="Times New Roman"/>
          <w:szCs w:val="24"/>
        </w:rPr>
        <w:tab/>
        <w:t>uczęszczania do danej szkoły lub placówki albo na kształcenie ustawiczne w</w:t>
      </w:r>
      <w:r w:rsidR="00D437E1">
        <w:rPr>
          <w:rFonts w:ascii="Times New Roman" w:hAnsi="Times New Roman" w:cs="Times New Roman"/>
          <w:szCs w:val="24"/>
        </w:rPr>
        <w:t> </w:t>
      </w:r>
      <w:r w:rsidRPr="009A46F6">
        <w:rPr>
          <w:rFonts w:ascii="Times New Roman" w:hAnsi="Times New Roman" w:cs="Times New Roman"/>
          <w:szCs w:val="24"/>
        </w:rPr>
        <w:t xml:space="preserve">formach pozaszkolnych. </w:t>
      </w:r>
    </w:p>
    <w:p w14:paraId="5CDDF583" w14:textId="0BC13DE5" w:rsidR="00C90FCB" w:rsidRPr="00700327" w:rsidRDefault="00C90FCB" w:rsidP="00700327">
      <w:pPr>
        <w:pStyle w:val="ZUSTzmustartykuempunktem"/>
        <w:ind w:left="0" w:firstLine="0"/>
        <w:rPr>
          <w:rFonts w:ascii="Times New Roman" w:hAnsi="Times New Roman" w:cs="Times New Roman"/>
          <w:szCs w:val="24"/>
        </w:rPr>
      </w:pPr>
      <w:r w:rsidRPr="009A46F6">
        <w:rPr>
          <w:rFonts w:ascii="Times New Roman" w:hAnsi="Times New Roman" w:cs="Times New Roman"/>
          <w:szCs w:val="24"/>
        </w:rPr>
        <w:lastRenderedPageBreak/>
        <w:t xml:space="preserve">Dane ucznia, na jego wniosek, a w przypadku ucznia niepełnoletniego – </w:t>
      </w:r>
      <w:r w:rsidR="005A1EDA" w:rsidRPr="009A46F6">
        <w:rPr>
          <w:rFonts w:ascii="Times New Roman" w:hAnsi="Times New Roman" w:cs="Times New Roman"/>
          <w:szCs w:val="24"/>
        </w:rPr>
        <w:t xml:space="preserve">na wniosek </w:t>
      </w:r>
      <w:r w:rsidRPr="00700327">
        <w:rPr>
          <w:rFonts w:ascii="Times New Roman" w:hAnsi="Times New Roman" w:cs="Times New Roman"/>
          <w:szCs w:val="24"/>
        </w:rPr>
        <w:t xml:space="preserve">jego rodzica, </w:t>
      </w:r>
      <w:r w:rsidR="005A1EDA" w:rsidRPr="00700327">
        <w:rPr>
          <w:rFonts w:ascii="Times New Roman" w:hAnsi="Times New Roman" w:cs="Times New Roman"/>
          <w:szCs w:val="24"/>
        </w:rPr>
        <w:t>będą</w:t>
      </w:r>
      <w:r w:rsidRPr="00700327">
        <w:rPr>
          <w:rFonts w:ascii="Times New Roman" w:hAnsi="Times New Roman" w:cs="Times New Roman"/>
          <w:szCs w:val="24"/>
        </w:rPr>
        <w:t xml:space="preserve"> przechowywane w bazie </w:t>
      </w:r>
      <w:r w:rsidR="005A1EDA" w:rsidRPr="00700327">
        <w:rPr>
          <w:rFonts w:ascii="Times New Roman" w:hAnsi="Times New Roman" w:cs="Times New Roman"/>
          <w:szCs w:val="24"/>
        </w:rPr>
        <w:t xml:space="preserve">danych </w:t>
      </w:r>
      <w:r w:rsidRPr="00700327">
        <w:rPr>
          <w:rFonts w:ascii="Times New Roman" w:hAnsi="Times New Roman" w:cs="Times New Roman"/>
          <w:szCs w:val="24"/>
        </w:rPr>
        <w:t>narzędzia informatycznego przez okres 12 miesięcy od dnia zakończenia:</w:t>
      </w:r>
    </w:p>
    <w:p w14:paraId="4A2092FB" w14:textId="77777777" w:rsidR="00C90FCB" w:rsidRPr="00700327" w:rsidRDefault="00C90FCB" w:rsidP="00E41DF9">
      <w:pPr>
        <w:pStyle w:val="ZPKTzmpktartykuempunktem"/>
        <w:ind w:left="426" w:hanging="426"/>
        <w:rPr>
          <w:rFonts w:ascii="Times New Roman" w:hAnsi="Times New Roman" w:cs="Times New Roman"/>
          <w:szCs w:val="24"/>
        </w:rPr>
      </w:pPr>
      <w:r w:rsidRPr="00700327">
        <w:rPr>
          <w:rFonts w:ascii="Times New Roman" w:hAnsi="Times New Roman" w:cs="Times New Roman"/>
          <w:szCs w:val="24"/>
        </w:rPr>
        <w:t>1)</w:t>
      </w:r>
      <w:r w:rsidRPr="00700327">
        <w:rPr>
          <w:rFonts w:ascii="Times New Roman" w:hAnsi="Times New Roman" w:cs="Times New Roman"/>
          <w:szCs w:val="24"/>
        </w:rPr>
        <w:tab/>
        <w:t>korzystania przez dziecko z wychowania przedszkolnego w danym przedszkolu lub oddziale przedszkolnym w szkole podstawowej;</w:t>
      </w:r>
    </w:p>
    <w:p w14:paraId="5EB392B4" w14:textId="6B32C11B" w:rsidR="00C90FCB" w:rsidRPr="009A46F6" w:rsidRDefault="00C90FCB" w:rsidP="00E41DF9">
      <w:pPr>
        <w:pStyle w:val="ZPKTzmpktartykuempunktem"/>
        <w:ind w:left="426" w:hanging="426"/>
        <w:rPr>
          <w:rFonts w:ascii="Times New Roman" w:hAnsi="Times New Roman" w:cs="Times New Roman"/>
          <w:szCs w:val="24"/>
        </w:rPr>
      </w:pPr>
      <w:r w:rsidRPr="00700327">
        <w:rPr>
          <w:rFonts w:ascii="Times New Roman" w:hAnsi="Times New Roman" w:cs="Times New Roman"/>
          <w:szCs w:val="24"/>
        </w:rPr>
        <w:t>2)</w:t>
      </w:r>
      <w:r w:rsidRPr="00700327">
        <w:rPr>
          <w:rFonts w:ascii="Times New Roman" w:hAnsi="Times New Roman" w:cs="Times New Roman"/>
          <w:szCs w:val="24"/>
        </w:rPr>
        <w:tab/>
        <w:t>uczęszczania do danej szkoły lub placówki albo na kształcenie ustawiczne w</w:t>
      </w:r>
      <w:r w:rsidR="00D437E1">
        <w:rPr>
          <w:rFonts w:ascii="Times New Roman" w:hAnsi="Times New Roman" w:cs="Times New Roman"/>
          <w:szCs w:val="24"/>
        </w:rPr>
        <w:t> </w:t>
      </w:r>
      <w:r w:rsidRPr="009A46F6">
        <w:rPr>
          <w:rFonts w:ascii="Times New Roman" w:hAnsi="Times New Roman" w:cs="Times New Roman"/>
          <w:szCs w:val="24"/>
        </w:rPr>
        <w:t xml:space="preserve">formach pozaszkolnych. </w:t>
      </w:r>
    </w:p>
    <w:p w14:paraId="2A0FF655" w14:textId="5829843E" w:rsidR="00C90FCB" w:rsidRPr="009A46F6" w:rsidRDefault="00C90FCB" w:rsidP="00700327">
      <w:pPr>
        <w:pStyle w:val="ZUSTzmustartykuempunktem"/>
        <w:ind w:left="0" w:firstLine="0"/>
        <w:rPr>
          <w:rFonts w:ascii="Times New Roman" w:hAnsi="Times New Roman" w:cs="Times New Roman"/>
          <w:szCs w:val="24"/>
        </w:rPr>
      </w:pPr>
      <w:r w:rsidRPr="00700327">
        <w:rPr>
          <w:rFonts w:ascii="Times New Roman" w:hAnsi="Times New Roman" w:cs="Times New Roman"/>
          <w:szCs w:val="24"/>
        </w:rPr>
        <w:t xml:space="preserve">Dane nauczyciela </w:t>
      </w:r>
      <w:r w:rsidR="005A1EDA" w:rsidRPr="00700327">
        <w:rPr>
          <w:rFonts w:ascii="Times New Roman" w:hAnsi="Times New Roman" w:cs="Times New Roman"/>
          <w:szCs w:val="24"/>
        </w:rPr>
        <w:t>będą</w:t>
      </w:r>
      <w:r w:rsidRPr="00700327">
        <w:rPr>
          <w:rFonts w:ascii="Times New Roman" w:hAnsi="Times New Roman" w:cs="Times New Roman"/>
          <w:szCs w:val="24"/>
        </w:rPr>
        <w:t xml:space="preserve"> przechowywane w bazie </w:t>
      </w:r>
      <w:r w:rsidR="005A1EDA" w:rsidRPr="00700327">
        <w:rPr>
          <w:rFonts w:ascii="Times New Roman" w:hAnsi="Times New Roman" w:cs="Times New Roman"/>
          <w:szCs w:val="24"/>
        </w:rPr>
        <w:t xml:space="preserve">danych </w:t>
      </w:r>
      <w:r w:rsidRPr="00700327">
        <w:rPr>
          <w:rFonts w:ascii="Times New Roman" w:hAnsi="Times New Roman" w:cs="Times New Roman"/>
          <w:szCs w:val="24"/>
        </w:rPr>
        <w:t>narzędzia informatycznego przez okres 3</w:t>
      </w:r>
      <w:r w:rsidR="009A46F6">
        <w:rPr>
          <w:rFonts w:ascii="Times New Roman" w:hAnsi="Times New Roman" w:cs="Times New Roman"/>
          <w:szCs w:val="24"/>
        </w:rPr>
        <w:t xml:space="preserve"> </w:t>
      </w:r>
      <w:r w:rsidRPr="009A46F6">
        <w:rPr>
          <w:rFonts w:ascii="Times New Roman" w:hAnsi="Times New Roman" w:cs="Times New Roman"/>
          <w:szCs w:val="24"/>
        </w:rPr>
        <w:t xml:space="preserve">miesięcy od dnia zakończenia roku szkolnego, w którym rozwiązano stosunek pracy z nauczycielem. </w:t>
      </w:r>
    </w:p>
    <w:p w14:paraId="4169E6C8" w14:textId="5CB1B502" w:rsidR="00C90FCB" w:rsidRPr="00700327" w:rsidRDefault="00C90FCB">
      <w:pPr>
        <w:pStyle w:val="ZUSTzmustartykuempunktem"/>
        <w:ind w:left="0" w:firstLine="0"/>
        <w:rPr>
          <w:rFonts w:ascii="Times New Roman" w:hAnsi="Times New Roman" w:cs="Times New Roman"/>
          <w:szCs w:val="24"/>
        </w:rPr>
      </w:pPr>
      <w:r w:rsidRPr="00700327">
        <w:rPr>
          <w:rFonts w:ascii="Times New Roman" w:hAnsi="Times New Roman" w:cs="Times New Roman"/>
          <w:szCs w:val="24"/>
        </w:rPr>
        <w:t xml:space="preserve">Dane nauczyciela, na jego wniosek, </w:t>
      </w:r>
      <w:r w:rsidR="005A1EDA" w:rsidRPr="00700327">
        <w:rPr>
          <w:rFonts w:ascii="Times New Roman" w:hAnsi="Times New Roman" w:cs="Times New Roman"/>
          <w:szCs w:val="24"/>
        </w:rPr>
        <w:t>będą</w:t>
      </w:r>
      <w:r w:rsidRPr="00700327">
        <w:rPr>
          <w:rFonts w:ascii="Times New Roman" w:hAnsi="Times New Roman" w:cs="Times New Roman"/>
          <w:szCs w:val="24"/>
        </w:rPr>
        <w:t xml:space="preserve"> przechowywane w bazie </w:t>
      </w:r>
      <w:r w:rsidR="005A1EDA" w:rsidRPr="00700327">
        <w:rPr>
          <w:rFonts w:ascii="Times New Roman" w:hAnsi="Times New Roman" w:cs="Times New Roman"/>
          <w:szCs w:val="24"/>
        </w:rPr>
        <w:t xml:space="preserve">danych </w:t>
      </w:r>
      <w:r w:rsidRPr="00700327">
        <w:rPr>
          <w:rFonts w:ascii="Times New Roman" w:hAnsi="Times New Roman" w:cs="Times New Roman"/>
          <w:szCs w:val="24"/>
        </w:rPr>
        <w:t>narzędzia informatycznego przez okres 6 miesięcy od dnia rozwiązania stosunku pracy.</w:t>
      </w:r>
    </w:p>
    <w:p w14:paraId="16C76093" w14:textId="75B5A434" w:rsidR="00C90FCB" w:rsidRPr="009A46F6" w:rsidRDefault="00C90FCB">
      <w:pPr>
        <w:pStyle w:val="ZUSTzmustartykuempunktem"/>
        <w:ind w:left="0" w:firstLine="0"/>
        <w:rPr>
          <w:rFonts w:ascii="Times New Roman" w:hAnsi="Times New Roman" w:cs="Times New Roman"/>
          <w:szCs w:val="24"/>
        </w:rPr>
      </w:pPr>
      <w:r w:rsidRPr="009A46F6">
        <w:rPr>
          <w:rFonts w:ascii="Times New Roman" w:hAnsi="Times New Roman" w:cs="Times New Roman"/>
          <w:szCs w:val="24"/>
        </w:rPr>
        <w:t>Dane osoby, która założy konto niezależnie od struktury organizacyjnej szkoły lub placówki</w:t>
      </w:r>
      <w:r w:rsidR="005A1EDA" w:rsidRPr="009A46F6">
        <w:rPr>
          <w:rFonts w:ascii="Times New Roman" w:hAnsi="Times New Roman" w:cs="Times New Roman"/>
          <w:szCs w:val="24"/>
        </w:rPr>
        <w:t>,</w:t>
      </w:r>
      <w:r w:rsidRPr="009A46F6">
        <w:rPr>
          <w:rFonts w:ascii="Times New Roman" w:hAnsi="Times New Roman" w:cs="Times New Roman"/>
          <w:szCs w:val="24"/>
        </w:rPr>
        <w:t xml:space="preserve"> </w:t>
      </w:r>
      <w:r w:rsidR="005A1EDA" w:rsidRPr="009A46F6">
        <w:rPr>
          <w:rFonts w:ascii="Times New Roman" w:hAnsi="Times New Roman" w:cs="Times New Roman"/>
          <w:szCs w:val="24"/>
        </w:rPr>
        <w:t xml:space="preserve">będą </w:t>
      </w:r>
      <w:r w:rsidRPr="009A46F6">
        <w:rPr>
          <w:rFonts w:ascii="Times New Roman" w:hAnsi="Times New Roman" w:cs="Times New Roman"/>
          <w:szCs w:val="24"/>
        </w:rPr>
        <w:t xml:space="preserve">przechowywane do czasu usunięcia ich przez tę osobę </w:t>
      </w:r>
      <w:r w:rsidR="001A2031" w:rsidRPr="009A46F6">
        <w:rPr>
          <w:rFonts w:ascii="Times New Roman" w:hAnsi="Times New Roman" w:cs="Times New Roman"/>
          <w:szCs w:val="24"/>
        </w:rPr>
        <w:t>l</w:t>
      </w:r>
      <w:r w:rsidRPr="009A46F6">
        <w:rPr>
          <w:rFonts w:ascii="Times New Roman" w:hAnsi="Times New Roman" w:cs="Times New Roman"/>
          <w:szCs w:val="24"/>
        </w:rPr>
        <w:t>ub upływ</w:t>
      </w:r>
      <w:r w:rsidR="001C161B" w:rsidRPr="009A46F6">
        <w:rPr>
          <w:rFonts w:ascii="Times New Roman" w:hAnsi="Times New Roman" w:cs="Times New Roman"/>
          <w:szCs w:val="24"/>
        </w:rPr>
        <w:t>u</w:t>
      </w:r>
      <w:r w:rsidR="00D437E1">
        <w:rPr>
          <w:rFonts w:ascii="Times New Roman" w:hAnsi="Times New Roman" w:cs="Times New Roman"/>
          <w:szCs w:val="24"/>
        </w:rPr>
        <w:t xml:space="preserve"> 6 </w:t>
      </w:r>
      <w:r w:rsidRPr="009A46F6">
        <w:rPr>
          <w:rFonts w:ascii="Times New Roman" w:hAnsi="Times New Roman" w:cs="Times New Roman"/>
          <w:szCs w:val="24"/>
        </w:rPr>
        <w:t>miesięcy od dnia jej ostatniej aktywności w narzędziu informatycznym.</w:t>
      </w:r>
    </w:p>
    <w:p w14:paraId="79D099AD" w14:textId="725C7541" w:rsidR="00C90FCB" w:rsidRPr="009A46F6" w:rsidRDefault="00C90FCB">
      <w:pPr>
        <w:pStyle w:val="ZUSTzmustartykuempunktem"/>
        <w:ind w:left="0" w:firstLine="0"/>
        <w:rPr>
          <w:rFonts w:ascii="Times New Roman" w:hAnsi="Times New Roman" w:cs="Times New Roman"/>
          <w:szCs w:val="24"/>
        </w:rPr>
      </w:pPr>
      <w:r w:rsidRPr="009A46F6">
        <w:rPr>
          <w:rFonts w:ascii="Times New Roman" w:hAnsi="Times New Roman" w:cs="Times New Roman"/>
          <w:szCs w:val="24"/>
        </w:rPr>
        <w:t xml:space="preserve">Dane zalogowanych użytkowników, takie jak wizerunek i głos, </w:t>
      </w:r>
      <w:r w:rsidR="005A1EDA" w:rsidRPr="009A46F6">
        <w:rPr>
          <w:rFonts w:ascii="Times New Roman" w:hAnsi="Times New Roman" w:cs="Times New Roman"/>
          <w:szCs w:val="24"/>
        </w:rPr>
        <w:t>będą</w:t>
      </w:r>
      <w:r w:rsidR="00D437E1">
        <w:rPr>
          <w:rFonts w:ascii="Times New Roman" w:hAnsi="Times New Roman" w:cs="Times New Roman"/>
          <w:szCs w:val="24"/>
        </w:rPr>
        <w:t xml:space="preserve"> przetwarzane w </w:t>
      </w:r>
      <w:r w:rsidRPr="009A46F6">
        <w:rPr>
          <w:rFonts w:ascii="Times New Roman" w:hAnsi="Times New Roman" w:cs="Times New Roman"/>
          <w:szCs w:val="24"/>
        </w:rPr>
        <w:t xml:space="preserve">bazie </w:t>
      </w:r>
      <w:r w:rsidR="005A1EDA" w:rsidRPr="009A46F6">
        <w:rPr>
          <w:rFonts w:ascii="Times New Roman" w:hAnsi="Times New Roman" w:cs="Times New Roman"/>
          <w:szCs w:val="24"/>
        </w:rPr>
        <w:t xml:space="preserve">danych </w:t>
      </w:r>
      <w:r w:rsidRPr="009A46F6">
        <w:rPr>
          <w:rFonts w:ascii="Times New Roman" w:hAnsi="Times New Roman" w:cs="Times New Roman"/>
          <w:szCs w:val="24"/>
        </w:rPr>
        <w:t xml:space="preserve">narzędzia informatycznego w czasie rzeczywistym i nie </w:t>
      </w:r>
      <w:r w:rsidR="005A1EDA" w:rsidRPr="009A46F6">
        <w:rPr>
          <w:rFonts w:ascii="Times New Roman" w:hAnsi="Times New Roman" w:cs="Times New Roman"/>
          <w:szCs w:val="24"/>
        </w:rPr>
        <w:t xml:space="preserve">będą </w:t>
      </w:r>
      <w:r w:rsidRPr="009A46F6">
        <w:rPr>
          <w:rFonts w:ascii="Times New Roman" w:hAnsi="Times New Roman" w:cs="Times New Roman"/>
          <w:szCs w:val="24"/>
        </w:rPr>
        <w:t>podlega</w:t>
      </w:r>
      <w:r w:rsidR="005A1EDA" w:rsidRPr="009A46F6">
        <w:rPr>
          <w:rFonts w:ascii="Times New Roman" w:hAnsi="Times New Roman" w:cs="Times New Roman"/>
          <w:szCs w:val="24"/>
        </w:rPr>
        <w:t>ły</w:t>
      </w:r>
      <w:r w:rsidRPr="009A46F6">
        <w:rPr>
          <w:rFonts w:ascii="Times New Roman" w:hAnsi="Times New Roman" w:cs="Times New Roman"/>
          <w:szCs w:val="24"/>
        </w:rPr>
        <w:t xml:space="preserve"> utrwaleniu i</w:t>
      </w:r>
      <w:r w:rsidR="009A46F6">
        <w:rPr>
          <w:rFonts w:ascii="Times New Roman" w:hAnsi="Times New Roman" w:cs="Times New Roman"/>
          <w:szCs w:val="24"/>
        </w:rPr>
        <w:t xml:space="preserve"> </w:t>
      </w:r>
      <w:r w:rsidRPr="009A46F6">
        <w:rPr>
          <w:rFonts w:ascii="Times New Roman" w:hAnsi="Times New Roman" w:cs="Times New Roman"/>
          <w:szCs w:val="24"/>
        </w:rPr>
        <w:t>przechowywaniu w tej bazie.</w:t>
      </w:r>
    </w:p>
    <w:p w14:paraId="7BD87411" w14:textId="5520F615" w:rsidR="009919E7" w:rsidRPr="009A46F6" w:rsidRDefault="00C90FCB">
      <w:pPr>
        <w:pStyle w:val="ZUSTzmustartykuempunktem"/>
        <w:ind w:left="0" w:firstLine="0"/>
        <w:rPr>
          <w:rFonts w:ascii="Times New Roman" w:hAnsi="Times New Roman" w:cs="Times New Roman"/>
          <w:szCs w:val="24"/>
        </w:rPr>
      </w:pPr>
      <w:r w:rsidRPr="00700327">
        <w:rPr>
          <w:rFonts w:ascii="Times New Roman" w:hAnsi="Times New Roman" w:cs="Times New Roman"/>
          <w:szCs w:val="24"/>
        </w:rPr>
        <w:t xml:space="preserve">Projektowane przepisy umożliwią korzystanie ze wszystkich funkcjonalności narzędzia informatycznego </w:t>
      </w:r>
      <w:r w:rsidR="009919E7" w:rsidRPr="009A46F6">
        <w:rPr>
          <w:rFonts w:ascii="Times New Roman" w:hAnsi="Times New Roman" w:cs="Times New Roman"/>
          <w:szCs w:val="24"/>
        </w:rPr>
        <w:t xml:space="preserve">nie tylko </w:t>
      </w:r>
      <w:r w:rsidRPr="009A46F6">
        <w:rPr>
          <w:rFonts w:ascii="Times New Roman" w:hAnsi="Times New Roman" w:cs="Times New Roman"/>
          <w:szCs w:val="24"/>
        </w:rPr>
        <w:t>szk</w:t>
      </w:r>
      <w:r w:rsidR="009919E7" w:rsidRPr="009A46F6">
        <w:rPr>
          <w:rFonts w:ascii="Times New Roman" w:hAnsi="Times New Roman" w:cs="Times New Roman"/>
          <w:szCs w:val="24"/>
        </w:rPr>
        <w:t>ołom</w:t>
      </w:r>
      <w:r w:rsidRPr="009A46F6">
        <w:rPr>
          <w:rFonts w:ascii="Times New Roman" w:hAnsi="Times New Roman" w:cs="Times New Roman"/>
          <w:szCs w:val="24"/>
        </w:rPr>
        <w:t xml:space="preserve"> i placów</w:t>
      </w:r>
      <w:r w:rsidR="009919E7" w:rsidRPr="009A46F6">
        <w:rPr>
          <w:rFonts w:ascii="Times New Roman" w:hAnsi="Times New Roman" w:cs="Times New Roman"/>
          <w:szCs w:val="24"/>
        </w:rPr>
        <w:t>kom,</w:t>
      </w:r>
      <w:r w:rsidRPr="009A46F6">
        <w:rPr>
          <w:rFonts w:ascii="Times New Roman" w:hAnsi="Times New Roman" w:cs="Times New Roman"/>
          <w:szCs w:val="24"/>
        </w:rPr>
        <w:t xml:space="preserve"> </w:t>
      </w:r>
      <w:r w:rsidR="009919E7" w:rsidRPr="009A46F6">
        <w:rPr>
          <w:rFonts w:ascii="Times New Roman" w:hAnsi="Times New Roman" w:cs="Times New Roman"/>
          <w:szCs w:val="24"/>
        </w:rPr>
        <w:t xml:space="preserve">ale </w:t>
      </w:r>
      <w:r w:rsidRPr="009A46F6">
        <w:rPr>
          <w:rFonts w:ascii="Times New Roman" w:hAnsi="Times New Roman" w:cs="Times New Roman"/>
          <w:szCs w:val="24"/>
        </w:rPr>
        <w:t>również inny</w:t>
      </w:r>
      <w:r w:rsidR="009919E7" w:rsidRPr="009A46F6">
        <w:rPr>
          <w:rFonts w:ascii="Times New Roman" w:hAnsi="Times New Roman" w:cs="Times New Roman"/>
          <w:szCs w:val="24"/>
        </w:rPr>
        <w:t>m</w:t>
      </w:r>
      <w:r w:rsidRPr="009A46F6">
        <w:rPr>
          <w:rFonts w:ascii="Times New Roman" w:hAnsi="Times New Roman" w:cs="Times New Roman"/>
          <w:szCs w:val="24"/>
        </w:rPr>
        <w:t xml:space="preserve"> formom wychowania przedszkolnego, szkołom i zespołom szkół w Polsce</w:t>
      </w:r>
      <w:r w:rsidR="00D437E1">
        <w:rPr>
          <w:rFonts w:ascii="Times New Roman" w:hAnsi="Times New Roman" w:cs="Times New Roman"/>
          <w:szCs w:val="24"/>
        </w:rPr>
        <w:t>, o których mowa w </w:t>
      </w:r>
      <w:r w:rsidR="005A1EDA" w:rsidRPr="009A46F6">
        <w:rPr>
          <w:rFonts w:ascii="Times New Roman" w:hAnsi="Times New Roman" w:cs="Times New Roman"/>
          <w:szCs w:val="24"/>
        </w:rPr>
        <w:t>art. 8 ust. 5 pkt 2 lit. c ustawy z dnia 14 grudnia 2016 r. – Prawo oświatowe</w:t>
      </w:r>
      <w:r w:rsidRPr="009A46F6">
        <w:rPr>
          <w:rFonts w:ascii="Times New Roman" w:hAnsi="Times New Roman" w:cs="Times New Roman"/>
          <w:szCs w:val="24"/>
        </w:rPr>
        <w:t xml:space="preserve"> </w:t>
      </w:r>
      <w:r w:rsidR="00D274D4" w:rsidRPr="009A46F6">
        <w:rPr>
          <w:rFonts w:ascii="Times New Roman" w:hAnsi="Times New Roman" w:cs="Times New Roman"/>
          <w:szCs w:val="24"/>
        </w:rPr>
        <w:t>(</w:t>
      </w:r>
      <w:r w:rsidRPr="009A46F6">
        <w:rPr>
          <w:rFonts w:ascii="Times New Roman" w:hAnsi="Times New Roman" w:cs="Times New Roman"/>
          <w:szCs w:val="24"/>
        </w:rPr>
        <w:t>prowadzący</w:t>
      </w:r>
      <w:r w:rsidR="001C161B" w:rsidRPr="009A46F6">
        <w:rPr>
          <w:rFonts w:ascii="Times New Roman" w:hAnsi="Times New Roman" w:cs="Times New Roman"/>
          <w:szCs w:val="24"/>
        </w:rPr>
        <w:t>m</w:t>
      </w:r>
      <w:r w:rsidRPr="009A46F6">
        <w:rPr>
          <w:rFonts w:ascii="Times New Roman" w:hAnsi="Times New Roman" w:cs="Times New Roman"/>
          <w:szCs w:val="24"/>
        </w:rPr>
        <w:t xml:space="preserve"> kształcenie dzieci obywateli polskich czasowo przebywających za granicą zgodnie z podstawą programową kształcenia ogólnego </w:t>
      </w:r>
      <w:r w:rsidR="00D274D4" w:rsidRPr="009A46F6">
        <w:rPr>
          <w:rFonts w:ascii="Times New Roman" w:hAnsi="Times New Roman" w:cs="Times New Roman"/>
          <w:szCs w:val="24"/>
        </w:rPr>
        <w:t>lub</w:t>
      </w:r>
      <w:r w:rsidRPr="009A46F6">
        <w:rPr>
          <w:rFonts w:ascii="Times New Roman" w:hAnsi="Times New Roman" w:cs="Times New Roman"/>
          <w:szCs w:val="24"/>
        </w:rPr>
        <w:t xml:space="preserve"> umożliwiającym uczniom uczęszczającym do szkół funkcjonujących w systemach oświaty innych państw uzupełnianie wykształcenia w zakresie szkoły podstawowej i liceum ogólnokształcącego, zgodnie z ramami programowym</w:t>
      </w:r>
      <w:r w:rsidR="00D437E1">
        <w:rPr>
          <w:rFonts w:ascii="Times New Roman" w:hAnsi="Times New Roman" w:cs="Times New Roman"/>
          <w:szCs w:val="24"/>
        </w:rPr>
        <w:t>i kształcenia uzupełniającego i </w:t>
      </w:r>
      <w:r w:rsidRPr="009A46F6">
        <w:rPr>
          <w:rFonts w:ascii="Times New Roman" w:hAnsi="Times New Roman" w:cs="Times New Roman"/>
          <w:szCs w:val="24"/>
        </w:rPr>
        <w:t>planami nauczania dla szkół polskich</w:t>
      </w:r>
      <w:r w:rsidR="00D274D4" w:rsidRPr="009A46F6">
        <w:rPr>
          <w:rFonts w:ascii="Times New Roman" w:hAnsi="Times New Roman" w:cs="Times New Roman"/>
          <w:szCs w:val="24"/>
        </w:rPr>
        <w:t>)</w:t>
      </w:r>
      <w:r w:rsidRPr="009A46F6">
        <w:rPr>
          <w:rFonts w:ascii="Times New Roman" w:hAnsi="Times New Roman" w:cs="Times New Roman"/>
          <w:szCs w:val="24"/>
        </w:rPr>
        <w:t>, szkołom polskim, szkołom i</w:t>
      </w:r>
      <w:r w:rsidR="00FF4BA2" w:rsidRPr="009A46F6">
        <w:rPr>
          <w:rFonts w:ascii="Times New Roman" w:hAnsi="Times New Roman" w:cs="Times New Roman"/>
          <w:szCs w:val="24"/>
        </w:rPr>
        <w:t xml:space="preserve"> </w:t>
      </w:r>
      <w:r w:rsidRPr="009A46F6">
        <w:rPr>
          <w:rFonts w:ascii="Times New Roman" w:hAnsi="Times New Roman" w:cs="Times New Roman"/>
          <w:szCs w:val="24"/>
        </w:rPr>
        <w:t>zespołom szkół przy przedstawicielstwie dyplomatycznym, urzędzie konsularnym i</w:t>
      </w:r>
      <w:r w:rsidR="00FF4BA2" w:rsidRPr="009A46F6">
        <w:rPr>
          <w:rFonts w:ascii="Times New Roman" w:hAnsi="Times New Roman" w:cs="Times New Roman"/>
          <w:szCs w:val="24"/>
        </w:rPr>
        <w:t xml:space="preserve"> </w:t>
      </w:r>
      <w:r w:rsidRPr="009A46F6">
        <w:rPr>
          <w:rFonts w:ascii="Times New Roman" w:hAnsi="Times New Roman" w:cs="Times New Roman"/>
          <w:szCs w:val="24"/>
        </w:rPr>
        <w:t>przedstawicielstwie wojskowym Rzeczypospolitej Polskiej</w:t>
      </w:r>
      <w:r w:rsidR="00D274D4" w:rsidRPr="009A46F6">
        <w:rPr>
          <w:rFonts w:ascii="Times New Roman" w:hAnsi="Times New Roman" w:cs="Times New Roman"/>
          <w:szCs w:val="24"/>
        </w:rPr>
        <w:t>.</w:t>
      </w:r>
      <w:r w:rsidRPr="009A46F6">
        <w:rPr>
          <w:rFonts w:ascii="Times New Roman" w:hAnsi="Times New Roman" w:cs="Times New Roman"/>
          <w:szCs w:val="24"/>
        </w:rPr>
        <w:t xml:space="preserve"> </w:t>
      </w:r>
      <w:r w:rsidR="00D274D4" w:rsidRPr="009A46F6">
        <w:rPr>
          <w:rFonts w:ascii="Times New Roman" w:hAnsi="Times New Roman" w:cs="Times New Roman"/>
          <w:szCs w:val="24"/>
        </w:rPr>
        <w:t xml:space="preserve">Z narzędzia informatycznego będą mogły również korzystać </w:t>
      </w:r>
      <w:r w:rsidRPr="009A46F6">
        <w:rPr>
          <w:rFonts w:ascii="Times New Roman" w:hAnsi="Times New Roman" w:cs="Times New Roman"/>
          <w:szCs w:val="24"/>
        </w:rPr>
        <w:t>szkoł</w:t>
      </w:r>
      <w:r w:rsidR="00D274D4" w:rsidRPr="009A46F6">
        <w:rPr>
          <w:rFonts w:ascii="Times New Roman" w:hAnsi="Times New Roman" w:cs="Times New Roman"/>
          <w:szCs w:val="24"/>
        </w:rPr>
        <w:t xml:space="preserve">y </w:t>
      </w:r>
      <w:r w:rsidRPr="009A46F6">
        <w:rPr>
          <w:rFonts w:ascii="Times New Roman" w:hAnsi="Times New Roman" w:cs="Times New Roman"/>
          <w:szCs w:val="24"/>
        </w:rPr>
        <w:t>i placówk</w:t>
      </w:r>
      <w:r w:rsidR="00D274D4" w:rsidRPr="009A46F6">
        <w:rPr>
          <w:rFonts w:ascii="Times New Roman" w:hAnsi="Times New Roman" w:cs="Times New Roman"/>
          <w:szCs w:val="24"/>
        </w:rPr>
        <w:t>i</w:t>
      </w:r>
      <w:r w:rsidRPr="009A46F6">
        <w:rPr>
          <w:rFonts w:ascii="Times New Roman" w:hAnsi="Times New Roman" w:cs="Times New Roman"/>
          <w:szCs w:val="24"/>
        </w:rPr>
        <w:t xml:space="preserve"> niepubliczn</w:t>
      </w:r>
      <w:r w:rsidR="00D274D4" w:rsidRPr="009A46F6">
        <w:rPr>
          <w:rFonts w:ascii="Times New Roman" w:hAnsi="Times New Roman" w:cs="Times New Roman"/>
          <w:szCs w:val="24"/>
        </w:rPr>
        <w:t>e</w:t>
      </w:r>
      <w:r w:rsidRPr="009A46F6">
        <w:rPr>
          <w:rFonts w:ascii="Times New Roman" w:hAnsi="Times New Roman" w:cs="Times New Roman"/>
          <w:szCs w:val="24"/>
        </w:rPr>
        <w:t xml:space="preserve"> oraz niepubliczn</w:t>
      </w:r>
      <w:r w:rsidR="00D274D4" w:rsidRPr="009A46F6">
        <w:rPr>
          <w:rFonts w:ascii="Times New Roman" w:hAnsi="Times New Roman" w:cs="Times New Roman"/>
          <w:szCs w:val="24"/>
        </w:rPr>
        <w:t>e</w:t>
      </w:r>
      <w:r w:rsidRPr="009A46F6">
        <w:rPr>
          <w:rFonts w:ascii="Times New Roman" w:hAnsi="Times New Roman" w:cs="Times New Roman"/>
          <w:szCs w:val="24"/>
        </w:rPr>
        <w:t xml:space="preserve"> inn</w:t>
      </w:r>
      <w:r w:rsidR="00D274D4" w:rsidRPr="009A46F6">
        <w:rPr>
          <w:rFonts w:ascii="Times New Roman" w:hAnsi="Times New Roman" w:cs="Times New Roman"/>
          <w:szCs w:val="24"/>
        </w:rPr>
        <w:t>e</w:t>
      </w:r>
      <w:r w:rsidRPr="009A46F6">
        <w:rPr>
          <w:rFonts w:ascii="Times New Roman" w:hAnsi="Times New Roman" w:cs="Times New Roman"/>
          <w:szCs w:val="24"/>
        </w:rPr>
        <w:t xml:space="preserve"> form</w:t>
      </w:r>
      <w:r w:rsidR="00D274D4" w:rsidRPr="009A46F6">
        <w:rPr>
          <w:rFonts w:ascii="Times New Roman" w:hAnsi="Times New Roman" w:cs="Times New Roman"/>
          <w:szCs w:val="24"/>
        </w:rPr>
        <w:t>y</w:t>
      </w:r>
      <w:r w:rsidRPr="009A46F6">
        <w:rPr>
          <w:rFonts w:ascii="Times New Roman" w:hAnsi="Times New Roman" w:cs="Times New Roman"/>
          <w:szCs w:val="24"/>
        </w:rPr>
        <w:t xml:space="preserve"> wychowania </w:t>
      </w:r>
      <w:r w:rsidR="005A1EDA" w:rsidRPr="009A46F6">
        <w:rPr>
          <w:rFonts w:ascii="Times New Roman" w:hAnsi="Times New Roman" w:cs="Times New Roman"/>
          <w:szCs w:val="24"/>
        </w:rPr>
        <w:t>przedszkolnego,</w:t>
      </w:r>
      <w:r w:rsidR="00D274D4" w:rsidRPr="009A46F6">
        <w:rPr>
          <w:rFonts w:ascii="Times New Roman" w:hAnsi="Times New Roman" w:cs="Times New Roman"/>
          <w:szCs w:val="24"/>
        </w:rPr>
        <w:t xml:space="preserve"> zgodnie z projektowanym art. 173 ust. 3 ustawy z dnia 14</w:t>
      </w:r>
      <w:r w:rsidR="009A46F6">
        <w:rPr>
          <w:rFonts w:ascii="Times New Roman" w:hAnsi="Times New Roman" w:cs="Times New Roman"/>
          <w:szCs w:val="24"/>
        </w:rPr>
        <w:t xml:space="preserve"> </w:t>
      </w:r>
      <w:r w:rsidR="00D274D4" w:rsidRPr="009A46F6">
        <w:rPr>
          <w:rFonts w:ascii="Times New Roman" w:hAnsi="Times New Roman" w:cs="Times New Roman"/>
          <w:szCs w:val="24"/>
        </w:rPr>
        <w:t xml:space="preserve">grudnia 2016 r. </w:t>
      </w:r>
      <w:r w:rsidR="00D274D4" w:rsidRPr="009A46F6">
        <w:rPr>
          <w:rFonts w:ascii="Times New Roman" w:eastAsia="Calibri" w:hAnsi="Times New Roman" w:cs="Times New Roman"/>
          <w:szCs w:val="24"/>
        </w:rPr>
        <w:t xml:space="preserve">– </w:t>
      </w:r>
      <w:r w:rsidR="00D274D4" w:rsidRPr="009A46F6">
        <w:rPr>
          <w:rFonts w:ascii="Times New Roman" w:hAnsi="Times New Roman" w:cs="Times New Roman"/>
          <w:szCs w:val="24"/>
        </w:rPr>
        <w:t>Prawo oświatowe (art. 4 pkt 4 projektu ustawy)</w:t>
      </w:r>
      <w:r w:rsidRPr="009A46F6">
        <w:rPr>
          <w:rFonts w:ascii="Times New Roman" w:hAnsi="Times New Roman" w:cs="Times New Roman"/>
          <w:szCs w:val="24"/>
        </w:rPr>
        <w:t>.</w:t>
      </w:r>
      <w:r w:rsidR="009919E7" w:rsidRPr="009A46F6">
        <w:rPr>
          <w:rFonts w:ascii="Times New Roman" w:hAnsi="Times New Roman" w:cs="Times New Roman"/>
          <w:szCs w:val="24"/>
        </w:rPr>
        <w:t xml:space="preserve"> </w:t>
      </w:r>
    </w:p>
    <w:p w14:paraId="6AFAB19D" w14:textId="7E2319BC" w:rsidR="00752EE8" w:rsidRPr="009A46F6" w:rsidRDefault="009919E7">
      <w:pPr>
        <w:spacing w:line="360" w:lineRule="auto"/>
        <w:jc w:val="both"/>
        <w:rPr>
          <w:rFonts w:ascii="Times New Roman" w:hAnsi="Times New Roman" w:cs="Times New Roman"/>
          <w:sz w:val="24"/>
          <w:szCs w:val="24"/>
        </w:rPr>
      </w:pPr>
      <w:r w:rsidRPr="009A46F6">
        <w:rPr>
          <w:rFonts w:ascii="Times New Roman" w:hAnsi="Times New Roman" w:cs="Times New Roman"/>
          <w:sz w:val="24"/>
          <w:szCs w:val="24"/>
        </w:rPr>
        <w:lastRenderedPageBreak/>
        <w:t xml:space="preserve">Z narzędzia informatycznego będą mogły korzystać również placówki doskonalenia nauczycieli, do których, zgodnie z art. 188 ust. </w:t>
      </w:r>
      <w:r w:rsidR="00D804F5">
        <w:rPr>
          <w:rFonts w:ascii="Times New Roman" w:hAnsi="Times New Roman" w:cs="Times New Roman"/>
          <w:sz w:val="24"/>
          <w:szCs w:val="24"/>
        </w:rPr>
        <w:t>3 ustawy z dnia 14 grudnia 2016 </w:t>
      </w:r>
      <w:r w:rsidRPr="009A46F6">
        <w:rPr>
          <w:rFonts w:ascii="Times New Roman" w:hAnsi="Times New Roman" w:cs="Times New Roman"/>
          <w:sz w:val="24"/>
          <w:szCs w:val="24"/>
        </w:rPr>
        <w:t xml:space="preserve">r. </w:t>
      </w:r>
      <w:r w:rsidRPr="00700327">
        <w:rPr>
          <w:rFonts w:ascii="Times New Roman" w:eastAsia="Calibri" w:hAnsi="Times New Roman" w:cs="Times New Roman"/>
          <w:sz w:val="24"/>
          <w:szCs w:val="24"/>
        </w:rPr>
        <w:t xml:space="preserve">– </w:t>
      </w:r>
      <w:r w:rsidRPr="009A46F6">
        <w:rPr>
          <w:rFonts w:ascii="Times New Roman" w:hAnsi="Times New Roman" w:cs="Times New Roman"/>
          <w:sz w:val="24"/>
          <w:szCs w:val="24"/>
        </w:rPr>
        <w:t>Prawo oświatowe</w:t>
      </w:r>
      <w:r w:rsidR="00BA2507" w:rsidRPr="009A46F6">
        <w:rPr>
          <w:rFonts w:ascii="Times New Roman" w:hAnsi="Times New Roman" w:cs="Times New Roman"/>
          <w:sz w:val="24"/>
          <w:szCs w:val="24"/>
        </w:rPr>
        <w:t>,</w:t>
      </w:r>
      <w:r w:rsidRPr="009A46F6">
        <w:rPr>
          <w:rFonts w:ascii="Times New Roman" w:hAnsi="Times New Roman" w:cs="Times New Roman"/>
          <w:sz w:val="24"/>
          <w:szCs w:val="24"/>
        </w:rPr>
        <w:t xml:space="preserve"> stosuje się </w:t>
      </w:r>
      <w:r w:rsidR="00BA2507" w:rsidRPr="009A46F6">
        <w:rPr>
          <w:rFonts w:ascii="Times New Roman" w:hAnsi="Times New Roman" w:cs="Times New Roman"/>
          <w:sz w:val="24"/>
          <w:szCs w:val="24"/>
        </w:rPr>
        <w:t xml:space="preserve">– w zakresie nieuregulowanym odmiennie w przepisach wydanych na podstawie art. 188 ust. 1 ww. ustawy – </w:t>
      </w:r>
      <w:r w:rsidRPr="009A46F6">
        <w:rPr>
          <w:rFonts w:ascii="Times New Roman" w:hAnsi="Times New Roman" w:cs="Times New Roman"/>
          <w:sz w:val="24"/>
          <w:szCs w:val="24"/>
        </w:rPr>
        <w:t>przepisy dotyczące placówek.</w:t>
      </w:r>
    </w:p>
    <w:p w14:paraId="46C2D4B7" w14:textId="019C0EF0" w:rsidR="00752EE8" w:rsidRPr="009A46F6" w:rsidRDefault="003D5919">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W projekcie określono również okres</w:t>
      </w:r>
      <w:r w:rsidR="009919E7" w:rsidRPr="009A46F6">
        <w:rPr>
          <w:rFonts w:ascii="Times New Roman" w:eastAsia="Calibri" w:hAnsi="Times New Roman" w:cs="Times New Roman"/>
          <w:sz w:val="24"/>
          <w:szCs w:val="24"/>
        </w:rPr>
        <w:t>,</w:t>
      </w:r>
      <w:r w:rsidR="000009AC" w:rsidRPr="009A46F6">
        <w:rPr>
          <w:rFonts w:ascii="Times New Roman" w:eastAsia="Calibri" w:hAnsi="Times New Roman" w:cs="Times New Roman"/>
          <w:sz w:val="24"/>
          <w:szCs w:val="24"/>
        </w:rPr>
        <w:t xml:space="preserve"> w jakim </w:t>
      </w:r>
      <w:r w:rsidRPr="009A46F6">
        <w:rPr>
          <w:rFonts w:ascii="Times New Roman" w:eastAsia="Calibri" w:hAnsi="Times New Roman" w:cs="Times New Roman"/>
          <w:sz w:val="24"/>
          <w:szCs w:val="24"/>
        </w:rPr>
        <w:t xml:space="preserve">dane użytkowników </w:t>
      </w:r>
      <w:r w:rsidR="000009AC" w:rsidRPr="009A46F6">
        <w:rPr>
          <w:rFonts w:ascii="Times New Roman" w:eastAsia="Calibri" w:hAnsi="Times New Roman" w:cs="Times New Roman"/>
          <w:sz w:val="24"/>
          <w:szCs w:val="24"/>
        </w:rPr>
        <w:t>będą</w:t>
      </w:r>
      <w:r w:rsidRPr="009A46F6">
        <w:rPr>
          <w:rFonts w:ascii="Times New Roman" w:eastAsia="Calibri" w:hAnsi="Times New Roman" w:cs="Times New Roman"/>
          <w:sz w:val="24"/>
          <w:szCs w:val="24"/>
        </w:rPr>
        <w:t xml:space="preserve"> prze</w:t>
      </w:r>
      <w:r w:rsidR="000009AC" w:rsidRPr="009A46F6">
        <w:rPr>
          <w:rFonts w:ascii="Times New Roman" w:eastAsia="Calibri" w:hAnsi="Times New Roman" w:cs="Times New Roman"/>
          <w:sz w:val="24"/>
          <w:szCs w:val="24"/>
        </w:rPr>
        <w:t>twarzane</w:t>
      </w:r>
      <w:r w:rsidRPr="009A46F6">
        <w:rPr>
          <w:rFonts w:ascii="Times New Roman" w:eastAsia="Calibri" w:hAnsi="Times New Roman" w:cs="Times New Roman"/>
          <w:sz w:val="24"/>
          <w:szCs w:val="24"/>
        </w:rPr>
        <w:t>.</w:t>
      </w:r>
    </w:p>
    <w:p w14:paraId="5A970CC5" w14:textId="6C907351" w:rsidR="00D232E4" w:rsidRPr="009A46F6" w:rsidRDefault="00BF6DA1">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 xml:space="preserve">Opisane </w:t>
      </w:r>
      <w:r w:rsidR="00D232E4" w:rsidRPr="009A46F6">
        <w:rPr>
          <w:rFonts w:ascii="Times New Roman" w:eastAsia="Calibri" w:hAnsi="Times New Roman" w:cs="Times New Roman"/>
          <w:sz w:val="24"/>
          <w:szCs w:val="24"/>
        </w:rPr>
        <w:t>rozwiązanie informatyczne wpłynie na podn</w:t>
      </w:r>
      <w:r w:rsidR="006323CC" w:rsidRPr="009A46F6">
        <w:rPr>
          <w:rFonts w:ascii="Times New Roman" w:eastAsia="Calibri" w:hAnsi="Times New Roman" w:cs="Times New Roman"/>
          <w:sz w:val="24"/>
          <w:szCs w:val="24"/>
        </w:rPr>
        <w:t>iesienie</w:t>
      </w:r>
      <w:r w:rsidR="00D232E4" w:rsidRPr="009A46F6">
        <w:rPr>
          <w:rFonts w:ascii="Times New Roman" w:eastAsia="Calibri" w:hAnsi="Times New Roman" w:cs="Times New Roman"/>
          <w:sz w:val="24"/>
          <w:szCs w:val="24"/>
        </w:rPr>
        <w:t xml:space="preserve"> jakości i unowocześnienie pracy</w:t>
      </w:r>
      <w:r w:rsidR="00351147" w:rsidRPr="009A46F6">
        <w:rPr>
          <w:rFonts w:ascii="Times New Roman" w:eastAsia="Calibri" w:hAnsi="Times New Roman" w:cs="Times New Roman"/>
          <w:sz w:val="24"/>
          <w:szCs w:val="24"/>
        </w:rPr>
        <w:t xml:space="preserve"> </w:t>
      </w:r>
      <w:r w:rsidR="000009AC" w:rsidRPr="009A46F6">
        <w:rPr>
          <w:rFonts w:ascii="Times New Roman" w:eastAsia="Calibri" w:hAnsi="Times New Roman" w:cs="Times New Roman"/>
          <w:sz w:val="24"/>
          <w:szCs w:val="24"/>
        </w:rPr>
        <w:t>szkół i placówek</w:t>
      </w:r>
      <w:r w:rsidR="0086262F" w:rsidRPr="009A46F6">
        <w:rPr>
          <w:rFonts w:ascii="Times New Roman" w:eastAsia="Calibri" w:hAnsi="Times New Roman" w:cs="Times New Roman"/>
          <w:sz w:val="24"/>
          <w:szCs w:val="24"/>
        </w:rPr>
        <w:t>.</w:t>
      </w:r>
      <w:r w:rsidR="00D232E4" w:rsidRPr="009A46F6">
        <w:rPr>
          <w:rFonts w:ascii="Times New Roman" w:eastAsia="Calibri" w:hAnsi="Times New Roman" w:cs="Times New Roman"/>
          <w:sz w:val="24"/>
          <w:szCs w:val="24"/>
        </w:rPr>
        <w:t xml:space="preserve"> Jednocześnie pozwoli zapewnić każdemu uczniowi i</w:t>
      </w:r>
      <w:r w:rsidR="00D437E1">
        <w:rPr>
          <w:rFonts w:ascii="Times New Roman" w:eastAsia="Calibri" w:hAnsi="Times New Roman" w:cs="Times New Roman"/>
          <w:sz w:val="24"/>
          <w:szCs w:val="24"/>
        </w:rPr>
        <w:t> </w:t>
      </w:r>
      <w:r w:rsidR="00D232E4" w:rsidRPr="009A46F6">
        <w:rPr>
          <w:rFonts w:ascii="Times New Roman" w:eastAsia="Calibri" w:hAnsi="Times New Roman" w:cs="Times New Roman"/>
          <w:sz w:val="24"/>
          <w:szCs w:val="24"/>
        </w:rPr>
        <w:t>nauczycielowi warunki niezbędne do rozwoju kompetencji cyfrowych oraz aktywności i</w:t>
      </w:r>
      <w:r w:rsidR="0011691B" w:rsidRPr="009A46F6">
        <w:rPr>
          <w:rFonts w:ascii="Times New Roman" w:eastAsia="Calibri" w:hAnsi="Times New Roman" w:cs="Times New Roman"/>
          <w:sz w:val="24"/>
          <w:szCs w:val="24"/>
        </w:rPr>
        <w:t xml:space="preserve"> </w:t>
      </w:r>
      <w:r w:rsidR="00D232E4" w:rsidRPr="009A46F6">
        <w:rPr>
          <w:rFonts w:ascii="Times New Roman" w:eastAsia="Calibri" w:hAnsi="Times New Roman" w:cs="Times New Roman"/>
          <w:sz w:val="24"/>
          <w:szCs w:val="24"/>
        </w:rPr>
        <w:t>kreatywności.</w:t>
      </w:r>
    </w:p>
    <w:p w14:paraId="4C3929E4" w14:textId="0A41BE1A" w:rsidR="00A965D3" w:rsidRPr="009A46F6" w:rsidRDefault="00A965D3" w:rsidP="00E41DF9">
      <w:pPr>
        <w:pStyle w:val="Akapitzlist"/>
        <w:numPr>
          <w:ilvl w:val="0"/>
          <w:numId w:val="23"/>
        </w:numPr>
        <w:spacing w:before="120" w:line="360" w:lineRule="auto"/>
        <w:ind w:left="426" w:hanging="426"/>
        <w:contextualSpacing w:val="0"/>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 xml:space="preserve">zmiana zaproponowana w art. 4 pkt 3 projektu </w:t>
      </w:r>
    </w:p>
    <w:p w14:paraId="0BEE1FD4" w14:textId="5DAC487B" w:rsidR="00DB2804" w:rsidRPr="009A46F6" w:rsidRDefault="00DB2804" w:rsidP="00700327">
      <w:pPr>
        <w:spacing w:line="360" w:lineRule="auto"/>
        <w:jc w:val="both"/>
        <w:rPr>
          <w:rFonts w:ascii="Times New Roman" w:eastAsia="Times New Roman" w:hAnsi="Times New Roman" w:cs="Times New Roman"/>
          <w:sz w:val="24"/>
          <w:szCs w:val="24"/>
          <w:lang w:eastAsia="pl-PL"/>
        </w:rPr>
      </w:pPr>
      <w:r w:rsidRPr="009A46F6">
        <w:rPr>
          <w:rFonts w:ascii="Times New Roman" w:eastAsia="Times New Roman" w:hAnsi="Times New Roman" w:cs="Times New Roman"/>
          <w:sz w:val="24"/>
          <w:szCs w:val="24"/>
          <w:lang w:eastAsia="pl-PL"/>
        </w:rPr>
        <w:t xml:space="preserve">W </w:t>
      </w:r>
      <w:r w:rsidR="005A1EDA" w:rsidRPr="009A46F6">
        <w:rPr>
          <w:rFonts w:ascii="Times New Roman" w:eastAsia="Times New Roman" w:hAnsi="Times New Roman" w:cs="Times New Roman"/>
          <w:sz w:val="24"/>
          <w:szCs w:val="24"/>
          <w:lang w:eastAsia="pl-PL"/>
        </w:rPr>
        <w:t xml:space="preserve">art. 53 </w:t>
      </w:r>
      <w:r w:rsidRPr="009A46F6">
        <w:rPr>
          <w:rFonts w:ascii="Times New Roman" w:eastAsia="Times New Roman" w:hAnsi="Times New Roman" w:cs="Times New Roman"/>
          <w:sz w:val="24"/>
          <w:szCs w:val="24"/>
          <w:lang w:eastAsia="pl-PL"/>
        </w:rPr>
        <w:t>ustaw</w:t>
      </w:r>
      <w:r w:rsidR="005A1EDA" w:rsidRPr="009A46F6">
        <w:rPr>
          <w:rFonts w:ascii="Times New Roman" w:eastAsia="Times New Roman" w:hAnsi="Times New Roman" w:cs="Times New Roman"/>
          <w:sz w:val="24"/>
          <w:szCs w:val="24"/>
          <w:lang w:eastAsia="pl-PL"/>
        </w:rPr>
        <w:t>y z dnia 14 grudnia 2016 r. – Prawo oświatowe</w:t>
      </w:r>
      <w:r w:rsidRPr="009A46F6">
        <w:rPr>
          <w:rFonts w:ascii="Times New Roman" w:eastAsia="Times New Roman" w:hAnsi="Times New Roman" w:cs="Times New Roman"/>
          <w:sz w:val="24"/>
          <w:szCs w:val="24"/>
          <w:lang w:eastAsia="pl-PL"/>
        </w:rPr>
        <w:t xml:space="preserve"> wprowadza się zmiany dotyczące sprawowania nadzoru pedagogicznego </w:t>
      </w:r>
      <w:r w:rsidR="005A1EDA" w:rsidRPr="009A46F6">
        <w:rPr>
          <w:rFonts w:ascii="Times New Roman" w:eastAsia="Times New Roman" w:hAnsi="Times New Roman" w:cs="Times New Roman"/>
          <w:sz w:val="24"/>
          <w:szCs w:val="24"/>
          <w:lang w:eastAsia="pl-PL"/>
        </w:rPr>
        <w:t>nad</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szkoła</w:t>
      </w:r>
      <w:r w:rsidR="005A1EDA"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sz w:val="24"/>
          <w:szCs w:val="24"/>
          <w:lang w:eastAsia="pl-PL"/>
        </w:rPr>
        <w:t xml:space="preserve"> i placówka</w:t>
      </w:r>
      <w:r w:rsidR="005A1EDA"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sz w:val="24"/>
          <w:szCs w:val="24"/>
          <w:lang w:eastAsia="pl-PL"/>
        </w:rPr>
        <w:t xml:space="preserve"> artystyczny</w:t>
      </w:r>
      <w:r w:rsidR="005A1EDA"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sz w:val="24"/>
          <w:szCs w:val="24"/>
          <w:lang w:eastAsia="pl-PL"/>
        </w:rPr>
        <w:t xml:space="preserve">. </w:t>
      </w:r>
      <w:r w:rsidR="005A1EDA" w:rsidRPr="009A46F6">
        <w:rPr>
          <w:rFonts w:ascii="Times New Roman" w:eastAsia="Times New Roman" w:hAnsi="Times New Roman" w:cs="Times New Roman"/>
          <w:sz w:val="24"/>
          <w:szCs w:val="24"/>
          <w:lang w:eastAsia="pl-PL"/>
        </w:rPr>
        <w:t>Proponuje się</w:t>
      </w:r>
      <w:r w:rsidRPr="009A46F6">
        <w:rPr>
          <w:rFonts w:ascii="Times New Roman" w:eastAsia="Times New Roman" w:hAnsi="Times New Roman" w:cs="Times New Roman"/>
          <w:sz w:val="24"/>
          <w:szCs w:val="24"/>
          <w:lang w:eastAsia="pl-PL"/>
        </w:rPr>
        <w:t xml:space="preserve"> fakultatywn</w:t>
      </w:r>
      <w:r w:rsidR="005A1EDA" w:rsidRPr="009A46F6">
        <w:rPr>
          <w:rFonts w:ascii="Times New Roman" w:eastAsia="Times New Roman" w:hAnsi="Times New Roman" w:cs="Times New Roman"/>
          <w:sz w:val="24"/>
          <w:szCs w:val="24"/>
          <w:lang w:eastAsia="pl-PL"/>
        </w:rPr>
        <w:t>e</w:t>
      </w:r>
      <w:r w:rsidRPr="009A46F6">
        <w:rPr>
          <w:rFonts w:ascii="Times New Roman" w:eastAsia="Times New Roman" w:hAnsi="Times New Roman" w:cs="Times New Roman"/>
          <w:sz w:val="24"/>
          <w:szCs w:val="24"/>
          <w:lang w:eastAsia="pl-PL"/>
        </w:rPr>
        <w:t>, a</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nie </w:t>
      </w:r>
      <w:r w:rsidR="0071243A"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jak dotychczas </w:t>
      </w:r>
      <w:r w:rsidR="0071243A"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obligatoryjn</w:t>
      </w:r>
      <w:r w:rsidR="005A1EDA" w:rsidRPr="009A46F6">
        <w:rPr>
          <w:rFonts w:ascii="Times New Roman" w:eastAsia="Times New Roman" w:hAnsi="Times New Roman" w:cs="Times New Roman"/>
          <w:sz w:val="24"/>
          <w:szCs w:val="24"/>
          <w:lang w:eastAsia="pl-PL"/>
        </w:rPr>
        <w:t>e</w:t>
      </w:r>
      <w:r w:rsidRPr="009A46F6">
        <w:rPr>
          <w:rFonts w:ascii="Times New Roman" w:eastAsia="Times New Roman" w:hAnsi="Times New Roman" w:cs="Times New Roman"/>
          <w:sz w:val="24"/>
          <w:szCs w:val="24"/>
          <w:lang w:eastAsia="pl-PL"/>
        </w:rPr>
        <w:t>, przeprowadzani</w:t>
      </w:r>
      <w:r w:rsidR="005A1EDA" w:rsidRPr="00700327">
        <w:rPr>
          <w:rFonts w:ascii="Times New Roman" w:eastAsia="Times New Roman" w:hAnsi="Times New Roman" w:cs="Times New Roman"/>
          <w:sz w:val="24"/>
          <w:szCs w:val="24"/>
          <w:lang w:eastAsia="pl-PL"/>
        </w:rPr>
        <w:t>e</w:t>
      </w:r>
      <w:r w:rsidRPr="00700327">
        <w:rPr>
          <w:rFonts w:ascii="Times New Roman" w:eastAsia="Times New Roman" w:hAnsi="Times New Roman" w:cs="Times New Roman"/>
          <w:sz w:val="24"/>
          <w:szCs w:val="24"/>
          <w:lang w:eastAsia="pl-PL"/>
        </w:rPr>
        <w:t xml:space="preserve"> badania jakości kształcenia artystycznego w szkołach i placówkach artystycznych przez specjalistyczną jednostkę nadzoru </w:t>
      </w:r>
      <w:r w:rsidRPr="009A46F6">
        <w:rPr>
          <w:rFonts w:ascii="Times New Roman" w:eastAsia="Times New Roman" w:hAnsi="Times New Roman" w:cs="Times New Roman"/>
          <w:sz w:val="24"/>
          <w:szCs w:val="24"/>
          <w:lang w:eastAsia="pl-PL"/>
        </w:rPr>
        <w:t>utworzoną przez ministra właściwego do spraw kultury i ochrony dziedzictwa narodowego. Badanie jakości kształcenia artystycznego ma stanowić narzędzie wspomagające ww.</w:t>
      </w:r>
      <w:r w:rsidR="009A46F6">
        <w:rPr>
          <w:rFonts w:ascii="Times New Roman" w:eastAsia="Times New Roman" w:hAnsi="Times New Roman" w:cs="Times New Roman"/>
          <w:sz w:val="24"/>
          <w:szCs w:val="24"/>
          <w:lang w:eastAsia="pl-PL"/>
        </w:rPr>
        <w:t xml:space="preserve"> </w:t>
      </w:r>
      <w:r w:rsidR="00D437E1">
        <w:rPr>
          <w:rFonts w:ascii="Times New Roman" w:eastAsia="Times New Roman" w:hAnsi="Times New Roman" w:cs="Times New Roman"/>
          <w:sz w:val="24"/>
          <w:szCs w:val="24"/>
          <w:lang w:eastAsia="pl-PL"/>
        </w:rPr>
        <w:t>jednostkę w </w:t>
      </w:r>
      <w:r w:rsidRPr="009A46F6">
        <w:rPr>
          <w:rFonts w:ascii="Times New Roman" w:eastAsia="Times New Roman" w:hAnsi="Times New Roman" w:cs="Times New Roman"/>
          <w:sz w:val="24"/>
          <w:szCs w:val="24"/>
          <w:lang w:eastAsia="pl-PL"/>
        </w:rPr>
        <w:t xml:space="preserve">identyfikowaniu trudności w osiąganiu przez szkoły i placówki artystyczne odpowiedniej jakości efektów kształcenia. Proponowane rozwiązanie umożliwi </w:t>
      </w:r>
      <w:r w:rsidRPr="00700327">
        <w:rPr>
          <w:rFonts w:ascii="Times New Roman" w:eastAsia="Times New Roman" w:hAnsi="Times New Roman" w:cs="Times New Roman"/>
          <w:sz w:val="24"/>
          <w:szCs w:val="24"/>
          <w:lang w:eastAsia="pl-PL"/>
        </w:rPr>
        <w:t>specjalistycznej jednostce nadzoru efektywniejsze i precyzyjne ukierunkowanie uprawnień wynikających z nadzoru pedagogicznego, w tym zwłaszcza funkcji wspomagającej, jak i</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realizacji zadań placówki doskonalenia zawodowego nauczycieli szkół artystycznych. Tak jak dotychczas</w:t>
      </w:r>
      <w:r w:rsidR="001C161B" w:rsidRPr="009A46F6">
        <w:rPr>
          <w:rFonts w:ascii="Times New Roman" w:eastAsia="Times New Roman" w:hAnsi="Times New Roman" w:cs="Times New Roman"/>
          <w:sz w:val="24"/>
          <w:szCs w:val="24"/>
          <w:lang w:eastAsia="pl-PL"/>
        </w:rPr>
        <w:t>,</w:t>
      </w:r>
      <w:r w:rsidRPr="009A46F6">
        <w:rPr>
          <w:rFonts w:ascii="Times New Roman" w:eastAsia="Times New Roman" w:hAnsi="Times New Roman" w:cs="Times New Roman"/>
          <w:sz w:val="24"/>
          <w:szCs w:val="24"/>
          <w:lang w:eastAsia="pl-PL"/>
        </w:rPr>
        <w:t xml:space="preserve"> badania jakości kształcenia artystycznego będą przeprowadzane przez nauczycieli szkół artystycznych, nauczycieli akademickich lub artystów o uznanym dorobku artystycznym w zakresie właściwym dla danego zawodu szkolnictwa artystycznego. Tryb i</w:t>
      </w:r>
      <w:r w:rsidR="00FF4BA2" w:rsidRPr="00700327">
        <w:rPr>
          <w:rFonts w:ascii="Times New Roman" w:eastAsia="Times New Roman" w:hAnsi="Times New Roman" w:cs="Times New Roman"/>
          <w:sz w:val="24"/>
          <w:szCs w:val="24"/>
          <w:lang w:eastAsia="pl-PL"/>
        </w:rPr>
        <w:t xml:space="preserve"> </w:t>
      </w:r>
      <w:r w:rsidRPr="00700327">
        <w:rPr>
          <w:rFonts w:ascii="Times New Roman" w:eastAsia="Times New Roman" w:hAnsi="Times New Roman" w:cs="Times New Roman"/>
          <w:sz w:val="24"/>
          <w:szCs w:val="24"/>
          <w:lang w:eastAsia="pl-PL"/>
        </w:rPr>
        <w:t xml:space="preserve">formy badania jakości kształcenia artystycznego zostaną określone w </w:t>
      </w:r>
      <w:r w:rsidR="00BA2507" w:rsidRPr="009A46F6">
        <w:rPr>
          <w:rFonts w:ascii="Times New Roman" w:eastAsia="Times New Roman" w:hAnsi="Times New Roman" w:cs="Times New Roman"/>
          <w:sz w:val="24"/>
          <w:szCs w:val="24"/>
          <w:lang w:eastAsia="pl-PL"/>
        </w:rPr>
        <w:t xml:space="preserve">rozporządzeniu wydanym </w:t>
      </w:r>
      <w:r w:rsidRPr="009A46F6">
        <w:rPr>
          <w:rFonts w:ascii="Times New Roman" w:eastAsia="Times New Roman" w:hAnsi="Times New Roman" w:cs="Times New Roman"/>
          <w:sz w:val="24"/>
          <w:szCs w:val="24"/>
          <w:lang w:eastAsia="pl-PL"/>
        </w:rPr>
        <w:t>przez ministra właściwego do spraw kultury i ochrony dziedzictwa narodowego, co zapewni większą elastyczność w zastosowaniu odpowiednich form przy uwzględnieniu zmieniającej się sytuacji w realizacji kształcenia artystycznego w</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szkołach i placówkach artystycznych. W</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rozporządzeniu tym określone zostaną również kwalifikacje osób mogących przeprowadzać poszczególne formy tego badania, co zapewni odpowiednią jakość prowadz</w:t>
      </w:r>
      <w:r w:rsidR="001C161B" w:rsidRPr="009A46F6">
        <w:rPr>
          <w:rFonts w:ascii="Times New Roman" w:eastAsia="Times New Roman" w:hAnsi="Times New Roman" w:cs="Times New Roman"/>
          <w:sz w:val="24"/>
          <w:szCs w:val="24"/>
          <w:lang w:eastAsia="pl-PL"/>
        </w:rPr>
        <w:t>onych</w:t>
      </w:r>
      <w:r w:rsidRPr="009A46F6">
        <w:rPr>
          <w:rFonts w:ascii="Times New Roman" w:eastAsia="Times New Roman" w:hAnsi="Times New Roman" w:cs="Times New Roman"/>
          <w:sz w:val="24"/>
          <w:szCs w:val="24"/>
          <w:lang w:eastAsia="pl-PL"/>
        </w:rPr>
        <w:t xml:space="preserve"> badań. Informacje o planowanych badaniach jakości kształcenia </w:t>
      </w:r>
      <w:r w:rsidRPr="009A46F6">
        <w:rPr>
          <w:rFonts w:ascii="Times New Roman" w:eastAsia="Times New Roman" w:hAnsi="Times New Roman" w:cs="Times New Roman"/>
          <w:sz w:val="24"/>
          <w:szCs w:val="24"/>
          <w:lang w:eastAsia="pl-PL"/>
        </w:rPr>
        <w:lastRenderedPageBreak/>
        <w:t>artystycznego na dany rok szkolny (o</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formach, zakresie i terminach badania) będą</w:t>
      </w:r>
      <w:r w:rsidR="00814C5F"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 jak dotychczas</w:t>
      </w:r>
      <w:r w:rsidR="00814C5F"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 publikowane przez dyrektora specjalistycznej jednostki nadzoru w</w:t>
      </w:r>
      <w:r w:rsidR="00D437E1">
        <w:rPr>
          <w:rFonts w:ascii="Times New Roman" w:eastAsia="Times New Roman" w:hAnsi="Times New Roman" w:cs="Times New Roman"/>
          <w:sz w:val="24"/>
          <w:szCs w:val="24"/>
          <w:lang w:eastAsia="pl-PL"/>
        </w:rPr>
        <w:t> </w:t>
      </w:r>
      <w:r w:rsidRPr="009A46F6">
        <w:rPr>
          <w:rFonts w:ascii="Times New Roman" w:eastAsia="Times New Roman" w:hAnsi="Times New Roman" w:cs="Times New Roman"/>
          <w:sz w:val="24"/>
          <w:szCs w:val="24"/>
          <w:lang w:eastAsia="pl-PL"/>
        </w:rPr>
        <w:t>Biuletynie Informacji Publicznej. Publikacja tych informacji będzie następowała jednak do</w:t>
      </w:r>
      <w:r w:rsidR="009A46F6">
        <w:rPr>
          <w:rFonts w:ascii="Times New Roman" w:eastAsia="Times New Roman" w:hAnsi="Times New Roman" w:cs="Times New Roman"/>
          <w:sz w:val="24"/>
          <w:szCs w:val="24"/>
          <w:lang w:eastAsia="pl-PL"/>
        </w:rPr>
        <w:t xml:space="preserve"> </w:t>
      </w:r>
      <w:r w:rsidR="00BA2507" w:rsidRPr="009A46F6">
        <w:rPr>
          <w:rFonts w:ascii="Times New Roman" w:eastAsia="Times New Roman" w:hAnsi="Times New Roman" w:cs="Times New Roman"/>
          <w:sz w:val="24"/>
          <w:szCs w:val="24"/>
          <w:lang w:eastAsia="pl-PL"/>
        </w:rPr>
        <w:t xml:space="preserve">dnia </w:t>
      </w:r>
      <w:r w:rsidRPr="009A46F6">
        <w:rPr>
          <w:rFonts w:ascii="Times New Roman" w:eastAsia="Times New Roman" w:hAnsi="Times New Roman" w:cs="Times New Roman"/>
          <w:sz w:val="24"/>
          <w:szCs w:val="24"/>
          <w:lang w:eastAsia="pl-PL"/>
        </w:rPr>
        <w:t>30 września (a nie</w:t>
      </w:r>
      <w:r w:rsidR="002E7564"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 jak dotychczas </w:t>
      </w:r>
      <w:r w:rsidR="002E7564" w:rsidRP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 xml:space="preserve">do </w:t>
      </w:r>
      <w:r w:rsidR="00BA2507" w:rsidRPr="009A46F6">
        <w:rPr>
          <w:rFonts w:ascii="Times New Roman" w:eastAsia="Times New Roman" w:hAnsi="Times New Roman" w:cs="Times New Roman"/>
          <w:sz w:val="24"/>
          <w:szCs w:val="24"/>
          <w:lang w:eastAsia="pl-PL"/>
        </w:rPr>
        <w:t xml:space="preserve">dnia </w:t>
      </w:r>
      <w:r w:rsidRPr="009A46F6">
        <w:rPr>
          <w:rFonts w:ascii="Times New Roman" w:eastAsia="Times New Roman" w:hAnsi="Times New Roman" w:cs="Times New Roman"/>
          <w:sz w:val="24"/>
          <w:szCs w:val="24"/>
          <w:lang w:eastAsia="pl-PL"/>
        </w:rPr>
        <w:t>15</w:t>
      </w:r>
      <w:r w:rsidR="009A46F6">
        <w:rPr>
          <w:rFonts w:ascii="Times New Roman" w:eastAsia="Times New Roman" w:hAnsi="Times New Roman" w:cs="Times New Roman"/>
          <w:sz w:val="24"/>
          <w:szCs w:val="24"/>
          <w:lang w:eastAsia="pl-PL"/>
        </w:rPr>
        <w:t xml:space="preserve"> </w:t>
      </w:r>
      <w:r w:rsidRPr="009A46F6">
        <w:rPr>
          <w:rFonts w:ascii="Times New Roman" w:eastAsia="Times New Roman" w:hAnsi="Times New Roman" w:cs="Times New Roman"/>
          <w:sz w:val="24"/>
          <w:szCs w:val="24"/>
          <w:lang w:eastAsia="pl-PL"/>
        </w:rPr>
        <w:t>czerwca) danego roku, co umożliwi uwzględnienie w ww. planach ba</w:t>
      </w:r>
      <w:r w:rsidR="00D437E1">
        <w:rPr>
          <w:rFonts w:ascii="Times New Roman" w:eastAsia="Times New Roman" w:hAnsi="Times New Roman" w:cs="Times New Roman"/>
          <w:sz w:val="24"/>
          <w:szCs w:val="24"/>
          <w:lang w:eastAsia="pl-PL"/>
        </w:rPr>
        <w:t>dania informacji wynikających z </w:t>
      </w:r>
      <w:r w:rsidR="00DD06A2" w:rsidRPr="00700327">
        <w:rPr>
          <w:rFonts w:ascii="Times New Roman" w:eastAsia="Times New Roman" w:hAnsi="Times New Roman" w:cs="Times New Roman"/>
          <w:sz w:val="24"/>
          <w:szCs w:val="24"/>
          <w:lang w:eastAsia="pl-PL"/>
        </w:rPr>
        <w:t xml:space="preserve">zatwierdzonych </w:t>
      </w:r>
      <w:r w:rsidRPr="00700327">
        <w:rPr>
          <w:rFonts w:ascii="Times New Roman" w:eastAsia="Times New Roman" w:hAnsi="Times New Roman" w:cs="Times New Roman"/>
          <w:sz w:val="24"/>
          <w:szCs w:val="24"/>
          <w:lang w:eastAsia="pl-PL"/>
        </w:rPr>
        <w:t xml:space="preserve">arkuszy organizacyjnych szkół artystycznych oraz wyników przeprowadzonych egzaminów końcowych i dyplomowych w szkołach artystycznych. Zważywszy na zakres upoważnienia do wydania </w:t>
      </w:r>
      <w:r w:rsidR="00BA2507" w:rsidRPr="009A46F6">
        <w:rPr>
          <w:rFonts w:ascii="Times New Roman" w:eastAsia="Times New Roman" w:hAnsi="Times New Roman" w:cs="Times New Roman"/>
          <w:sz w:val="24"/>
          <w:szCs w:val="24"/>
          <w:lang w:eastAsia="pl-PL"/>
        </w:rPr>
        <w:t>rozporządzenia,</w:t>
      </w:r>
      <w:r w:rsidRPr="009A46F6">
        <w:rPr>
          <w:rFonts w:ascii="Times New Roman" w:eastAsia="Times New Roman" w:hAnsi="Times New Roman" w:cs="Times New Roman"/>
          <w:sz w:val="24"/>
          <w:szCs w:val="24"/>
          <w:lang w:eastAsia="pl-PL"/>
        </w:rPr>
        <w:t xml:space="preserve"> zaproponowanego w</w:t>
      </w:r>
      <w:r w:rsidR="00D437E1">
        <w:rPr>
          <w:rFonts w:ascii="Times New Roman" w:eastAsia="Times New Roman" w:hAnsi="Times New Roman" w:cs="Times New Roman"/>
          <w:sz w:val="24"/>
          <w:szCs w:val="24"/>
          <w:lang w:eastAsia="pl-PL"/>
        </w:rPr>
        <w:t> </w:t>
      </w:r>
      <w:r w:rsidR="001C161B" w:rsidRPr="009A46F6">
        <w:rPr>
          <w:rFonts w:ascii="Times New Roman" w:eastAsia="Times New Roman" w:hAnsi="Times New Roman" w:cs="Times New Roman"/>
          <w:sz w:val="24"/>
          <w:szCs w:val="24"/>
          <w:lang w:eastAsia="pl-PL"/>
        </w:rPr>
        <w:t>art. 53</w:t>
      </w:r>
      <w:r w:rsidRPr="009A46F6">
        <w:rPr>
          <w:rFonts w:ascii="Times New Roman" w:eastAsia="Times New Roman" w:hAnsi="Times New Roman" w:cs="Times New Roman"/>
          <w:sz w:val="24"/>
          <w:szCs w:val="24"/>
          <w:lang w:eastAsia="pl-PL"/>
        </w:rPr>
        <w:t xml:space="preserve"> ust. 1e</w:t>
      </w:r>
      <w:r w:rsidR="001C161B" w:rsidRPr="009A46F6">
        <w:rPr>
          <w:rFonts w:ascii="Times New Roman" w:eastAsia="Times New Roman" w:hAnsi="Times New Roman" w:cs="Times New Roman"/>
          <w:sz w:val="24"/>
          <w:szCs w:val="24"/>
          <w:lang w:eastAsia="pl-PL"/>
        </w:rPr>
        <w:t xml:space="preserve"> ustawy </w:t>
      </w:r>
      <w:r w:rsidR="001C6F47" w:rsidRPr="009A46F6">
        <w:rPr>
          <w:rFonts w:ascii="Times New Roman" w:eastAsia="Times New Roman" w:hAnsi="Times New Roman" w:cs="Times New Roman"/>
          <w:sz w:val="24"/>
          <w:szCs w:val="24"/>
          <w:lang w:eastAsia="pl-PL"/>
        </w:rPr>
        <w:t xml:space="preserve">z dnia 14 grudnia 2016 r. </w:t>
      </w:r>
      <w:r w:rsidR="001C161B" w:rsidRPr="009A46F6">
        <w:rPr>
          <w:rFonts w:ascii="Times New Roman" w:eastAsia="Times New Roman" w:hAnsi="Times New Roman" w:cs="Times New Roman"/>
          <w:sz w:val="24"/>
          <w:szCs w:val="24"/>
          <w:lang w:eastAsia="pl-PL"/>
        </w:rPr>
        <w:t>– Prawo oświatowe</w:t>
      </w:r>
      <w:r w:rsidRPr="009A46F6">
        <w:rPr>
          <w:rFonts w:ascii="Times New Roman" w:eastAsia="Times New Roman" w:hAnsi="Times New Roman" w:cs="Times New Roman"/>
          <w:sz w:val="24"/>
          <w:szCs w:val="24"/>
          <w:lang w:eastAsia="pl-PL"/>
        </w:rPr>
        <w:t xml:space="preserve">, dotychczasowe fakultatywne upoważnienie </w:t>
      </w:r>
      <w:r w:rsidR="00BA2507" w:rsidRPr="009A46F6">
        <w:rPr>
          <w:rFonts w:ascii="Times New Roman" w:eastAsia="Times New Roman" w:hAnsi="Times New Roman" w:cs="Times New Roman"/>
          <w:sz w:val="24"/>
          <w:szCs w:val="24"/>
          <w:lang w:eastAsia="pl-PL"/>
        </w:rPr>
        <w:t>zawarte w art. 53</w:t>
      </w:r>
      <w:r w:rsidRPr="009A46F6">
        <w:rPr>
          <w:rFonts w:ascii="Times New Roman" w:eastAsia="Times New Roman" w:hAnsi="Times New Roman" w:cs="Times New Roman"/>
          <w:sz w:val="24"/>
          <w:szCs w:val="24"/>
          <w:lang w:eastAsia="pl-PL"/>
        </w:rPr>
        <w:t xml:space="preserve"> ust. 1</w:t>
      </w:r>
      <w:r w:rsidR="00D437E1">
        <w:rPr>
          <w:rFonts w:ascii="Times New Roman" w:eastAsia="Times New Roman" w:hAnsi="Times New Roman" w:cs="Times New Roman"/>
          <w:sz w:val="24"/>
          <w:szCs w:val="24"/>
          <w:lang w:eastAsia="pl-PL"/>
        </w:rPr>
        <w:t>f staje się zbędne. W związku z </w:t>
      </w:r>
      <w:r w:rsidRPr="009A46F6">
        <w:rPr>
          <w:rFonts w:ascii="Times New Roman" w:eastAsia="Times New Roman" w:hAnsi="Times New Roman" w:cs="Times New Roman"/>
          <w:sz w:val="24"/>
          <w:szCs w:val="24"/>
          <w:lang w:eastAsia="pl-PL"/>
        </w:rPr>
        <w:t>powyższym uchyla się ten przepis.</w:t>
      </w:r>
    </w:p>
    <w:p w14:paraId="0C6B9C50" w14:textId="7DFA5CDE" w:rsidR="002C1C22" w:rsidRPr="009A46F6" w:rsidRDefault="000009AC" w:rsidP="00E41DF9">
      <w:pPr>
        <w:spacing w:before="240" w:line="360" w:lineRule="auto"/>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 xml:space="preserve">4. </w:t>
      </w:r>
      <w:r w:rsidR="002C1C22" w:rsidRPr="009A46F6">
        <w:rPr>
          <w:rFonts w:ascii="Times New Roman" w:eastAsia="Calibri" w:hAnsi="Times New Roman" w:cs="Times New Roman"/>
          <w:b/>
          <w:sz w:val="24"/>
          <w:szCs w:val="24"/>
        </w:rPr>
        <w:t>Zmiany w ustawie z dnia 27 października 2017 r. o Ogólnopolskiej Sieci Edukacyjnej (art. 5 projektu ustawy)</w:t>
      </w:r>
    </w:p>
    <w:p w14:paraId="2911EC25" w14:textId="00021921" w:rsidR="00814C5F" w:rsidRPr="009A46F6" w:rsidRDefault="000A65CF" w:rsidP="00700327">
      <w:pPr>
        <w:spacing w:after="160" w:line="360" w:lineRule="auto"/>
        <w:contextualSpacing/>
        <w:jc w:val="both"/>
        <w:rPr>
          <w:rFonts w:ascii="Times New Roman" w:hAnsi="Times New Roman" w:cs="Times New Roman"/>
          <w:sz w:val="24"/>
          <w:szCs w:val="24"/>
        </w:rPr>
      </w:pPr>
      <w:r w:rsidRPr="009A46F6">
        <w:rPr>
          <w:rFonts w:ascii="Times New Roman" w:hAnsi="Times New Roman" w:cs="Times New Roman"/>
          <w:sz w:val="24"/>
          <w:szCs w:val="24"/>
        </w:rPr>
        <w:t xml:space="preserve">Celem dodawanego w art. 6 ust. 2 ustawy </w:t>
      </w:r>
      <w:r w:rsidR="00D804F5">
        <w:rPr>
          <w:rFonts w:ascii="Times New Roman" w:hAnsi="Times New Roman" w:cs="Times New Roman"/>
          <w:sz w:val="24"/>
          <w:szCs w:val="24"/>
        </w:rPr>
        <w:t>z dnia 27 października 2017 </w:t>
      </w:r>
      <w:r w:rsidR="00814C5F" w:rsidRPr="009A46F6">
        <w:rPr>
          <w:rFonts w:ascii="Times New Roman" w:hAnsi="Times New Roman" w:cs="Times New Roman"/>
          <w:sz w:val="24"/>
          <w:szCs w:val="24"/>
        </w:rPr>
        <w:t xml:space="preserve">r. </w:t>
      </w:r>
      <w:r w:rsidR="00D437E1">
        <w:rPr>
          <w:rFonts w:ascii="Times New Roman" w:hAnsi="Times New Roman" w:cs="Times New Roman"/>
          <w:sz w:val="24"/>
          <w:szCs w:val="24"/>
        </w:rPr>
        <w:t>o </w:t>
      </w:r>
      <w:r w:rsidRPr="009A46F6">
        <w:rPr>
          <w:rFonts w:ascii="Times New Roman" w:hAnsi="Times New Roman" w:cs="Times New Roman"/>
          <w:sz w:val="24"/>
          <w:szCs w:val="24"/>
        </w:rPr>
        <w:t xml:space="preserve">Ogólnopolskiej Sieci Edukacyjnej jest przyznanie operatorowi OSE uprawnienia do finansowania usług dostępu do Internetu świadczonych szkołom przez operatorów telekomunikacyjnych. Dotychczas taka działalność operatora OSE była niedopuszczalna na gruncie </w:t>
      </w:r>
      <w:r w:rsidR="00814C5F" w:rsidRPr="009A46F6">
        <w:rPr>
          <w:rFonts w:ascii="Times New Roman" w:hAnsi="Times New Roman" w:cs="Times New Roman"/>
          <w:sz w:val="24"/>
          <w:szCs w:val="24"/>
        </w:rPr>
        <w:t xml:space="preserve">ww. </w:t>
      </w:r>
      <w:r w:rsidRPr="009A46F6">
        <w:rPr>
          <w:rFonts w:ascii="Times New Roman" w:hAnsi="Times New Roman" w:cs="Times New Roman"/>
          <w:sz w:val="24"/>
          <w:szCs w:val="24"/>
        </w:rPr>
        <w:t>ustawy. Jednocześnie założono, że takie finansowanie będzie uprawnieniem operatora OSE, a nie obowiązkiem, z którego operator OSE będzie mógł skorzystać alternatywnie względem uprawnienia do świadczenia szkole usługi o parametrach niższych niż podstawowe (stąd</w:t>
      </w:r>
      <w:r w:rsidR="00D804F5">
        <w:rPr>
          <w:rFonts w:ascii="Times New Roman" w:hAnsi="Times New Roman" w:cs="Times New Roman"/>
          <w:sz w:val="24"/>
          <w:szCs w:val="24"/>
        </w:rPr>
        <w:t xml:space="preserve"> umieszczono ten przepis w art. </w:t>
      </w:r>
      <w:r w:rsidRPr="009A46F6">
        <w:rPr>
          <w:rFonts w:ascii="Times New Roman" w:hAnsi="Times New Roman" w:cs="Times New Roman"/>
          <w:sz w:val="24"/>
          <w:szCs w:val="24"/>
        </w:rPr>
        <w:t xml:space="preserve">6). Aby nie zakłócić konkurencyjności usług świadczonych szkołom względem konkurencyjności usług świadczonych operatorowi OSE (i szkoły, i operator OSE </w:t>
      </w:r>
      <w:r w:rsidR="00A85A88" w:rsidRPr="009A46F6">
        <w:rPr>
          <w:rFonts w:ascii="Times New Roman" w:hAnsi="Times New Roman" w:cs="Times New Roman"/>
          <w:sz w:val="24"/>
          <w:szCs w:val="24"/>
        </w:rPr>
        <w:t xml:space="preserve">są </w:t>
      </w:r>
      <w:r w:rsidRPr="009A46F6">
        <w:rPr>
          <w:rFonts w:ascii="Times New Roman" w:hAnsi="Times New Roman" w:cs="Times New Roman"/>
          <w:sz w:val="24"/>
          <w:szCs w:val="24"/>
        </w:rPr>
        <w:t>traktowani przez operatorów telekomunikacyjnych jak</w:t>
      </w:r>
      <w:r w:rsidR="00D437E1">
        <w:rPr>
          <w:rFonts w:ascii="Times New Roman" w:hAnsi="Times New Roman" w:cs="Times New Roman"/>
          <w:sz w:val="24"/>
          <w:szCs w:val="24"/>
        </w:rPr>
        <w:t>o klienci biznesowi), a także w </w:t>
      </w:r>
      <w:r w:rsidRPr="009A46F6">
        <w:rPr>
          <w:rFonts w:ascii="Times New Roman" w:hAnsi="Times New Roman" w:cs="Times New Roman"/>
          <w:sz w:val="24"/>
          <w:szCs w:val="24"/>
        </w:rPr>
        <w:t xml:space="preserve">celu zapewnienia racjonalnego gospodarowania środkami budżetu państwa przeznaczonymi na funkcjonowanie OSE, proponuje się, aby refinansowanie szkołom usług następowało do poziomu odpowiadającego rzeczywistym cenom usług świadczonym im przez operatorów, ale nie wyższego niż koszty, jakie operator OSE ma ponosić na zapewnienie świadczenia danej szkole usług OSE o ustawowych parametrach. </w:t>
      </w:r>
    </w:p>
    <w:p w14:paraId="39F5DA1F" w14:textId="615969BD" w:rsidR="00814C5F" w:rsidRPr="009A46F6" w:rsidRDefault="000A65CF">
      <w:pPr>
        <w:spacing w:after="160" w:line="360" w:lineRule="auto"/>
        <w:contextualSpacing/>
        <w:jc w:val="both"/>
        <w:rPr>
          <w:rFonts w:ascii="Times New Roman" w:hAnsi="Times New Roman" w:cs="Times New Roman"/>
          <w:sz w:val="24"/>
          <w:szCs w:val="24"/>
        </w:rPr>
      </w:pPr>
      <w:r w:rsidRPr="009A46F6">
        <w:rPr>
          <w:rFonts w:ascii="Times New Roman" w:hAnsi="Times New Roman" w:cs="Times New Roman"/>
          <w:sz w:val="24"/>
          <w:szCs w:val="24"/>
        </w:rPr>
        <w:t xml:space="preserve">Zmiana zaproponowana w art. 8 ust. 1 </w:t>
      </w:r>
      <w:r w:rsidR="00814C5F" w:rsidRPr="009A46F6">
        <w:rPr>
          <w:rFonts w:ascii="Times New Roman" w:hAnsi="Times New Roman" w:cs="Times New Roman"/>
          <w:sz w:val="24"/>
          <w:szCs w:val="24"/>
        </w:rPr>
        <w:t xml:space="preserve">ww. </w:t>
      </w:r>
      <w:r w:rsidRPr="009A46F6">
        <w:rPr>
          <w:rFonts w:ascii="Times New Roman" w:hAnsi="Times New Roman" w:cs="Times New Roman"/>
          <w:sz w:val="24"/>
          <w:szCs w:val="24"/>
        </w:rPr>
        <w:t xml:space="preserve">ustawy jest spowodowana faktem, że obecne przepisy zobowiązują operatora OSE do wykorzystywania istniejącej infrastruktury lub korzystania z usług transmisji danych na podstawie stosunków </w:t>
      </w:r>
      <w:r w:rsidRPr="009A46F6">
        <w:rPr>
          <w:rFonts w:ascii="Times New Roman" w:hAnsi="Times New Roman" w:cs="Times New Roman"/>
          <w:sz w:val="24"/>
          <w:szCs w:val="24"/>
        </w:rPr>
        <w:lastRenderedPageBreak/>
        <w:t>prawnych nawiązanych w wyniku przeprowadzenia konkurencyjnej procedury (ograniczenie to nie dotyczy stosunków prawnych z jednostkami samorządu terytorialnego). Aby uniknąć wątpliwości, czy finansowanie szkołom przez operatora OSE usług, o których mowa w art. 6 ust. 2 ww. ustawy</w:t>
      </w:r>
      <w:r w:rsidR="00E44F23" w:rsidRPr="009A46F6">
        <w:rPr>
          <w:rFonts w:ascii="Times New Roman" w:hAnsi="Times New Roman" w:cs="Times New Roman"/>
          <w:sz w:val="24"/>
          <w:szCs w:val="24"/>
        </w:rPr>
        <w:t>,</w:t>
      </w:r>
      <w:r w:rsidRPr="009A46F6">
        <w:rPr>
          <w:rFonts w:ascii="Times New Roman" w:hAnsi="Times New Roman" w:cs="Times New Roman"/>
          <w:sz w:val="24"/>
          <w:szCs w:val="24"/>
        </w:rPr>
        <w:t xml:space="preserve"> świadczonych im przez operatorów także powinno następować po przeprowadze</w:t>
      </w:r>
      <w:r w:rsidR="00D437E1">
        <w:rPr>
          <w:rFonts w:ascii="Times New Roman" w:hAnsi="Times New Roman" w:cs="Times New Roman"/>
          <w:sz w:val="24"/>
          <w:szCs w:val="24"/>
        </w:rPr>
        <w:t>niu procedury określonej w </w:t>
      </w:r>
      <w:r w:rsidR="00D804F5">
        <w:rPr>
          <w:rFonts w:ascii="Times New Roman" w:hAnsi="Times New Roman" w:cs="Times New Roman"/>
          <w:sz w:val="24"/>
          <w:szCs w:val="24"/>
        </w:rPr>
        <w:t>art. </w:t>
      </w:r>
      <w:r w:rsidRPr="009A46F6">
        <w:rPr>
          <w:rFonts w:ascii="Times New Roman" w:hAnsi="Times New Roman" w:cs="Times New Roman"/>
          <w:sz w:val="24"/>
          <w:szCs w:val="24"/>
        </w:rPr>
        <w:t>8 ust. 1</w:t>
      </w:r>
      <w:r w:rsidR="00814C5F" w:rsidRPr="009A46F6">
        <w:rPr>
          <w:rFonts w:ascii="Times New Roman" w:hAnsi="Times New Roman" w:cs="Times New Roman"/>
          <w:sz w:val="24"/>
          <w:szCs w:val="24"/>
        </w:rPr>
        <w:t xml:space="preserve"> ww. ustawy</w:t>
      </w:r>
      <w:r w:rsidRPr="009A46F6">
        <w:rPr>
          <w:rFonts w:ascii="Times New Roman" w:hAnsi="Times New Roman" w:cs="Times New Roman"/>
          <w:sz w:val="24"/>
          <w:szCs w:val="24"/>
        </w:rPr>
        <w:t>, proponuj</w:t>
      </w:r>
      <w:r w:rsidR="00824E54" w:rsidRPr="009A46F6">
        <w:rPr>
          <w:rFonts w:ascii="Times New Roman" w:hAnsi="Times New Roman" w:cs="Times New Roman"/>
          <w:sz w:val="24"/>
          <w:szCs w:val="24"/>
        </w:rPr>
        <w:t>e</w:t>
      </w:r>
      <w:r w:rsidRPr="009A46F6">
        <w:rPr>
          <w:rFonts w:ascii="Times New Roman" w:hAnsi="Times New Roman" w:cs="Times New Roman"/>
          <w:sz w:val="24"/>
          <w:szCs w:val="24"/>
        </w:rPr>
        <w:t xml:space="preserve"> się wyłączyć ten przepis z ww. procedury. Jest to uzasadnione faktem, że finansowanie takich usług przez operatora OSE będzie działalnością marginalną i krótkotrwałą. </w:t>
      </w:r>
    </w:p>
    <w:p w14:paraId="08C9B92C" w14:textId="1D9B5156" w:rsidR="002C1C22" w:rsidRPr="009A46F6" w:rsidRDefault="000A65CF">
      <w:pPr>
        <w:spacing w:after="160" w:line="360" w:lineRule="auto"/>
        <w:contextualSpacing/>
        <w:jc w:val="both"/>
        <w:rPr>
          <w:rFonts w:ascii="Times New Roman" w:hAnsi="Times New Roman" w:cs="Times New Roman"/>
          <w:sz w:val="24"/>
          <w:szCs w:val="24"/>
        </w:rPr>
      </w:pPr>
      <w:r w:rsidRPr="009A46F6">
        <w:rPr>
          <w:rFonts w:ascii="Times New Roman" w:hAnsi="Times New Roman" w:cs="Times New Roman"/>
          <w:sz w:val="24"/>
          <w:szCs w:val="24"/>
        </w:rPr>
        <w:t xml:space="preserve">W zakresie zmiany w art. 11 pkt 6 lit. g </w:t>
      </w:r>
      <w:r w:rsidR="00814C5F" w:rsidRPr="009A46F6">
        <w:rPr>
          <w:rFonts w:ascii="Times New Roman" w:hAnsi="Times New Roman" w:cs="Times New Roman"/>
          <w:sz w:val="24"/>
          <w:szCs w:val="24"/>
        </w:rPr>
        <w:t xml:space="preserve">ww. </w:t>
      </w:r>
      <w:r w:rsidRPr="009A46F6">
        <w:rPr>
          <w:rFonts w:ascii="Times New Roman" w:hAnsi="Times New Roman" w:cs="Times New Roman"/>
          <w:sz w:val="24"/>
          <w:szCs w:val="24"/>
        </w:rPr>
        <w:t xml:space="preserve">ustawy należy wskazać, że działalność operatora OSE </w:t>
      </w:r>
      <w:r w:rsidR="00DD06A2" w:rsidRPr="009A46F6">
        <w:rPr>
          <w:rFonts w:ascii="Times New Roman" w:hAnsi="Times New Roman" w:cs="Times New Roman"/>
          <w:sz w:val="24"/>
          <w:szCs w:val="24"/>
        </w:rPr>
        <w:t xml:space="preserve">jest </w:t>
      </w:r>
      <w:r w:rsidRPr="009A46F6">
        <w:rPr>
          <w:rFonts w:ascii="Times New Roman" w:hAnsi="Times New Roman" w:cs="Times New Roman"/>
          <w:sz w:val="24"/>
          <w:szCs w:val="24"/>
        </w:rPr>
        <w:t xml:space="preserve">finansowana ze środków budżetu państwa, a ustawa określa katalog wydatków, które mogą być ponoszone z tych środków na tę działalność. Ponieważ projektowane przepisy przyznają nowe uprawnienie operatorowi OSE, </w:t>
      </w:r>
      <w:r w:rsidR="00A85A88" w:rsidRPr="009A46F6">
        <w:rPr>
          <w:rFonts w:ascii="Times New Roman" w:hAnsi="Times New Roman" w:cs="Times New Roman"/>
          <w:sz w:val="24"/>
          <w:szCs w:val="24"/>
        </w:rPr>
        <w:t xml:space="preserve">jest </w:t>
      </w:r>
      <w:r w:rsidRPr="009A46F6">
        <w:rPr>
          <w:rFonts w:ascii="Times New Roman" w:hAnsi="Times New Roman" w:cs="Times New Roman"/>
          <w:sz w:val="24"/>
          <w:szCs w:val="24"/>
        </w:rPr>
        <w:t xml:space="preserve">konieczne odpowiednie dostosowanie przepisów art. 11 </w:t>
      </w:r>
      <w:r w:rsidR="00A85A88" w:rsidRPr="009A46F6">
        <w:rPr>
          <w:rFonts w:ascii="Times New Roman" w:hAnsi="Times New Roman" w:cs="Times New Roman"/>
          <w:sz w:val="24"/>
          <w:szCs w:val="24"/>
        </w:rPr>
        <w:t xml:space="preserve">ww. </w:t>
      </w:r>
      <w:r w:rsidRPr="009A46F6">
        <w:rPr>
          <w:rFonts w:ascii="Times New Roman" w:hAnsi="Times New Roman" w:cs="Times New Roman"/>
          <w:sz w:val="24"/>
          <w:szCs w:val="24"/>
        </w:rPr>
        <w:t>ustawy w celu umożliwienia finansowania ze środków budżetu państwa także tego nowego uprawnienia operatora OSE.</w:t>
      </w:r>
    </w:p>
    <w:p w14:paraId="339BFFFB" w14:textId="6A8C1147" w:rsidR="00814C5F" w:rsidRPr="009A46F6" w:rsidRDefault="00814C5F" w:rsidP="00E41DF9">
      <w:pPr>
        <w:spacing w:line="360" w:lineRule="auto"/>
        <w:jc w:val="both"/>
        <w:rPr>
          <w:rFonts w:ascii="Times New Roman" w:eastAsia="Calibri" w:hAnsi="Times New Roman" w:cs="Times New Roman"/>
          <w:b/>
          <w:sz w:val="24"/>
          <w:szCs w:val="24"/>
        </w:rPr>
      </w:pPr>
      <w:r w:rsidRPr="009A46F6">
        <w:rPr>
          <w:rFonts w:ascii="Times New Roman" w:hAnsi="Times New Roman" w:cs="Times New Roman"/>
          <w:sz w:val="24"/>
          <w:szCs w:val="24"/>
        </w:rPr>
        <w:t>Pozostałe zmiany zaproponowane w art. 7 ust. 1, 3 i 4 oraz w art. 16 ww. ustawy są konsekwencją zmian wprowadz</w:t>
      </w:r>
      <w:r w:rsidR="006965D4" w:rsidRPr="009A46F6">
        <w:rPr>
          <w:rFonts w:ascii="Times New Roman" w:hAnsi="Times New Roman" w:cs="Times New Roman"/>
          <w:sz w:val="24"/>
          <w:szCs w:val="24"/>
        </w:rPr>
        <w:t>a</w:t>
      </w:r>
      <w:r w:rsidRPr="009A46F6">
        <w:rPr>
          <w:rFonts w:ascii="Times New Roman" w:hAnsi="Times New Roman" w:cs="Times New Roman"/>
          <w:sz w:val="24"/>
          <w:szCs w:val="24"/>
        </w:rPr>
        <w:t>nych w art. 6 ust. 2 ww. ustawy.</w:t>
      </w:r>
    </w:p>
    <w:p w14:paraId="5E0C1F90" w14:textId="07A1BCCF" w:rsidR="00D56CDE" w:rsidRPr="009A46F6" w:rsidRDefault="002C1C22" w:rsidP="00E41DF9">
      <w:pPr>
        <w:spacing w:before="240" w:line="360" w:lineRule="auto"/>
        <w:jc w:val="both"/>
        <w:rPr>
          <w:rFonts w:ascii="Times New Roman" w:eastAsia="Calibri" w:hAnsi="Times New Roman" w:cs="Times New Roman"/>
          <w:b/>
          <w:sz w:val="24"/>
          <w:szCs w:val="24"/>
        </w:rPr>
      </w:pPr>
      <w:r w:rsidRPr="009A46F6">
        <w:rPr>
          <w:rFonts w:ascii="Times New Roman" w:eastAsia="Calibri" w:hAnsi="Times New Roman" w:cs="Times New Roman"/>
          <w:b/>
          <w:sz w:val="24"/>
          <w:szCs w:val="24"/>
        </w:rPr>
        <w:t xml:space="preserve">5. </w:t>
      </w:r>
      <w:r w:rsidR="00D56CDE" w:rsidRPr="009A46F6">
        <w:rPr>
          <w:rFonts w:ascii="Times New Roman" w:eastAsia="Calibri" w:hAnsi="Times New Roman" w:cs="Times New Roman"/>
          <w:b/>
          <w:sz w:val="24"/>
          <w:szCs w:val="24"/>
        </w:rPr>
        <w:t>Zmiany w ustawie z dnia 22 listopada 2018 r. o zmianie ustawy – Prawo oświatowe, ustawy o systemie oświaty ora</w:t>
      </w:r>
      <w:r w:rsidR="00D804F5">
        <w:rPr>
          <w:rFonts w:ascii="Times New Roman" w:eastAsia="Calibri" w:hAnsi="Times New Roman" w:cs="Times New Roman"/>
          <w:b/>
          <w:sz w:val="24"/>
          <w:szCs w:val="24"/>
        </w:rPr>
        <w:t>z niektórych innych ustaw (art. </w:t>
      </w:r>
      <w:r w:rsidR="000A65CF" w:rsidRPr="009A46F6">
        <w:rPr>
          <w:rFonts w:ascii="Times New Roman" w:eastAsia="Calibri" w:hAnsi="Times New Roman" w:cs="Times New Roman"/>
          <w:b/>
          <w:sz w:val="24"/>
          <w:szCs w:val="24"/>
        </w:rPr>
        <w:t>6</w:t>
      </w:r>
      <w:r w:rsidR="00D56CDE" w:rsidRPr="009A46F6">
        <w:rPr>
          <w:rFonts w:ascii="Times New Roman" w:eastAsia="Calibri" w:hAnsi="Times New Roman" w:cs="Times New Roman"/>
          <w:b/>
          <w:sz w:val="24"/>
          <w:szCs w:val="24"/>
        </w:rPr>
        <w:t xml:space="preserve"> projektu ustawy)</w:t>
      </w:r>
    </w:p>
    <w:p w14:paraId="5CE7C7C8" w14:textId="7C7C620A" w:rsidR="00C96CAA" w:rsidRPr="009A46F6" w:rsidRDefault="00D56CDE"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Do dnia 31 sierpnia 2017 r. kwestie dotyczące akredytacji kształcenia ustawicznego w</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formach pozaszkolnych były regulowane przez art. 68</w:t>
      </w:r>
      <w:r w:rsidR="00D804F5">
        <w:rPr>
          <w:rFonts w:ascii="Times New Roman" w:eastAsia="Calibri" w:hAnsi="Times New Roman" w:cs="Times New Roman"/>
          <w:sz w:val="24"/>
          <w:szCs w:val="24"/>
        </w:rPr>
        <w:t>b ustawy z dnia 7 września 1991 </w:t>
      </w:r>
      <w:r w:rsidRPr="009A46F6">
        <w:rPr>
          <w:rFonts w:ascii="Times New Roman" w:eastAsia="Calibri" w:hAnsi="Times New Roman" w:cs="Times New Roman"/>
          <w:sz w:val="24"/>
          <w:szCs w:val="24"/>
        </w:rPr>
        <w:t>r. 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systemie oświaty. Z dniem 1 września 2017 r. przepis ten został uchylony ustawą z dnia 14</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grudnia 2016</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r. – Przepisy wprowadzające ustawę – Prawo oświatowe (Dz. U. z 2017 r. poz. 60, z późn. zm.), a za</w:t>
      </w:r>
      <w:r w:rsidR="00D437E1">
        <w:rPr>
          <w:rFonts w:ascii="Times New Roman" w:eastAsia="Calibri" w:hAnsi="Times New Roman" w:cs="Times New Roman"/>
          <w:sz w:val="24"/>
          <w:szCs w:val="24"/>
        </w:rPr>
        <w:t>warte w nim regulacje zostały w </w:t>
      </w:r>
      <w:r w:rsidRPr="009A46F6">
        <w:rPr>
          <w:rFonts w:ascii="Times New Roman" w:eastAsia="Calibri" w:hAnsi="Times New Roman" w:cs="Times New Roman"/>
          <w:sz w:val="24"/>
          <w:szCs w:val="24"/>
        </w:rPr>
        <w:t>niezmienionym brzmieniu przeniesione do art. 11</w:t>
      </w:r>
      <w:r w:rsidR="00D804F5">
        <w:rPr>
          <w:rFonts w:ascii="Times New Roman" w:eastAsia="Calibri" w:hAnsi="Times New Roman" w:cs="Times New Roman"/>
          <w:sz w:val="24"/>
          <w:szCs w:val="24"/>
        </w:rPr>
        <w:t>8 ustawy z dnia 14 grudnia 2016 </w:t>
      </w:r>
      <w:r w:rsidRPr="009A46F6">
        <w:rPr>
          <w:rFonts w:ascii="Times New Roman" w:eastAsia="Calibri" w:hAnsi="Times New Roman" w:cs="Times New Roman"/>
          <w:sz w:val="24"/>
          <w:szCs w:val="24"/>
        </w:rPr>
        <w:t>r. – Prawo oświatowe. Zgodnie z</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art.</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68b ust. 2 ustawy</w:t>
      </w:r>
      <w:r w:rsidR="00D437E1">
        <w:rPr>
          <w:rFonts w:ascii="Times New Roman" w:eastAsia="Calibri" w:hAnsi="Times New Roman" w:cs="Times New Roman"/>
          <w:sz w:val="24"/>
          <w:szCs w:val="24"/>
        </w:rPr>
        <w:t xml:space="preserve"> z dnia 7 września 1991 </w:t>
      </w:r>
      <w:r w:rsidR="0086262F" w:rsidRPr="009A46F6">
        <w:rPr>
          <w:rFonts w:ascii="Times New Roman" w:eastAsia="Calibri" w:hAnsi="Times New Roman" w:cs="Times New Roman"/>
          <w:sz w:val="24"/>
          <w:szCs w:val="24"/>
        </w:rPr>
        <w:t xml:space="preserve">r. </w:t>
      </w:r>
      <w:r w:rsidRPr="009A46F6">
        <w:rPr>
          <w:rFonts w:ascii="Times New Roman" w:eastAsia="Calibri" w:hAnsi="Times New Roman" w:cs="Times New Roman"/>
          <w:sz w:val="24"/>
          <w:szCs w:val="24"/>
        </w:rPr>
        <w:t>o</w:t>
      </w:r>
      <w:r w:rsidR="00D437E1">
        <w:rPr>
          <w:rFonts w:ascii="Times New Roman" w:eastAsia="Calibri" w:hAnsi="Times New Roman" w:cs="Times New Roman"/>
          <w:sz w:val="24"/>
          <w:szCs w:val="24"/>
        </w:rPr>
        <w:t> </w:t>
      </w:r>
      <w:r w:rsidRPr="009A46F6">
        <w:rPr>
          <w:rFonts w:ascii="Times New Roman" w:eastAsia="Calibri" w:hAnsi="Times New Roman" w:cs="Times New Roman"/>
          <w:sz w:val="24"/>
          <w:szCs w:val="24"/>
        </w:rPr>
        <w:t xml:space="preserve">systemie oświaty, </w:t>
      </w:r>
      <w:r w:rsidR="000009AC" w:rsidRPr="00700327">
        <w:rPr>
          <w:rFonts w:ascii="Times New Roman" w:eastAsia="Calibri" w:hAnsi="Times New Roman" w:cs="Times New Roman"/>
          <w:sz w:val="24"/>
          <w:szCs w:val="24"/>
        </w:rPr>
        <w:t xml:space="preserve">w brzmieniu obowiązującym przed dniem 1 września 2017 r., </w:t>
      </w:r>
      <w:r w:rsidR="00D437E1">
        <w:rPr>
          <w:rFonts w:ascii="Times New Roman" w:eastAsia="Calibri" w:hAnsi="Times New Roman" w:cs="Times New Roman"/>
          <w:sz w:val="24"/>
          <w:szCs w:val="24"/>
        </w:rPr>
        <w:t>a </w:t>
      </w:r>
      <w:r w:rsidR="00D804F5">
        <w:rPr>
          <w:rFonts w:ascii="Times New Roman" w:eastAsia="Calibri" w:hAnsi="Times New Roman" w:cs="Times New Roman"/>
          <w:sz w:val="24"/>
          <w:szCs w:val="24"/>
        </w:rPr>
        <w:t>także art. </w:t>
      </w:r>
      <w:r w:rsidRPr="00700327">
        <w:rPr>
          <w:rFonts w:ascii="Times New Roman" w:eastAsia="Calibri" w:hAnsi="Times New Roman" w:cs="Times New Roman"/>
          <w:sz w:val="24"/>
          <w:szCs w:val="24"/>
        </w:rPr>
        <w:t xml:space="preserve">118 ust. 2 ustawy </w:t>
      </w:r>
      <w:r w:rsidR="0086262F" w:rsidRPr="00700327">
        <w:rPr>
          <w:rFonts w:ascii="Times New Roman" w:eastAsia="Calibri" w:hAnsi="Times New Roman" w:cs="Times New Roman"/>
          <w:sz w:val="24"/>
          <w:szCs w:val="24"/>
        </w:rPr>
        <w:t>z dnia 14</w:t>
      </w:r>
      <w:r w:rsidR="009A46F6">
        <w:rPr>
          <w:rFonts w:ascii="Times New Roman" w:eastAsia="Calibri" w:hAnsi="Times New Roman" w:cs="Times New Roman"/>
          <w:sz w:val="24"/>
          <w:szCs w:val="24"/>
        </w:rPr>
        <w:t xml:space="preserve"> </w:t>
      </w:r>
      <w:r w:rsidR="0086262F" w:rsidRPr="009A46F6">
        <w:rPr>
          <w:rFonts w:ascii="Times New Roman" w:eastAsia="Calibri" w:hAnsi="Times New Roman" w:cs="Times New Roman"/>
          <w:sz w:val="24"/>
          <w:szCs w:val="24"/>
        </w:rPr>
        <w:t xml:space="preserve">grudnia 2016 r. </w:t>
      </w:r>
      <w:r w:rsidRPr="009A46F6">
        <w:rPr>
          <w:rFonts w:ascii="Times New Roman" w:eastAsia="Calibri" w:hAnsi="Times New Roman" w:cs="Times New Roman"/>
          <w:sz w:val="24"/>
          <w:szCs w:val="24"/>
        </w:rPr>
        <w:t>– Prawo oświatowe</w:t>
      </w:r>
      <w:r w:rsidR="00D67BE2"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kurator oświaty przyznaje akredytację na</w:t>
      </w:r>
      <w:r w:rsidR="004E0055"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prowadzenie kształcenia ustawicznego w</w:t>
      </w:r>
      <w:r w:rsidR="00FD7252"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formach pozaszkolnych w drodze decyzji administracyjnej. Ustawodawca nie przewidział przepis</w:t>
      </w:r>
      <w:r w:rsidR="000009AC" w:rsidRPr="00700327">
        <w:rPr>
          <w:rFonts w:ascii="Times New Roman" w:eastAsia="Calibri" w:hAnsi="Times New Roman" w:cs="Times New Roman"/>
          <w:sz w:val="24"/>
          <w:szCs w:val="24"/>
        </w:rPr>
        <w:t>u</w:t>
      </w:r>
      <w:r w:rsidRPr="00700327">
        <w:rPr>
          <w:rFonts w:ascii="Times New Roman" w:eastAsia="Calibri" w:hAnsi="Times New Roman" w:cs="Times New Roman"/>
          <w:sz w:val="24"/>
          <w:szCs w:val="24"/>
        </w:rPr>
        <w:t xml:space="preserve"> przejściow</w:t>
      </w:r>
      <w:r w:rsidR="000009AC" w:rsidRPr="00700327">
        <w:rPr>
          <w:rFonts w:ascii="Times New Roman" w:eastAsia="Calibri" w:hAnsi="Times New Roman" w:cs="Times New Roman"/>
          <w:sz w:val="24"/>
          <w:szCs w:val="24"/>
        </w:rPr>
        <w:t>ego</w:t>
      </w:r>
      <w:r w:rsidR="001C6F47" w:rsidRPr="00700327">
        <w:rPr>
          <w:rFonts w:ascii="Times New Roman" w:eastAsia="Calibri" w:hAnsi="Times New Roman" w:cs="Times New Roman"/>
          <w:sz w:val="24"/>
          <w:szCs w:val="24"/>
        </w:rPr>
        <w:t xml:space="preserve"> dotyczącego</w:t>
      </w:r>
      <w:r w:rsidRPr="00700327">
        <w:rPr>
          <w:rFonts w:ascii="Times New Roman" w:eastAsia="Calibri" w:hAnsi="Times New Roman" w:cs="Times New Roman"/>
          <w:sz w:val="24"/>
          <w:szCs w:val="24"/>
        </w:rPr>
        <w:t xml:space="preserve"> utraty mocy akredytacj</w:t>
      </w:r>
      <w:r w:rsidR="000009AC" w:rsidRPr="00700327">
        <w:rPr>
          <w:rFonts w:ascii="Times New Roman" w:eastAsia="Calibri" w:hAnsi="Times New Roman" w:cs="Times New Roman"/>
          <w:sz w:val="24"/>
          <w:szCs w:val="24"/>
        </w:rPr>
        <w:t xml:space="preserve">i przyznanej przez </w:t>
      </w:r>
      <w:r w:rsidRPr="00700327">
        <w:rPr>
          <w:rFonts w:ascii="Times New Roman" w:eastAsia="Calibri" w:hAnsi="Times New Roman" w:cs="Times New Roman"/>
          <w:sz w:val="24"/>
          <w:szCs w:val="24"/>
        </w:rPr>
        <w:t xml:space="preserve">kuratora oświaty na podstawie </w:t>
      </w:r>
      <w:r w:rsidR="000009AC" w:rsidRPr="00700327">
        <w:rPr>
          <w:rFonts w:ascii="Times New Roman" w:eastAsia="Calibri" w:hAnsi="Times New Roman" w:cs="Times New Roman"/>
          <w:sz w:val="24"/>
          <w:szCs w:val="24"/>
        </w:rPr>
        <w:t xml:space="preserve">ww. </w:t>
      </w:r>
      <w:r w:rsidRPr="00700327">
        <w:rPr>
          <w:rFonts w:ascii="Times New Roman" w:eastAsia="Calibri" w:hAnsi="Times New Roman" w:cs="Times New Roman"/>
          <w:sz w:val="24"/>
          <w:szCs w:val="24"/>
        </w:rPr>
        <w:t xml:space="preserve">art. 68b ustawy </w:t>
      </w:r>
      <w:r w:rsidR="0086262F" w:rsidRPr="00700327">
        <w:rPr>
          <w:rFonts w:ascii="Times New Roman" w:eastAsia="Calibri" w:hAnsi="Times New Roman" w:cs="Times New Roman"/>
          <w:sz w:val="24"/>
          <w:szCs w:val="24"/>
        </w:rPr>
        <w:t>z dnia 7 września 1991</w:t>
      </w:r>
      <w:r w:rsidR="009A46F6">
        <w:rPr>
          <w:rFonts w:ascii="Times New Roman" w:eastAsia="Calibri" w:hAnsi="Times New Roman" w:cs="Times New Roman"/>
          <w:sz w:val="24"/>
          <w:szCs w:val="24"/>
        </w:rPr>
        <w:t xml:space="preserve"> </w:t>
      </w:r>
      <w:r w:rsidR="0086262F" w:rsidRPr="009A46F6">
        <w:rPr>
          <w:rFonts w:ascii="Times New Roman" w:eastAsia="Calibri" w:hAnsi="Times New Roman" w:cs="Times New Roman"/>
          <w:sz w:val="24"/>
          <w:szCs w:val="24"/>
        </w:rPr>
        <w:t xml:space="preserve">r. </w:t>
      </w:r>
      <w:r w:rsidRPr="009A46F6">
        <w:rPr>
          <w:rFonts w:ascii="Times New Roman" w:eastAsia="Calibri" w:hAnsi="Times New Roman" w:cs="Times New Roman"/>
          <w:sz w:val="24"/>
          <w:szCs w:val="24"/>
        </w:rPr>
        <w:t>o systemie oświaty</w:t>
      </w:r>
      <w:r w:rsidR="001C6F47"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lastRenderedPageBreak/>
        <w:t xml:space="preserve">w związku z przeniesieniem </w:t>
      </w:r>
      <w:r w:rsidR="000009AC" w:rsidRPr="009A46F6">
        <w:rPr>
          <w:rFonts w:ascii="Times New Roman" w:eastAsia="Calibri" w:hAnsi="Times New Roman" w:cs="Times New Roman"/>
          <w:sz w:val="24"/>
          <w:szCs w:val="24"/>
        </w:rPr>
        <w:t xml:space="preserve">tych </w:t>
      </w:r>
      <w:r w:rsidRPr="009A46F6">
        <w:rPr>
          <w:rFonts w:ascii="Times New Roman" w:eastAsia="Calibri" w:hAnsi="Times New Roman" w:cs="Times New Roman"/>
          <w:sz w:val="24"/>
          <w:szCs w:val="24"/>
        </w:rPr>
        <w:t xml:space="preserve">regulacji do art. 118 ustawy </w:t>
      </w:r>
      <w:r w:rsidR="0086262F" w:rsidRPr="009A46F6">
        <w:rPr>
          <w:rFonts w:ascii="Times New Roman" w:eastAsia="Calibri" w:hAnsi="Times New Roman" w:cs="Times New Roman"/>
          <w:sz w:val="24"/>
          <w:szCs w:val="24"/>
        </w:rPr>
        <w:t>z</w:t>
      </w:r>
      <w:r w:rsidR="009A46F6">
        <w:rPr>
          <w:rFonts w:ascii="Times New Roman" w:eastAsia="Calibri" w:hAnsi="Times New Roman" w:cs="Times New Roman"/>
          <w:sz w:val="24"/>
          <w:szCs w:val="24"/>
        </w:rPr>
        <w:t xml:space="preserve"> </w:t>
      </w:r>
      <w:r w:rsidR="0086262F" w:rsidRPr="009A46F6">
        <w:rPr>
          <w:rFonts w:ascii="Times New Roman" w:eastAsia="Calibri" w:hAnsi="Times New Roman" w:cs="Times New Roman"/>
          <w:sz w:val="24"/>
          <w:szCs w:val="24"/>
        </w:rPr>
        <w:t>dnia 14</w:t>
      </w:r>
      <w:r w:rsidR="0011691B" w:rsidRPr="009A46F6">
        <w:rPr>
          <w:rFonts w:ascii="Times New Roman" w:eastAsia="Calibri" w:hAnsi="Times New Roman" w:cs="Times New Roman"/>
          <w:sz w:val="24"/>
          <w:szCs w:val="24"/>
        </w:rPr>
        <w:t xml:space="preserve"> </w:t>
      </w:r>
      <w:r w:rsidR="00D437E1">
        <w:rPr>
          <w:rFonts w:ascii="Times New Roman" w:eastAsia="Calibri" w:hAnsi="Times New Roman" w:cs="Times New Roman"/>
          <w:sz w:val="24"/>
          <w:szCs w:val="24"/>
        </w:rPr>
        <w:t>grudnia 2016 </w:t>
      </w:r>
      <w:r w:rsidR="0086262F" w:rsidRPr="009A46F6">
        <w:rPr>
          <w:rFonts w:ascii="Times New Roman" w:eastAsia="Calibri" w:hAnsi="Times New Roman" w:cs="Times New Roman"/>
          <w:sz w:val="24"/>
          <w:szCs w:val="24"/>
        </w:rPr>
        <w:t xml:space="preserve">r. </w:t>
      </w:r>
      <w:r w:rsidRPr="009A46F6">
        <w:rPr>
          <w:rFonts w:ascii="Times New Roman" w:eastAsia="Calibri" w:hAnsi="Times New Roman" w:cs="Times New Roman"/>
          <w:sz w:val="24"/>
          <w:szCs w:val="24"/>
        </w:rPr>
        <w:t>– Prawo oświatowe</w:t>
      </w:r>
      <w:r w:rsidR="000009AC"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ani nie nałożył na podmioty, którym przyznano akredytację, żadnych obowiązków w zakresie dostosowania działalności do</w:t>
      </w:r>
      <w:r w:rsidR="004E0055"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nowych przepisów czy też w zakresie konieczności ponownego poddania się procedurze akredytacji. </w:t>
      </w:r>
    </w:p>
    <w:p w14:paraId="1223B041" w14:textId="1D36A7BF" w:rsidR="00D56CDE" w:rsidRPr="00700327" w:rsidRDefault="00C96CAA"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W 2018 r., na mocy ustawy z dnia 22 listopada 2018 r. 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 xml:space="preserve">zmianie ustawy – Prawo oświatowe, ustawy o systemie oświaty oraz niektórych innych ustaw, w przepisach </w:t>
      </w:r>
      <w:r w:rsidRPr="00700327">
        <w:rPr>
          <w:rFonts w:ascii="Times New Roman" w:eastAsia="Calibri" w:hAnsi="Times New Roman" w:cs="Times New Roman"/>
          <w:sz w:val="24"/>
          <w:szCs w:val="24"/>
        </w:rPr>
        <w:t>ustawy z dnia 14 grudnia 2016 r. – Prawo oświatowe wprowadzono zmiany w zasadach przyznawania przez kuratora oświaty akredytacji na kształcenie ustawiczne w formach pozaszkolnych i jednocześnie w przepisach przejściowych ww. ustaw</w:t>
      </w:r>
      <w:r w:rsidR="006965D4" w:rsidRPr="00700327">
        <w:rPr>
          <w:rFonts w:ascii="Times New Roman" w:eastAsia="Calibri" w:hAnsi="Times New Roman" w:cs="Times New Roman"/>
          <w:sz w:val="24"/>
          <w:szCs w:val="24"/>
        </w:rPr>
        <w:t>y</w:t>
      </w:r>
      <w:r w:rsidR="00D804F5">
        <w:rPr>
          <w:rFonts w:ascii="Times New Roman" w:eastAsia="Calibri" w:hAnsi="Times New Roman" w:cs="Times New Roman"/>
          <w:sz w:val="24"/>
          <w:szCs w:val="24"/>
        </w:rPr>
        <w:t xml:space="preserve"> (art. </w:t>
      </w:r>
      <w:r w:rsidRPr="00700327">
        <w:rPr>
          <w:rFonts w:ascii="Times New Roman" w:eastAsia="Calibri" w:hAnsi="Times New Roman" w:cs="Times New Roman"/>
          <w:sz w:val="24"/>
          <w:szCs w:val="24"/>
        </w:rPr>
        <w:t>103) zachowano w m</w:t>
      </w:r>
      <w:r w:rsidRPr="009A46F6">
        <w:rPr>
          <w:rFonts w:ascii="Times New Roman" w:eastAsia="Calibri" w:hAnsi="Times New Roman" w:cs="Times New Roman"/>
          <w:sz w:val="24"/>
          <w:szCs w:val="24"/>
        </w:rPr>
        <w:t>ocy akredytacje przyznane przez</w:t>
      </w:r>
      <w:r w:rsidR="00D437E1">
        <w:rPr>
          <w:rFonts w:ascii="Times New Roman" w:eastAsia="Calibri" w:hAnsi="Times New Roman" w:cs="Times New Roman"/>
          <w:sz w:val="24"/>
          <w:szCs w:val="24"/>
        </w:rPr>
        <w:t xml:space="preserve"> kuratora oświaty przed dniem 1 </w:t>
      </w:r>
      <w:r w:rsidRPr="009A46F6">
        <w:rPr>
          <w:rFonts w:ascii="Times New Roman" w:eastAsia="Calibri" w:hAnsi="Times New Roman" w:cs="Times New Roman"/>
          <w:sz w:val="24"/>
          <w:szCs w:val="24"/>
        </w:rPr>
        <w:t>września 2019 r. na podstawie art. 118 ust. 2</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ustawy z dnia 14 grudnia 2016 r. – Prawo oświatowe. Nie uregulowano natomiast kwestii zachowania w mocy akredytacji przyznanych przez kuratora oświaty na podstawie art. 68b ustawy z dnia 7 września 1991</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r. o systemie oświaty. W związku z tym</w:t>
      </w:r>
      <w:r w:rsidR="00D56CDE" w:rsidRPr="009A46F6">
        <w:rPr>
          <w:rFonts w:ascii="Times New Roman" w:eastAsia="Calibri" w:hAnsi="Times New Roman" w:cs="Times New Roman"/>
          <w:sz w:val="24"/>
          <w:szCs w:val="24"/>
        </w:rPr>
        <w:t xml:space="preserve">, w celu uniknięcia rozbieżności, </w:t>
      </w:r>
      <w:r w:rsidR="00D437E1">
        <w:rPr>
          <w:rFonts w:ascii="Times New Roman" w:eastAsia="Calibri" w:hAnsi="Times New Roman" w:cs="Times New Roman"/>
          <w:sz w:val="24"/>
          <w:szCs w:val="24"/>
        </w:rPr>
        <w:t>a także w </w:t>
      </w:r>
      <w:r w:rsidR="00D67BE2" w:rsidRPr="009A46F6">
        <w:rPr>
          <w:rFonts w:ascii="Times New Roman" w:eastAsia="Calibri" w:hAnsi="Times New Roman" w:cs="Times New Roman"/>
          <w:sz w:val="24"/>
          <w:szCs w:val="24"/>
        </w:rPr>
        <w:t xml:space="preserve">celu </w:t>
      </w:r>
      <w:r w:rsidR="00D56CDE" w:rsidRPr="009A46F6">
        <w:rPr>
          <w:rFonts w:ascii="Times New Roman" w:eastAsia="Calibri" w:hAnsi="Times New Roman" w:cs="Times New Roman"/>
          <w:sz w:val="24"/>
          <w:szCs w:val="24"/>
        </w:rPr>
        <w:t>ujednolicenia i</w:t>
      </w:r>
      <w:r w:rsid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uporządkowania przepisów dotyczących akredytacji obowiązujących po </w:t>
      </w:r>
      <w:r w:rsidR="000009AC" w:rsidRPr="009A46F6">
        <w:rPr>
          <w:rFonts w:ascii="Times New Roman" w:eastAsia="Calibri" w:hAnsi="Times New Roman" w:cs="Times New Roman"/>
          <w:sz w:val="24"/>
          <w:szCs w:val="24"/>
        </w:rPr>
        <w:t xml:space="preserve">dniu </w:t>
      </w:r>
      <w:r w:rsidR="00D56CDE" w:rsidRPr="009A46F6">
        <w:rPr>
          <w:rFonts w:ascii="Times New Roman" w:eastAsia="Calibri" w:hAnsi="Times New Roman" w:cs="Times New Roman"/>
          <w:sz w:val="24"/>
          <w:szCs w:val="24"/>
        </w:rPr>
        <w:t xml:space="preserve">31 sierpnia 2021 r., </w:t>
      </w:r>
      <w:r w:rsidR="005605BA" w:rsidRPr="009A46F6">
        <w:rPr>
          <w:rFonts w:ascii="Times New Roman" w:eastAsia="Calibri" w:hAnsi="Times New Roman" w:cs="Times New Roman"/>
          <w:sz w:val="24"/>
          <w:szCs w:val="24"/>
        </w:rPr>
        <w:t xml:space="preserve">jest </w:t>
      </w:r>
      <w:r w:rsidRPr="009A46F6">
        <w:rPr>
          <w:rFonts w:ascii="Times New Roman" w:eastAsia="Calibri" w:hAnsi="Times New Roman" w:cs="Times New Roman"/>
          <w:sz w:val="24"/>
          <w:szCs w:val="24"/>
        </w:rPr>
        <w:t>niezbędne</w:t>
      </w:r>
      <w:r w:rsidR="00D56CDE" w:rsidRPr="009A46F6">
        <w:rPr>
          <w:rFonts w:ascii="Times New Roman" w:eastAsia="Calibri" w:hAnsi="Times New Roman" w:cs="Times New Roman"/>
          <w:sz w:val="24"/>
          <w:szCs w:val="24"/>
        </w:rPr>
        <w:t xml:space="preserve"> uzupełnienie </w:t>
      </w:r>
      <w:r w:rsidRPr="00700327">
        <w:rPr>
          <w:rFonts w:ascii="Times New Roman" w:eastAsia="Calibri" w:hAnsi="Times New Roman" w:cs="Times New Roman"/>
          <w:sz w:val="24"/>
          <w:szCs w:val="24"/>
        </w:rPr>
        <w:t>przepisu przejściowego zawartego w art. 103 ww. ustawy z dnia 22 listopada 2018 r.</w:t>
      </w:r>
      <w:r w:rsidR="00D56CDE" w:rsidRPr="00700327">
        <w:rPr>
          <w:rFonts w:ascii="Times New Roman" w:eastAsia="Calibri" w:hAnsi="Times New Roman" w:cs="Times New Roman"/>
          <w:sz w:val="24"/>
          <w:szCs w:val="24"/>
        </w:rPr>
        <w:t xml:space="preserve"> </w:t>
      </w:r>
      <w:r w:rsidR="00E44F23" w:rsidRPr="00700327">
        <w:rPr>
          <w:rFonts w:ascii="Times New Roman" w:eastAsia="Calibri" w:hAnsi="Times New Roman" w:cs="Times New Roman"/>
          <w:sz w:val="24"/>
          <w:szCs w:val="24"/>
        </w:rPr>
        <w:t xml:space="preserve">o nowy przepis </w:t>
      </w:r>
      <w:r w:rsidR="00D56CDE" w:rsidRPr="009A46F6">
        <w:rPr>
          <w:rFonts w:ascii="Times New Roman" w:eastAsia="Calibri" w:hAnsi="Times New Roman" w:cs="Times New Roman"/>
          <w:sz w:val="24"/>
          <w:szCs w:val="24"/>
        </w:rPr>
        <w:t>ust. 3</w:t>
      </w:r>
      <w:r w:rsidRPr="009A46F6">
        <w:rPr>
          <w:rFonts w:ascii="Times New Roman" w:eastAsia="Calibri" w:hAnsi="Times New Roman" w:cs="Times New Roman"/>
          <w:sz w:val="24"/>
          <w:szCs w:val="24"/>
        </w:rPr>
        <w:t xml:space="preserve"> </w:t>
      </w:r>
      <w:r w:rsidR="00145DD2" w:rsidRPr="009A46F6">
        <w:rPr>
          <w:rFonts w:ascii="Times New Roman" w:eastAsia="Calibri" w:hAnsi="Times New Roman" w:cs="Times New Roman"/>
          <w:sz w:val="24"/>
          <w:szCs w:val="24"/>
        </w:rPr>
        <w:t>odnoszący się do akredytacji przyznanych przez kuratora oświaty przed dniem 1 września 2017 r. na podstawie art. 68b ustawy z dnia 7 września 1991</w:t>
      </w:r>
      <w:r w:rsidR="00D804F5">
        <w:rPr>
          <w:rFonts w:ascii="Times New Roman" w:eastAsia="Calibri" w:hAnsi="Times New Roman" w:cs="Times New Roman"/>
          <w:sz w:val="24"/>
          <w:szCs w:val="24"/>
        </w:rPr>
        <w:t> </w:t>
      </w:r>
      <w:r w:rsidR="00D437E1">
        <w:rPr>
          <w:rFonts w:ascii="Times New Roman" w:eastAsia="Calibri" w:hAnsi="Times New Roman" w:cs="Times New Roman"/>
          <w:sz w:val="24"/>
          <w:szCs w:val="24"/>
        </w:rPr>
        <w:t>r. o </w:t>
      </w:r>
      <w:r w:rsidR="00145DD2" w:rsidRPr="009A46F6">
        <w:rPr>
          <w:rFonts w:ascii="Times New Roman" w:eastAsia="Calibri" w:hAnsi="Times New Roman" w:cs="Times New Roman"/>
          <w:sz w:val="24"/>
          <w:szCs w:val="24"/>
        </w:rPr>
        <w:t>systemie oświaty</w:t>
      </w:r>
      <w:r w:rsidR="00D56CDE" w:rsidRPr="009A46F6">
        <w:rPr>
          <w:rFonts w:ascii="Times New Roman" w:eastAsia="Calibri" w:hAnsi="Times New Roman" w:cs="Times New Roman"/>
          <w:sz w:val="24"/>
          <w:szCs w:val="24"/>
        </w:rPr>
        <w:t>. Termin obowiązywania akredyt</w:t>
      </w:r>
      <w:r w:rsidR="00D804F5">
        <w:rPr>
          <w:rFonts w:ascii="Times New Roman" w:eastAsia="Calibri" w:hAnsi="Times New Roman" w:cs="Times New Roman"/>
          <w:sz w:val="24"/>
          <w:szCs w:val="24"/>
        </w:rPr>
        <w:t>acji wydanych na podstawie art. </w:t>
      </w:r>
      <w:r w:rsidR="00D56CDE" w:rsidRPr="009A46F6">
        <w:rPr>
          <w:rFonts w:ascii="Times New Roman" w:eastAsia="Calibri" w:hAnsi="Times New Roman" w:cs="Times New Roman"/>
          <w:sz w:val="24"/>
          <w:szCs w:val="24"/>
        </w:rPr>
        <w:t>68b ust. 2 ustawy</w:t>
      </w:r>
      <w:r w:rsidR="00CC076A" w:rsidRPr="009A46F6">
        <w:rPr>
          <w:rFonts w:ascii="Times New Roman" w:eastAsia="Calibri" w:hAnsi="Times New Roman" w:cs="Times New Roman"/>
          <w:sz w:val="24"/>
          <w:szCs w:val="24"/>
        </w:rPr>
        <w:t xml:space="preserve"> z dnia 7 września 1991 r.</w:t>
      </w:r>
      <w:r w:rsidR="00D56CDE" w:rsidRPr="009A46F6">
        <w:rPr>
          <w:rFonts w:ascii="Times New Roman" w:eastAsia="Calibri" w:hAnsi="Times New Roman" w:cs="Times New Roman"/>
          <w:sz w:val="24"/>
          <w:szCs w:val="24"/>
        </w:rPr>
        <w:t xml:space="preserve"> o</w:t>
      </w:r>
      <w:r w:rsidR="0011691B" w:rsidRPr="009A46F6">
        <w:rPr>
          <w:rFonts w:ascii="Times New Roman" w:eastAsia="Calibri" w:hAnsi="Times New Roman" w:cs="Times New Roman"/>
          <w:sz w:val="24"/>
          <w:szCs w:val="24"/>
        </w:rPr>
        <w:t xml:space="preserve"> </w:t>
      </w:r>
      <w:r w:rsidR="00D56CDE" w:rsidRPr="009A46F6">
        <w:rPr>
          <w:rFonts w:ascii="Times New Roman" w:eastAsia="Calibri" w:hAnsi="Times New Roman" w:cs="Times New Roman"/>
          <w:sz w:val="24"/>
          <w:szCs w:val="24"/>
        </w:rPr>
        <w:t xml:space="preserve">systemie oświaty wydłużono do </w:t>
      </w:r>
      <w:r w:rsidR="000009AC" w:rsidRPr="009A46F6">
        <w:rPr>
          <w:rFonts w:ascii="Times New Roman" w:eastAsia="Calibri" w:hAnsi="Times New Roman" w:cs="Times New Roman"/>
          <w:sz w:val="24"/>
          <w:szCs w:val="24"/>
        </w:rPr>
        <w:t xml:space="preserve">dnia </w:t>
      </w:r>
      <w:r w:rsidR="00D56CDE" w:rsidRPr="009A46F6">
        <w:rPr>
          <w:rFonts w:ascii="Times New Roman" w:eastAsia="Calibri" w:hAnsi="Times New Roman" w:cs="Times New Roman"/>
          <w:sz w:val="24"/>
          <w:szCs w:val="24"/>
        </w:rPr>
        <w:t>31 sierpnia 2021 r</w:t>
      </w:r>
      <w:r w:rsidR="00CC076A" w:rsidRPr="00700327">
        <w:rPr>
          <w:rFonts w:ascii="Times New Roman" w:eastAsia="Calibri" w:hAnsi="Times New Roman" w:cs="Times New Roman"/>
          <w:sz w:val="24"/>
          <w:szCs w:val="24"/>
        </w:rPr>
        <w:t>.</w:t>
      </w:r>
      <w:r w:rsidR="00D56CDE" w:rsidRPr="00700327">
        <w:rPr>
          <w:rFonts w:ascii="Times New Roman" w:eastAsia="Calibri" w:hAnsi="Times New Roman" w:cs="Times New Roman"/>
          <w:sz w:val="24"/>
          <w:szCs w:val="24"/>
        </w:rPr>
        <w:t>, aby dać możliwość zainteresowanym podmiotom uzyskania jej na nowych zasadach.</w:t>
      </w:r>
    </w:p>
    <w:p w14:paraId="317078CF" w14:textId="1E6B90DD" w:rsidR="00BB6477" w:rsidRPr="00E41DF9" w:rsidRDefault="000009AC" w:rsidP="001842F0">
      <w:pPr>
        <w:spacing w:before="240" w:line="360" w:lineRule="auto"/>
        <w:jc w:val="both"/>
        <w:rPr>
          <w:rFonts w:ascii="Times New Roman" w:eastAsia="Calibri" w:hAnsi="Times New Roman" w:cs="Times New Roman"/>
          <w:b/>
          <w:sz w:val="24"/>
          <w:szCs w:val="24"/>
        </w:rPr>
      </w:pPr>
      <w:r w:rsidRPr="00E41DF9">
        <w:rPr>
          <w:rFonts w:ascii="Times New Roman" w:eastAsia="Calibri" w:hAnsi="Times New Roman" w:cs="Times New Roman"/>
          <w:b/>
          <w:sz w:val="24"/>
          <w:szCs w:val="24"/>
        </w:rPr>
        <w:t>IV</w:t>
      </w:r>
      <w:r w:rsidR="00BB6477" w:rsidRPr="00E41DF9">
        <w:rPr>
          <w:rFonts w:ascii="Times New Roman" w:eastAsia="Calibri" w:hAnsi="Times New Roman" w:cs="Times New Roman"/>
          <w:b/>
          <w:sz w:val="24"/>
          <w:szCs w:val="24"/>
        </w:rPr>
        <w:t>. Przepisy przejściowe i końcowe</w:t>
      </w:r>
    </w:p>
    <w:p w14:paraId="42D76701" w14:textId="148426E1" w:rsidR="00BB6477" w:rsidRPr="00E41DF9" w:rsidRDefault="00BB6477">
      <w:pPr>
        <w:pStyle w:val="ARTartustawynprozporzdzenia"/>
        <w:spacing w:before="0"/>
        <w:ind w:firstLine="0"/>
        <w:rPr>
          <w:rFonts w:ascii="Times New Roman" w:hAnsi="Times New Roman" w:cs="Times New Roman"/>
          <w:szCs w:val="24"/>
        </w:rPr>
      </w:pPr>
      <w:r w:rsidRPr="009A46F6">
        <w:rPr>
          <w:rFonts w:ascii="Times New Roman" w:eastAsia="Calibri" w:hAnsi="Times New Roman" w:cs="Times New Roman"/>
          <w:szCs w:val="24"/>
        </w:rPr>
        <w:t xml:space="preserve">W </w:t>
      </w:r>
      <w:r w:rsidR="00DD06A2" w:rsidRPr="009A46F6">
        <w:rPr>
          <w:rFonts w:ascii="Times New Roman" w:eastAsia="Calibri" w:hAnsi="Times New Roman" w:cs="Times New Roman"/>
          <w:szCs w:val="24"/>
        </w:rPr>
        <w:t xml:space="preserve">związku ze zmianami w </w:t>
      </w:r>
      <w:r w:rsidRPr="009A46F6">
        <w:rPr>
          <w:rFonts w:ascii="Times New Roman" w:eastAsia="Calibri" w:hAnsi="Times New Roman" w:cs="Times New Roman"/>
          <w:szCs w:val="24"/>
        </w:rPr>
        <w:t xml:space="preserve">zakresie odpowiedzialności dyscyplinarnej </w:t>
      </w:r>
      <w:r w:rsidR="00D437E1">
        <w:rPr>
          <w:rFonts w:ascii="Times New Roman" w:eastAsia="Calibri" w:hAnsi="Times New Roman" w:cs="Times New Roman"/>
          <w:szCs w:val="24"/>
        </w:rPr>
        <w:t>nauczycieli w </w:t>
      </w:r>
      <w:r w:rsidR="00DD06A2" w:rsidRPr="009A46F6">
        <w:rPr>
          <w:rFonts w:ascii="Times New Roman" w:eastAsia="Calibri" w:hAnsi="Times New Roman" w:cs="Times New Roman"/>
          <w:szCs w:val="24"/>
        </w:rPr>
        <w:t xml:space="preserve">art. 7 </w:t>
      </w:r>
      <w:r w:rsidRPr="009A46F6">
        <w:rPr>
          <w:rFonts w:ascii="Times New Roman" w:eastAsia="Calibri" w:hAnsi="Times New Roman" w:cs="Times New Roman"/>
          <w:szCs w:val="24"/>
        </w:rPr>
        <w:t>projekt</w:t>
      </w:r>
      <w:r w:rsidR="00DD06A2" w:rsidRPr="009A46F6">
        <w:rPr>
          <w:rFonts w:ascii="Times New Roman" w:eastAsia="Calibri" w:hAnsi="Times New Roman" w:cs="Times New Roman"/>
          <w:szCs w:val="24"/>
        </w:rPr>
        <w:t>u</w:t>
      </w:r>
      <w:r w:rsidRPr="009A46F6">
        <w:rPr>
          <w:rFonts w:ascii="Times New Roman" w:eastAsia="Calibri" w:hAnsi="Times New Roman" w:cs="Times New Roman"/>
          <w:szCs w:val="24"/>
        </w:rPr>
        <w:t xml:space="preserve"> ustawy przewiduje</w:t>
      </w:r>
      <w:r w:rsidR="00DD06A2" w:rsidRPr="009A46F6">
        <w:rPr>
          <w:rFonts w:ascii="Times New Roman" w:eastAsia="Calibri" w:hAnsi="Times New Roman" w:cs="Times New Roman"/>
          <w:szCs w:val="24"/>
        </w:rPr>
        <w:t xml:space="preserve"> się</w:t>
      </w:r>
      <w:r w:rsidRPr="009A46F6">
        <w:rPr>
          <w:rFonts w:ascii="Times New Roman" w:eastAsia="Calibri" w:hAnsi="Times New Roman" w:cs="Times New Roman"/>
          <w:szCs w:val="24"/>
        </w:rPr>
        <w:t>, że d</w:t>
      </w:r>
      <w:r w:rsidRPr="00E41DF9">
        <w:rPr>
          <w:rFonts w:ascii="Times New Roman" w:hAnsi="Times New Roman" w:cs="Times New Roman"/>
          <w:szCs w:val="24"/>
        </w:rPr>
        <w:t>o postępowań wyjaśniających oraz postępowań dyscyplinarnych wszczętych i niezak</w:t>
      </w:r>
      <w:r w:rsidR="00D437E1">
        <w:rPr>
          <w:rFonts w:ascii="Times New Roman" w:hAnsi="Times New Roman" w:cs="Times New Roman"/>
          <w:szCs w:val="24"/>
        </w:rPr>
        <w:t>ończonych przed dniem wejścia w </w:t>
      </w:r>
      <w:r w:rsidRPr="00E41DF9">
        <w:rPr>
          <w:rFonts w:ascii="Times New Roman" w:hAnsi="Times New Roman" w:cs="Times New Roman"/>
          <w:szCs w:val="24"/>
        </w:rPr>
        <w:t xml:space="preserve">życie </w:t>
      </w:r>
      <w:r w:rsidR="00CC076A" w:rsidRPr="00E41DF9">
        <w:rPr>
          <w:rFonts w:ascii="Times New Roman" w:hAnsi="Times New Roman" w:cs="Times New Roman"/>
          <w:szCs w:val="24"/>
        </w:rPr>
        <w:t>projektowanej</w:t>
      </w:r>
      <w:r w:rsidRPr="00E41DF9">
        <w:rPr>
          <w:rFonts w:ascii="Times New Roman" w:hAnsi="Times New Roman" w:cs="Times New Roman"/>
          <w:szCs w:val="24"/>
        </w:rPr>
        <w:t xml:space="preserve"> ustawy stosuje się przepisy dotychczasowe. W</w:t>
      </w:r>
      <w:r w:rsidR="009A46F6">
        <w:rPr>
          <w:rFonts w:ascii="Times New Roman" w:hAnsi="Times New Roman" w:cs="Times New Roman"/>
          <w:szCs w:val="24"/>
        </w:rPr>
        <w:t xml:space="preserve"> </w:t>
      </w:r>
      <w:r w:rsidRPr="00E41DF9">
        <w:rPr>
          <w:rFonts w:ascii="Times New Roman" w:hAnsi="Times New Roman" w:cs="Times New Roman"/>
          <w:szCs w:val="24"/>
        </w:rPr>
        <w:t xml:space="preserve">przypadku gdy postępowanie wyjaśniające zostało wszczęte przed dniem wejścia w życie </w:t>
      </w:r>
      <w:r w:rsidR="00CC076A" w:rsidRPr="00E41DF9">
        <w:rPr>
          <w:rFonts w:ascii="Times New Roman" w:hAnsi="Times New Roman" w:cs="Times New Roman"/>
          <w:szCs w:val="24"/>
        </w:rPr>
        <w:t>projektowanej</w:t>
      </w:r>
      <w:r w:rsidRPr="00E41DF9">
        <w:rPr>
          <w:rFonts w:ascii="Times New Roman" w:hAnsi="Times New Roman" w:cs="Times New Roman"/>
          <w:szCs w:val="24"/>
        </w:rPr>
        <w:t xml:space="preserve"> ustawy, a</w:t>
      </w:r>
      <w:r w:rsidR="00EB7D79" w:rsidRPr="00E41DF9">
        <w:rPr>
          <w:rFonts w:ascii="Times New Roman" w:hAnsi="Times New Roman" w:cs="Times New Roman"/>
          <w:szCs w:val="24"/>
        </w:rPr>
        <w:t xml:space="preserve"> </w:t>
      </w:r>
      <w:r w:rsidRPr="00E41DF9">
        <w:rPr>
          <w:rFonts w:ascii="Times New Roman" w:hAnsi="Times New Roman" w:cs="Times New Roman"/>
          <w:szCs w:val="24"/>
        </w:rPr>
        <w:t>do tego dnia nie zostało wszczęte postępowanie dyscyplinarne, do</w:t>
      </w:r>
      <w:r w:rsidR="009A46F6">
        <w:rPr>
          <w:rFonts w:ascii="Times New Roman" w:hAnsi="Times New Roman" w:cs="Times New Roman"/>
          <w:szCs w:val="24"/>
        </w:rPr>
        <w:t xml:space="preserve"> </w:t>
      </w:r>
      <w:r w:rsidRPr="00E41DF9">
        <w:rPr>
          <w:rFonts w:ascii="Times New Roman" w:hAnsi="Times New Roman" w:cs="Times New Roman"/>
          <w:szCs w:val="24"/>
        </w:rPr>
        <w:t xml:space="preserve">postępowania dyscyplinarnego wszczętego po dniu wejścia w życie </w:t>
      </w:r>
      <w:r w:rsidR="00CC076A" w:rsidRPr="00E41DF9">
        <w:rPr>
          <w:rFonts w:ascii="Times New Roman" w:hAnsi="Times New Roman" w:cs="Times New Roman"/>
          <w:szCs w:val="24"/>
        </w:rPr>
        <w:t>projektowanej</w:t>
      </w:r>
      <w:r w:rsidRPr="00E41DF9">
        <w:rPr>
          <w:rFonts w:ascii="Times New Roman" w:hAnsi="Times New Roman" w:cs="Times New Roman"/>
          <w:szCs w:val="24"/>
        </w:rPr>
        <w:t xml:space="preserve"> ustawy stosuje się przepisy dotychczasowe.</w:t>
      </w:r>
    </w:p>
    <w:p w14:paraId="1D3C8781" w14:textId="77777777" w:rsidR="000009AC" w:rsidRPr="00E41DF9" w:rsidRDefault="000009AC">
      <w:pPr>
        <w:pStyle w:val="ARTartustawynprozporzdzenia"/>
        <w:spacing w:before="0"/>
        <w:ind w:firstLine="0"/>
        <w:rPr>
          <w:rFonts w:ascii="Times New Roman" w:hAnsi="Times New Roman" w:cs="Times New Roman"/>
          <w:szCs w:val="24"/>
        </w:rPr>
      </w:pPr>
    </w:p>
    <w:p w14:paraId="5052FF4B" w14:textId="08C4785A" w:rsidR="002251EB" w:rsidRPr="009A46F6" w:rsidRDefault="002251EB">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lastRenderedPageBreak/>
        <w:t xml:space="preserve">Lista </w:t>
      </w:r>
      <w:r w:rsidR="00A4441A" w:rsidRPr="009A46F6">
        <w:rPr>
          <w:rFonts w:ascii="Times New Roman" w:eastAsia="Calibri" w:hAnsi="Times New Roman" w:cs="Times New Roman"/>
          <w:sz w:val="24"/>
          <w:szCs w:val="24"/>
        </w:rPr>
        <w:t xml:space="preserve">jawnych </w:t>
      </w:r>
      <w:r w:rsidRPr="009A46F6">
        <w:rPr>
          <w:rFonts w:ascii="Times New Roman" w:eastAsia="Calibri" w:hAnsi="Times New Roman" w:cs="Times New Roman"/>
          <w:sz w:val="24"/>
          <w:szCs w:val="24"/>
        </w:rPr>
        <w:t>zadań</w:t>
      </w:r>
      <w:r w:rsidR="00A4441A" w:rsidRPr="009A46F6">
        <w:rPr>
          <w:rFonts w:ascii="Times New Roman" w:eastAsia="Calibri" w:hAnsi="Times New Roman" w:cs="Times New Roman"/>
          <w:sz w:val="24"/>
          <w:szCs w:val="24"/>
        </w:rPr>
        <w:t xml:space="preserve"> egzaminacyjnych</w:t>
      </w:r>
      <w:r w:rsidR="001C6F47"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opublikowana w komunikacie Centralnej Komisji Egzaminacyjnej</w:t>
      </w:r>
      <w:r w:rsidR="001C6F47" w:rsidRPr="009A46F6">
        <w:rPr>
          <w:rFonts w:ascii="Times New Roman" w:eastAsia="Calibri" w:hAnsi="Times New Roman" w:cs="Times New Roman"/>
          <w:sz w:val="24"/>
          <w:szCs w:val="24"/>
        </w:rPr>
        <w:t>,</w:t>
      </w:r>
      <w:r w:rsidRPr="009A46F6">
        <w:rPr>
          <w:rFonts w:ascii="Times New Roman" w:eastAsia="Calibri" w:hAnsi="Times New Roman" w:cs="Times New Roman"/>
          <w:sz w:val="24"/>
          <w:szCs w:val="24"/>
        </w:rPr>
        <w:t xml:space="preserve"> dotyczy części ustnej egzaminu maturalnego z języka polskiego, języka mniejszości narodowej, języka mniejszości etnicznej i języka regionalnego przeprowadzanego począwszy od roku szkolnego 2022/2023 dla absolwentów, o których mowa w art. 126 ustawy z dnia</w:t>
      </w:r>
      <w:r w:rsidRPr="00700327">
        <w:rPr>
          <w:rFonts w:ascii="Times New Roman" w:eastAsia="Calibri" w:hAnsi="Times New Roman" w:cs="Times New Roman"/>
          <w:sz w:val="24"/>
          <w:szCs w:val="24"/>
        </w:rPr>
        <w:t xml:space="preserve"> 22 listopada 2018 r. o zmianie ustawy – Prawo oświatowe, ustawy o systemie oświaty oraz niektórych innych ustaw</w:t>
      </w:r>
      <w:r w:rsidR="00BA2507" w:rsidRPr="009A46F6">
        <w:rPr>
          <w:rFonts w:ascii="Times New Roman" w:eastAsia="Calibri" w:hAnsi="Times New Roman" w:cs="Times New Roman"/>
          <w:sz w:val="24"/>
          <w:szCs w:val="24"/>
        </w:rPr>
        <w:t xml:space="preserve"> </w:t>
      </w:r>
      <w:r w:rsidR="00BA2507" w:rsidRPr="009A46F6">
        <w:rPr>
          <w:rFonts w:ascii="Times New Roman" w:hAnsi="Times New Roman" w:cs="Times New Roman"/>
          <w:sz w:val="24"/>
          <w:szCs w:val="24"/>
        </w:rPr>
        <w:t xml:space="preserve">(art. </w:t>
      </w:r>
      <w:r w:rsidR="000A65CF" w:rsidRPr="009A46F6">
        <w:rPr>
          <w:rFonts w:ascii="Times New Roman" w:hAnsi="Times New Roman" w:cs="Times New Roman"/>
          <w:sz w:val="24"/>
          <w:szCs w:val="24"/>
        </w:rPr>
        <w:t>8</w:t>
      </w:r>
      <w:r w:rsidR="00BA2507" w:rsidRPr="009A46F6">
        <w:rPr>
          <w:rFonts w:ascii="Times New Roman" w:hAnsi="Times New Roman" w:cs="Times New Roman"/>
          <w:sz w:val="24"/>
          <w:szCs w:val="24"/>
        </w:rPr>
        <w:t xml:space="preserve"> projektu ustawy)</w:t>
      </w:r>
      <w:r w:rsidRPr="009A46F6">
        <w:rPr>
          <w:rFonts w:ascii="Times New Roman" w:eastAsia="Calibri" w:hAnsi="Times New Roman" w:cs="Times New Roman"/>
          <w:sz w:val="24"/>
          <w:szCs w:val="24"/>
        </w:rPr>
        <w:t>.</w:t>
      </w:r>
    </w:p>
    <w:p w14:paraId="2CB8BB96" w14:textId="10B109E7" w:rsidR="003126B5" w:rsidRPr="00700327" w:rsidRDefault="003126B5" w:rsidP="00E41DF9">
      <w:pPr>
        <w:spacing w:before="120"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Zamieszczone w przepisach projektu ustawy rozwiązania w zakresie narzędzia informatycznego</w:t>
      </w:r>
      <w:r w:rsidR="00A4441A" w:rsidRPr="009A46F6">
        <w:rPr>
          <w:rFonts w:ascii="Times New Roman" w:eastAsia="Calibri" w:hAnsi="Times New Roman" w:cs="Times New Roman"/>
          <w:sz w:val="24"/>
          <w:szCs w:val="24"/>
        </w:rPr>
        <w:t xml:space="preserve"> (art. 4 pkt 2 projektu ustawy)</w:t>
      </w:r>
      <w:r w:rsidRPr="009A46F6">
        <w:rPr>
          <w:rFonts w:ascii="Times New Roman" w:eastAsia="Calibri" w:hAnsi="Times New Roman" w:cs="Times New Roman"/>
          <w:sz w:val="24"/>
          <w:szCs w:val="24"/>
        </w:rPr>
        <w:t xml:space="preserve"> odnoszą się do narzędzia, które już istnieje i było wykorzystywane w okresie czasowego ograniczenia funkcjonowania jednostek systemu </w:t>
      </w:r>
      <w:r w:rsidR="00DD06A2" w:rsidRPr="009A46F6">
        <w:rPr>
          <w:rFonts w:ascii="Times New Roman" w:eastAsia="Calibri" w:hAnsi="Times New Roman" w:cs="Times New Roman"/>
          <w:sz w:val="24"/>
          <w:szCs w:val="24"/>
        </w:rPr>
        <w:t xml:space="preserve">oświaty </w:t>
      </w:r>
      <w:r w:rsidRPr="009A46F6">
        <w:rPr>
          <w:rFonts w:ascii="Times New Roman" w:eastAsia="Calibri" w:hAnsi="Times New Roman" w:cs="Times New Roman"/>
          <w:sz w:val="24"/>
          <w:szCs w:val="24"/>
        </w:rPr>
        <w:t xml:space="preserve">z powodu pandemii COVID–19. Narzędziem tym jest Zintegrowana Platforma Edukacyjna epodreczniki.pl (ZPE), która została uregulowana w przepisach </w:t>
      </w:r>
      <w:r w:rsidR="00DD06A2" w:rsidRPr="009A46F6">
        <w:rPr>
          <w:rFonts w:ascii="Times New Roman" w:eastAsia="Calibri" w:hAnsi="Times New Roman" w:cs="Times New Roman"/>
          <w:sz w:val="24"/>
          <w:szCs w:val="24"/>
        </w:rPr>
        <w:t>wydanych</w:t>
      </w:r>
      <w:r w:rsidRPr="009A46F6">
        <w:rPr>
          <w:rFonts w:ascii="Times New Roman" w:eastAsia="Calibri" w:hAnsi="Times New Roman" w:cs="Times New Roman"/>
          <w:sz w:val="24"/>
          <w:szCs w:val="24"/>
        </w:rPr>
        <w:t xml:space="preserve"> na podstawie art. 30c ustawy </w:t>
      </w:r>
      <w:r w:rsidR="00A4441A" w:rsidRPr="009A46F6">
        <w:rPr>
          <w:rFonts w:ascii="Times New Roman" w:eastAsia="Calibri" w:hAnsi="Times New Roman" w:cs="Times New Roman"/>
          <w:sz w:val="24"/>
          <w:szCs w:val="24"/>
        </w:rPr>
        <w:t xml:space="preserve">z dnia 14 grudnia 2016 r. </w:t>
      </w:r>
      <w:r w:rsidR="0011691B" w:rsidRP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Prawo oświatowe</w:t>
      </w:r>
      <w:r w:rsidR="00926708" w:rsidRPr="009A46F6">
        <w:rPr>
          <w:rFonts w:ascii="Times New Roman" w:eastAsia="Calibri" w:hAnsi="Times New Roman" w:cs="Times New Roman"/>
          <w:sz w:val="24"/>
          <w:szCs w:val="24"/>
        </w:rPr>
        <w:t>, i</w:t>
      </w:r>
      <w:r w:rsidRPr="009A46F6">
        <w:rPr>
          <w:rFonts w:ascii="Times New Roman" w:eastAsia="Calibri" w:hAnsi="Times New Roman" w:cs="Times New Roman"/>
          <w:sz w:val="24"/>
          <w:szCs w:val="24"/>
        </w:rPr>
        <w:t xml:space="preserve"> od momentu udostępnienia jej szkołom jest cały czas dostępna. Obecnie ZPE pełni dwie podstawowe funkcje: repozytorium sprawdzonych i wartościowych materiałów dydaktycznych oraz</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narzędzia do wyko</w:t>
      </w:r>
      <w:r w:rsidR="00D437E1">
        <w:rPr>
          <w:rFonts w:ascii="Times New Roman" w:eastAsia="Calibri" w:hAnsi="Times New Roman" w:cs="Times New Roman"/>
          <w:sz w:val="24"/>
          <w:szCs w:val="24"/>
        </w:rPr>
        <w:t>rzystania w zdalnym nauczaniu i </w:t>
      </w:r>
      <w:r w:rsidRPr="009A46F6">
        <w:rPr>
          <w:rFonts w:ascii="Times New Roman" w:eastAsia="Calibri" w:hAnsi="Times New Roman" w:cs="Times New Roman"/>
          <w:sz w:val="24"/>
          <w:szCs w:val="24"/>
        </w:rPr>
        <w:t xml:space="preserve">uczeniu się. </w:t>
      </w:r>
      <w:r w:rsidR="00DD06A2" w:rsidRPr="009A46F6">
        <w:rPr>
          <w:rFonts w:ascii="Times New Roman" w:eastAsia="Calibri" w:hAnsi="Times New Roman" w:cs="Times New Roman"/>
          <w:sz w:val="24"/>
          <w:szCs w:val="24"/>
        </w:rPr>
        <w:t>ZPE odpowiada założeniom prz</w:t>
      </w:r>
      <w:r w:rsidR="00D804F5">
        <w:rPr>
          <w:rFonts w:ascii="Times New Roman" w:eastAsia="Calibri" w:hAnsi="Times New Roman" w:cs="Times New Roman"/>
          <w:sz w:val="24"/>
          <w:szCs w:val="24"/>
        </w:rPr>
        <w:t>ewidzianym w projektowanym art. </w:t>
      </w:r>
      <w:r w:rsidR="00DD06A2" w:rsidRPr="009A46F6">
        <w:rPr>
          <w:rFonts w:ascii="Times New Roman" w:eastAsia="Calibri" w:hAnsi="Times New Roman" w:cs="Times New Roman"/>
          <w:sz w:val="24"/>
          <w:szCs w:val="24"/>
        </w:rPr>
        <w:t xml:space="preserve">44a ustawy z dnia 14 grudnia 2016 r. – Prawo oświatowe w związku z czym przewiduje się, że z dniem wejścia w życie projektowanej ustawy stanie się ona narzędziem informatycznym, o którym mowa w projektowanym art. 44a ww. ustawy. </w:t>
      </w:r>
      <w:r w:rsidR="00D437E1">
        <w:rPr>
          <w:rFonts w:ascii="Times New Roman" w:eastAsia="Calibri" w:hAnsi="Times New Roman" w:cs="Times New Roman"/>
          <w:sz w:val="24"/>
          <w:szCs w:val="24"/>
        </w:rPr>
        <w:t>W związku z </w:t>
      </w:r>
      <w:r w:rsidRPr="00700327">
        <w:rPr>
          <w:rFonts w:ascii="Times New Roman" w:eastAsia="Calibri" w:hAnsi="Times New Roman" w:cs="Times New Roman"/>
          <w:sz w:val="24"/>
          <w:szCs w:val="24"/>
        </w:rPr>
        <w:t>powyższym</w:t>
      </w:r>
      <w:r w:rsidR="001C6F47"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proponuje się przeniesienie</w:t>
      </w:r>
      <w:r w:rsidR="00926708" w:rsidRPr="00700327">
        <w:rPr>
          <w:rFonts w:ascii="Times New Roman" w:eastAsia="Calibri" w:hAnsi="Times New Roman" w:cs="Times New Roman"/>
          <w:sz w:val="24"/>
          <w:szCs w:val="24"/>
        </w:rPr>
        <w:t xml:space="preserve"> </w:t>
      </w:r>
      <w:r w:rsidRPr="00700327">
        <w:rPr>
          <w:rFonts w:ascii="Times New Roman" w:eastAsia="Calibri" w:hAnsi="Times New Roman" w:cs="Times New Roman"/>
          <w:sz w:val="24"/>
          <w:szCs w:val="24"/>
        </w:rPr>
        <w:t>danych zawartych na ZPE, w tym między inny</w:t>
      </w:r>
      <w:r w:rsidR="00926708" w:rsidRPr="00700327">
        <w:rPr>
          <w:rFonts w:ascii="Times New Roman" w:eastAsia="Calibri" w:hAnsi="Times New Roman" w:cs="Times New Roman"/>
          <w:sz w:val="24"/>
          <w:szCs w:val="24"/>
        </w:rPr>
        <w:t>mi</w:t>
      </w:r>
      <w:r w:rsidRPr="00700327">
        <w:rPr>
          <w:rFonts w:ascii="Times New Roman" w:eastAsia="Calibri" w:hAnsi="Times New Roman" w:cs="Times New Roman"/>
          <w:sz w:val="24"/>
          <w:szCs w:val="24"/>
        </w:rPr>
        <w:t xml:space="preserve"> e</w:t>
      </w:r>
      <w:r w:rsidR="0015348E"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materiał</w:t>
      </w:r>
      <w:r w:rsidR="00926708" w:rsidRPr="00700327">
        <w:rPr>
          <w:rFonts w:ascii="Times New Roman" w:eastAsia="Calibri" w:hAnsi="Times New Roman" w:cs="Times New Roman"/>
          <w:sz w:val="24"/>
          <w:szCs w:val="24"/>
        </w:rPr>
        <w:t>ów</w:t>
      </w:r>
      <w:r w:rsidRPr="00700327">
        <w:rPr>
          <w:rFonts w:ascii="Times New Roman" w:eastAsia="Calibri" w:hAnsi="Times New Roman" w:cs="Times New Roman"/>
          <w:sz w:val="24"/>
          <w:szCs w:val="24"/>
        </w:rPr>
        <w:t xml:space="preserve"> wytwo</w:t>
      </w:r>
      <w:r w:rsidR="00926708" w:rsidRPr="00700327">
        <w:rPr>
          <w:rFonts w:ascii="Times New Roman" w:eastAsia="Calibri" w:hAnsi="Times New Roman" w:cs="Times New Roman"/>
          <w:sz w:val="24"/>
          <w:szCs w:val="24"/>
        </w:rPr>
        <w:t>rzonych</w:t>
      </w:r>
      <w:r w:rsidRPr="00700327">
        <w:rPr>
          <w:rFonts w:ascii="Times New Roman" w:eastAsia="Calibri" w:hAnsi="Times New Roman" w:cs="Times New Roman"/>
          <w:sz w:val="24"/>
          <w:szCs w:val="24"/>
        </w:rPr>
        <w:t xml:space="preserve">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ramach środków publicznych czy materiał</w:t>
      </w:r>
      <w:r w:rsidR="00926708" w:rsidRPr="009A46F6">
        <w:rPr>
          <w:rFonts w:ascii="Times New Roman" w:eastAsia="Calibri" w:hAnsi="Times New Roman" w:cs="Times New Roman"/>
          <w:sz w:val="24"/>
          <w:szCs w:val="24"/>
        </w:rPr>
        <w:t>ów</w:t>
      </w:r>
      <w:r w:rsidRPr="009A46F6">
        <w:rPr>
          <w:rFonts w:ascii="Times New Roman" w:eastAsia="Calibri" w:hAnsi="Times New Roman" w:cs="Times New Roman"/>
          <w:sz w:val="24"/>
          <w:szCs w:val="24"/>
        </w:rPr>
        <w:t xml:space="preserve"> zamieszczon</w:t>
      </w:r>
      <w:r w:rsidR="00926708" w:rsidRPr="009A46F6">
        <w:rPr>
          <w:rFonts w:ascii="Times New Roman" w:eastAsia="Calibri" w:hAnsi="Times New Roman" w:cs="Times New Roman"/>
          <w:sz w:val="24"/>
          <w:szCs w:val="24"/>
        </w:rPr>
        <w:t>ych</w:t>
      </w:r>
      <w:r w:rsidRPr="009A46F6">
        <w:rPr>
          <w:rFonts w:ascii="Times New Roman" w:eastAsia="Calibri" w:hAnsi="Times New Roman" w:cs="Times New Roman"/>
          <w:sz w:val="24"/>
          <w:szCs w:val="24"/>
        </w:rPr>
        <w:t xml:space="preserve"> na kontach indywidualnych uczniów i nauczycieli</w:t>
      </w:r>
      <w:r w:rsidR="00926708" w:rsidRPr="009A46F6">
        <w:rPr>
          <w:rFonts w:ascii="Times New Roman" w:eastAsia="Calibri" w:hAnsi="Times New Roman" w:cs="Times New Roman"/>
          <w:sz w:val="24"/>
          <w:szCs w:val="24"/>
        </w:rPr>
        <w:t>, do narzędzia informatycznego</w:t>
      </w:r>
      <w:r w:rsidRPr="009A46F6">
        <w:rPr>
          <w:rFonts w:ascii="Times New Roman" w:eastAsia="Calibri" w:hAnsi="Times New Roman" w:cs="Times New Roman"/>
          <w:sz w:val="24"/>
          <w:szCs w:val="24"/>
        </w:rPr>
        <w:t xml:space="preserve">, </w:t>
      </w:r>
      <w:r w:rsidR="00926708" w:rsidRPr="009A46F6">
        <w:rPr>
          <w:rFonts w:ascii="Times New Roman" w:eastAsia="Calibri" w:hAnsi="Times New Roman" w:cs="Times New Roman"/>
          <w:sz w:val="24"/>
          <w:szCs w:val="24"/>
        </w:rPr>
        <w:t>o którym mowa</w:t>
      </w:r>
      <w:r w:rsidRPr="00700327">
        <w:rPr>
          <w:rFonts w:ascii="Times New Roman" w:eastAsia="Calibri" w:hAnsi="Times New Roman" w:cs="Times New Roman"/>
          <w:sz w:val="24"/>
          <w:szCs w:val="24"/>
        </w:rPr>
        <w:t xml:space="preserve"> w </w:t>
      </w:r>
      <w:r w:rsidR="00DD06A2" w:rsidRPr="00700327">
        <w:rPr>
          <w:rFonts w:ascii="Times New Roman" w:eastAsia="Calibri" w:hAnsi="Times New Roman" w:cs="Times New Roman"/>
          <w:sz w:val="24"/>
          <w:szCs w:val="24"/>
        </w:rPr>
        <w:t xml:space="preserve">projektowanym </w:t>
      </w:r>
      <w:r w:rsidRPr="00700327">
        <w:rPr>
          <w:rFonts w:ascii="Times New Roman" w:eastAsia="Calibri" w:hAnsi="Times New Roman" w:cs="Times New Roman"/>
          <w:sz w:val="24"/>
          <w:szCs w:val="24"/>
        </w:rPr>
        <w:t>art.</w:t>
      </w:r>
      <w:r w:rsidR="00926708" w:rsidRPr="00700327">
        <w:rPr>
          <w:rFonts w:ascii="Times New Roman" w:eastAsia="Calibri" w:hAnsi="Times New Roman" w:cs="Times New Roman"/>
          <w:sz w:val="24"/>
          <w:szCs w:val="24"/>
        </w:rPr>
        <w:t xml:space="preserve"> 44a </w:t>
      </w:r>
      <w:r w:rsidR="00DD06A2" w:rsidRPr="00700327">
        <w:rPr>
          <w:rFonts w:ascii="Times New Roman" w:eastAsia="Calibri" w:hAnsi="Times New Roman" w:cs="Times New Roman"/>
          <w:sz w:val="24"/>
          <w:szCs w:val="24"/>
        </w:rPr>
        <w:t xml:space="preserve">ww. </w:t>
      </w:r>
      <w:r w:rsidR="00926708" w:rsidRPr="00700327">
        <w:rPr>
          <w:rFonts w:ascii="Times New Roman" w:eastAsia="Calibri" w:hAnsi="Times New Roman" w:cs="Times New Roman"/>
          <w:sz w:val="24"/>
          <w:szCs w:val="24"/>
        </w:rPr>
        <w:t>ustawy</w:t>
      </w:r>
      <w:r w:rsidR="00D804F5">
        <w:rPr>
          <w:rFonts w:ascii="Times New Roman" w:eastAsia="Calibri" w:hAnsi="Times New Roman" w:cs="Times New Roman"/>
          <w:sz w:val="24"/>
          <w:szCs w:val="24"/>
        </w:rPr>
        <w:t xml:space="preserve"> (art. </w:t>
      </w:r>
      <w:r w:rsidR="000A65CF" w:rsidRPr="00700327">
        <w:rPr>
          <w:rFonts w:ascii="Times New Roman" w:eastAsia="Calibri" w:hAnsi="Times New Roman" w:cs="Times New Roman"/>
          <w:sz w:val="24"/>
          <w:szCs w:val="24"/>
        </w:rPr>
        <w:t>9</w:t>
      </w:r>
      <w:r w:rsidR="00A4441A" w:rsidRPr="00700327">
        <w:rPr>
          <w:rFonts w:ascii="Times New Roman" w:eastAsia="Calibri" w:hAnsi="Times New Roman" w:cs="Times New Roman"/>
          <w:sz w:val="24"/>
          <w:szCs w:val="24"/>
        </w:rPr>
        <w:t xml:space="preserve"> projektu ustawy)</w:t>
      </w:r>
      <w:r w:rsidR="00926708" w:rsidRPr="00700327">
        <w:rPr>
          <w:rFonts w:ascii="Times New Roman" w:eastAsia="Calibri" w:hAnsi="Times New Roman" w:cs="Times New Roman"/>
          <w:sz w:val="24"/>
          <w:szCs w:val="24"/>
        </w:rPr>
        <w:t>.</w:t>
      </w:r>
      <w:r w:rsidRPr="00700327">
        <w:rPr>
          <w:rFonts w:ascii="Times New Roman" w:eastAsia="Calibri" w:hAnsi="Times New Roman" w:cs="Times New Roman"/>
          <w:sz w:val="24"/>
          <w:szCs w:val="24"/>
        </w:rPr>
        <w:t xml:space="preserve"> </w:t>
      </w:r>
    </w:p>
    <w:p w14:paraId="26D826A3" w14:textId="36F38E87" w:rsidR="00DB2804" w:rsidRPr="009A46F6" w:rsidRDefault="00DB2804" w:rsidP="00E41DF9">
      <w:pPr>
        <w:spacing w:before="120" w:line="360" w:lineRule="auto"/>
        <w:jc w:val="both"/>
        <w:rPr>
          <w:rFonts w:ascii="Times New Roman" w:eastAsia="Times New Roman" w:hAnsi="Times New Roman" w:cs="Times New Roman"/>
          <w:color w:val="000000"/>
          <w:sz w:val="24"/>
          <w:szCs w:val="24"/>
          <w:lang w:eastAsia="pl-PL"/>
        </w:rPr>
      </w:pPr>
      <w:r w:rsidRPr="00700327">
        <w:rPr>
          <w:rFonts w:ascii="Times New Roman" w:eastAsia="Times New Roman" w:hAnsi="Times New Roman" w:cs="Times New Roman"/>
          <w:color w:val="000000"/>
          <w:sz w:val="24"/>
          <w:szCs w:val="24"/>
          <w:lang w:eastAsia="pl-PL"/>
        </w:rPr>
        <w:t xml:space="preserve">W związku z wprowadzanymi zmianami dotyczącymi </w:t>
      </w:r>
      <w:r w:rsidRPr="00700327">
        <w:rPr>
          <w:rFonts w:ascii="Times New Roman" w:eastAsia="Times New Roman" w:hAnsi="Times New Roman" w:cs="Times New Roman"/>
          <w:sz w:val="24"/>
          <w:szCs w:val="24"/>
          <w:lang w:eastAsia="pl-PL"/>
        </w:rPr>
        <w:t xml:space="preserve">sprawowania nadzoru pedagogicznego </w:t>
      </w:r>
      <w:r w:rsidR="00FE51D7" w:rsidRPr="009A46F6">
        <w:rPr>
          <w:rFonts w:ascii="Times New Roman" w:eastAsia="Times New Roman" w:hAnsi="Times New Roman" w:cs="Times New Roman"/>
          <w:sz w:val="24"/>
          <w:szCs w:val="24"/>
          <w:lang w:eastAsia="pl-PL"/>
        </w:rPr>
        <w:t>nad</w:t>
      </w:r>
      <w:r w:rsidRPr="009A46F6">
        <w:rPr>
          <w:rFonts w:ascii="Times New Roman" w:eastAsia="Times New Roman" w:hAnsi="Times New Roman" w:cs="Times New Roman"/>
          <w:sz w:val="24"/>
          <w:szCs w:val="24"/>
          <w:lang w:eastAsia="pl-PL"/>
        </w:rPr>
        <w:t xml:space="preserve"> szkoła</w:t>
      </w:r>
      <w:r w:rsidR="00FE51D7"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sz w:val="24"/>
          <w:szCs w:val="24"/>
          <w:lang w:eastAsia="pl-PL"/>
        </w:rPr>
        <w:t xml:space="preserve"> i placówka</w:t>
      </w:r>
      <w:r w:rsidR="00FE51D7"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sz w:val="24"/>
          <w:szCs w:val="24"/>
          <w:lang w:eastAsia="pl-PL"/>
        </w:rPr>
        <w:t xml:space="preserve"> artystyczny</w:t>
      </w:r>
      <w:r w:rsidR="00FE51D7" w:rsidRPr="009A46F6">
        <w:rPr>
          <w:rFonts w:ascii="Times New Roman" w:eastAsia="Times New Roman" w:hAnsi="Times New Roman" w:cs="Times New Roman"/>
          <w:sz w:val="24"/>
          <w:szCs w:val="24"/>
          <w:lang w:eastAsia="pl-PL"/>
        </w:rPr>
        <w:t>mi</w:t>
      </w:r>
      <w:r w:rsidRPr="009A46F6">
        <w:rPr>
          <w:rFonts w:ascii="Times New Roman" w:eastAsia="Times New Roman" w:hAnsi="Times New Roman" w:cs="Times New Roman"/>
          <w:color w:val="000000"/>
          <w:sz w:val="24"/>
          <w:szCs w:val="24"/>
          <w:lang w:eastAsia="pl-PL"/>
        </w:rPr>
        <w:t xml:space="preserve"> w przepisach przejściowych przewidziano, że w roku szkolnym 2020/2021 badanie jakości kształcenia artystycznego zostanie przeprowadzone zgodnie </w:t>
      </w:r>
      <w:r w:rsidR="004B41D2" w:rsidRPr="009A46F6">
        <w:rPr>
          <w:rFonts w:ascii="Times New Roman" w:eastAsia="Times New Roman" w:hAnsi="Times New Roman" w:cs="Times New Roman"/>
          <w:color w:val="000000"/>
          <w:sz w:val="24"/>
          <w:szCs w:val="24"/>
          <w:lang w:eastAsia="pl-PL"/>
        </w:rPr>
        <w:t>z wprowadzo</w:t>
      </w:r>
      <w:r w:rsidRPr="009A46F6">
        <w:rPr>
          <w:rFonts w:ascii="Times New Roman" w:eastAsia="Times New Roman" w:hAnsi="Times New Roman" w:cs="Times New Roman"/>
          <w:color w:val="000000"/>
          <w:sz w:val="24"/>
          <w:szCs w:val="24"/>
          <w:lang w:eastAsia="pl-PL"/>
        </w:rPr>
        <w:t xml:space="preserve">nymi nowymi zasadami, z tym że </w:t>
      </w:r>
      <w:r w:rsidRPr="00E41DF9">
        <w:rPr>
          <w:rFonts w:ascii="Times New Roman" w:eastAsia="Times New Roman" w:hAnsi="Times New Roman" w:cs="Times New Roman"/>
          <w:sz w:val="24"/>
          <w:szCs w:val="24"/>
          <w:lang w:eastAsia="pl-PL"/>
        </w:rPr>
        <w:t xml:space="preserve">dyrektor specjalistycznej jednostki nadzoru ogłosi </w:t>
      </w:r>
      <w:r w:rsidRPr="009A46F6">
        <w:rPr>
          <w:rFonts w:ascii="Times New Roman" w:eastAsia="Times New Roman" w:hAnsi="Times New Roman" w:cs="Times New Roman"/>
          <w:sz w:val="24"/>
          <w:szCs w:val="24"/>
          <w:lang w:eastAsia="pl-PL"/>
        </w:rPr>
        <w:t>informacje o formach, zakresie i terminach badania jakości kształcenia artystycznego zaplanowanych na ten rok szkolny</w:t>
      </w:r>
      <w:r w:rsidRPr="00E41DF9">
        <w:rPr>
          <w:rFonts w:ascii="Times New Roman" w:eastAsia="Times New Roman" w:hAnsi="Times New Roman" w:cs="Times New Roman"/>
          <w:sz w:val="24"/>
          <w:szCs w:val="24"/>
          <w:lang w:eastAsia="pl-PL"/>
        </w:rPr>
        <w:t xml:space="preserve">, w terminie 14 dni od dnia wejścia w życie </w:t>
      </w:r>
      <w:r w:rsidR="008571E1" w:rsidRPr="00E41DF9">
        <w:rPr>
          <w:rFonts w:ascii="Times New Roman" w:eastAsia="Times New Roman" w:hAnsi="Times New Roman" w:cs="Times New Roman"/>
          <w:sz w:val="24"/>
          <w:szCs w:val="24"/>
          <w:lang w:eastAsia="pl-PL"/>
        </w:rPr>
        <w:t xml:space="preserve">projektowanej ustawy </w:t>
      </w:r>
      <w:r w:rsidR="00D804F5">
        <w:rPr>
          <w:rFonts w:ascii="Times New Roman" w:eastAsia="Calibri" w:hAnsi="Times New Roman" w:cs="Times New Roman"/>
          <w:sz w:val="24"/>
          <w:szCs w:val="24"/>
        </w:rPr>
        <w:t>(art. </w:t>
      </w:r>
      <w:r w:rsidR="000A65CF" w:rsidRPr="009A46F6">
        <w:rPr>
          <w:rFonts w:ascii="Times New Roman" w:eastAsia="Calibri" w:hAnsi="Times New Roman" w:cs="Times New Roman"/>
          <w:sz w:val="24"/>
          <w:szCs w:val="24"/>
        </w:rPr>
        <w:t>10</w:t>
      </w:r>
      <w:r w:rsidR="00A4441A" w:rsidRPr="009A46F6">
        <w:rPr>
          <w:rFonts w:ascii="Times New Roman" w:eastAsia="Calibri" w:hAnsi="Times New Roman" w:cs="Times New Roman"/>
          <w:sz w:val="24"/>
          <w:szCs w:val="24"/>
        </w:rPr>
        <w:t xml:space="preserve"> projektu ustawy)</w:t>
      </w:r>
      <w:r w:rsidRPr="00E41DF9">
        <w:rPr>
          <w:rFonts w:ascii="Times New Roman" w:eastAsia="Times New Roman" w:hAnsi="Times New Roman" w:cs="Times New Roman"/>
          <w:sz w:val="24"/>
          <w:szCs w:val="24"/>
          <w:lang w:eastAsia="pl-PL"/>
        </w:rPr>
        <w:t>.</w:t>
      </w:r>
    </w:p>
    <w:p w14:paraId="377CE120" w14:textId="4B9DA7B4" w:rsidR="00D56CDE" w:rsidRPr="009A46F6" w:rsidRDefault="00D56CDE" w:rsidP="00E41DF9">
      <w:pPr>
        <w:spacing w:before="120"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lastRenderedPageBreak/>
        <w:t>Proponuje się, aby ustawa weszła w życie po upływie 14 dni od dnia ogłoszenia</w:t>
      </w:r>
      <w:r w:rsidR="00D437E1">
        <w:rPr>
          <w:rFonts w:ascii="Times New Roman" w:eastAsia="Calibri" w:hAnsi="Times New Roman" w:cs="Times New Roman"/>
          <w:sz w:val="24"/>
          <w:szCs w:val="24"/>
        </w:rPr>
        <w:t>, z </w:t>
      </w:r>
      <w:r w:rsidR="002C1C22" w:rsidRPr="009A46F6">
        <w:rPr>
          <w:rFonts w:ascii="Times New Roman" w:eastAsia="Calibri" w:hAnsi="Times New Roman" w:cs="Times New Roman"/>
          <w:sz w:val="24"/>
          <w:szCs w:val="24"/>
        </w:rPr>
        <w:t>wyjątkiem art. 5, który wejdzie w życie z dniem następującym po dniu ogłoszenia</w:t>
      </w:r>
      <w:r w:rsidR="00DB3429" w:rsidRPr="009A46F6">
        <w:rPr>
          <w:rFonts w:ascii="Times New Roman" w:eastAsia="Calibri" w:hAnsi="Times New Roman" w:cs="Times New Roman"/>
          <w:sz w:val="24"/>
          <w:szCs w:val="24"/>
        </w:rPr>
        <w:t>.</w:t>
      </w:r>
    </w:p>
    <w:p w14:paraId="4CD55367" w14:textId="3C197F98" w:rsidR="00BB6477" w:rsidRPr="00700327" w:rsidRDefault="002C1C22" w:rsidP="00700327">
      <w:pPr>
        <w:spacing w:line="360" w:lineRule="auto"/>
        <w:jc w:val="both"/>
        <w:rPr>
          <w:rFonts w:ascii="Times New Roman" w:eastAsia="Calibri" w:hAnsi="Times New Roman" w:cs="Times New Roman"/>
          <w:sz w:val="24"/>
          <w:szCs w:val="24"/>
        </w:rPr>
      </w:pPr>
      <w:r w:rsidRPr="009A46F6">
        <w:rPr>
          <w:rFonts w:ascii="Times New Roman" w:eastAsia="Calibri" w:hAnsi="Times New Roman" w:cs="Times New Roman"/>
          <w:sz w:val="24"/>
          <w:szCs w:val="24"/>
        </w:rPr>
        <w:t>Konieczność wejścia w życie przepisów dotyczących zmian w ustawie z dnia 27 października 2017 r. o Ogólnopolskiej Sieci Edukacyjnej z dniem następującym po dniu ogłoszenia wynika z potrzeby jak najwcześniejszego umożliwienia korzystania przez operatora OSE z</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uprawnienia, o którym mowa w dodawanym art. 6 ust. 2 ww. ustawy, w celu zapewnienia szkołom usługi dostępu do Internetu w sytuacji, gdy przedsiębiorca telekomunikacyjny, który ma udostępnić operatorowi OSE łącze umożliwiające świadczenie usługi OSE 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podstawowych, ustawowych parametrach, nie zrealizuje inwestycji we wskazanym w</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umowie z operatorem OSE terminie. Ponadto zasady demokratycznego państwa praw</w:t>
      </w:r>
      <w:r w:rsidR="00DD06A2" w:rsidRPr="009A46F6">
        <w:rPr>
          <w:rFonts w:ascii="Times New Roman" w:eastAsia="Calibri" w:hAnsi="Times New Roman" w:cs="Times New Roman"/>
          <w:sz w:val="24"/>
          <w:szCs w:val="24"/>
        </w:rPr>
        <w:t>nego</w:t>
      </w:r>
      <w:r w:rsidRPr="009A46F6">
        <w:rPr>
          <w:rFonts w:ascii="Times New Roman" w:eastAsia="Calibri" w:hAnsi="Times New Roman" w:cs="Times New Roman"/>
          <w:sz w:val="24"/>
          <w:szCs w:val="24"/>
        </w:rPr>
        <w:t xml:space="preserve"> nie stoją na przeszkodzie, aby projektowane zmiany weszły w życie w ww. terminie.</w:t>
      </w:r>
    </w:p>
    <w:p w14:paraId="2EED7AE6" w14:textId="3E807D78" w:rsidR="00BB6477" w:rsidRPr="009A46F6" w:rsidRDefault="00BB6477" w:rsidP="00E41DF9">
      <w:pPr>
        <w:pStyle w:val="menfont"/>
        <w:spacing w:before="120" w:line="360" w:lineRule="auto"/>
        <w:jc w:val="both"/>
        <w:rPr>
          <w:rFonts w:ascii="Times New Roman" w:hAnsi="Times New Roman" w:cs="Times New Roman"/>
          <w:color w:val="000000"/>
        </w:rPr>
      </w:pPr>
      <w:r w:rsidRPr="00700327">
        <w:rPr>
          <w:rFonts w:ascii="Times New Roman" w:hAnsi="Times New Roman" w:cs="Times New Roman"/>
          <w:color w:val="000000"/>
        </w:rPr>
        <w:t>Projekt ustawy nie zawiera przepisów technicznych w rozumieniu rozporządzenia Rady Ministrów z dnia 23 grudnia 2002 r. w sprawie sposobu funkcjonowania krajowego systemu no</w:t>
      </w:r>
      <w:r w:rsidRPr="009A46F6">
        <w:rPr>
          <w:rFonts w:ascii="Times New Roman" w:hAnsi="Times New Roman" w:cs="Times New Roman"/>
          <w:color w:val="000000"/>
        </w:rPr>
        <w:t>tyfikacji norm i aktów prawnych (Dz. U</w:t>
      </w:r>
      <w:r w:rsidR="00D804F5">
        <w:rPr>
          <w:rFonts w:ascii="Times New Roman" w:hAnsi="Times New Roman" w:cs="Times New Roman"/>
          <w:color w:val="000000"/>
        </w:rPr>
        <w:t>. poz. 2039 oraz z 2004 r. poz. </w:t>
      </w:r>
      <w:r w:rsidR="00D437E1">
        <w:rPr>
          <w:rFonts w:ascii="Times New Roman" w:hAnsi="Times New Roman" w:cs="Times New Roman"/>
          <w:color w:val="000000"/>
        </w:rPr>
        <w:t>597) i </w:t>
      </w:r>
      <w:r w:rsidRPr="009A46F6">
        <w:rPr>
          <w:rFonts w:ascii="Times New Roman" w:hAnsi="Times New Roman" w:cs="Times New Roman"/>
          <w:color w:val="000000"/>
        </w:rPr>
        <w:t>w związku z</w:t>
      </w:r>
      <w:r w:rsidR="009A46F6">
        <w:rPr>
          <w:rFonts w:ascii="Times New Roman" w:hAnsi="Times New Roman" w:cs="Times New Roman"/>
          <w:color w:val="000000"/>
        </w:rPr>
        <w:t xml:space="preserve"> </w:t>
      </w:r>
      <w:r w:rsidRPr="009A46F6">
        <w:rPr>
          <w:rFonts w:ascii="Times New Roman" w:hAnsi="Times New Roman" w:cs="Times New Roman"/>
          <w:color w:val="000000"/>
        </w:rPr>
        <w:t xml:space="preserve">tym nie podlega notyfikacji. </w:t>
      </w:r>
    </w:p>
    <w:p w14:paraId="4E60EE14" w14:textId="51BB9371" w:rsidR="00ED70EA" w:rsidRPr="00700327" w:rsidRDefault="003B6E6B" w:rsidP="00E41DF9">
      <w:pPr>
        <w:pStyle w:val="menfont"/>
        <w:spacing w:before="120" w:line="360" w:lineRule="auto"/>
        <w:jc w:val="both"/>
        <w:rPr>
          <w:rFonts w:ascii="Times New Roman" w:hAnsi="Times New Roman" w:cs="Times New Roman"/>
          <w:color w:val="000000"/>
        </w:rPr>
      </w:pPr>
      <w:r w:rsidRPr="00700327">
        <w:rPr>
          <w:rFonts w:ascii="Times New Roman" w:hAnsi="Times New Roman" w:cs="Times New Roman"/>
          <w:color w:val="000000"/>
        </w:rPr>
        <w:t xml:space="preserve">Minister do Spraw Unii Europejskiej w piśmie </w:t>
      </w:r>
      <w:r w:rsidR="00D804F5">
        <w:rPr>
          <w:rFonts w:ascii="Times New Roman" w:hAnsi="Times New Roman" w:cs="Times New Roman"/>
          <w:color w:val="000000"/>
        </w:rPr>
        <w:t>z dnia 16 lipca 2020 </w:t>
      </w:r>
      <w:r w:rsidR="00DD06A2" w:rsidRPr="00700327">
        <w:rPr>
          <w:rFonts w:ascii="Times New Roman" w:hAnsi="Times New Roman" w:cs="Times New Roman"/>
          <w:color w:val="000000"/>
        </w:rPr>
        <w:t xml:space="preserve">r. </w:t>
      </w:r>
      <w:r w:rsidR="00D804F5">
        <w:rPr>
          <w:rFonts w:ascii="Times New Roman" w:hAnsi="Times New Roman" w:cs="Times New Roman"/>
          <w:color w:val="000000"/>
        </w:rPr>
        <w:t>nr </w:t>
      </w:r>
      <w:r w:rsidRPr="00700327">
        <w:rPr>
          <w:rFonts w:ascii="Times New Roman" w:hAnsi="Times New Roman" w:cs="Times New Roman"/>
          <w:color w:val="000000"/>
        </w:rPr>
        <w:t>KPDPUE.920.665.2020.MH(2) wyraził opinię, zgodnie z którą projek</w:t>
      </w:r>
      <w:r w:rsidR="00D437E1">
        <w:rPr>
          <w:rFonts w:ascii="Times New Roman" w:hAnsi="Times New Roman" w:cs="Times New Roman"/>
          <w:color w:val="000000"/>
        </w:rPr>
        <w:t>t ustawy o </w:t>
      </w:r>
      <w:r w:rsidRPr="009A46F6">
        <w:rPr>
          <w:rFonts w:ascii="Times New Roman" w:hAnsi="Times New Roman" w:cs="Times New Roman"/>
          <w:color w:val="000000"/>
        </w:rPr>
        <w:t>zmianie ustawy – Karta Nauczyciela oraz niektórych innych ustaw nie jest sprzeczny z prawem Unii Europejskiej</w:t>
      </w:r>
      <w:r w:rsidR="00ED70EA" w:rsidRPr="009A46F6">
        <w:rPr>
          <w:rFonts w:ascii="Times New Roman" w:hAnsi="Times New Roman" w:cs="Times New Roman"/>
          <w:color w:val="000000"/>
        </w:rPr>
        <w:t>.</w:t>
      </w:r>
      <w:r w:rsidRPr="009A46F6">
        <w:rPr>
          <w:rFonts w:ascii="Times New Roman" w:hAnsi="Times New Roman" w:cs="Times New Roman"/>
          <w:color w:val="000000"/>
        </w:rPr>
        <w:t xml:space="preserve"> </w:t>
      </w:r>
      <w:r w:rsidR="00ED70EA" w:rsidRPr="009A46F6">
        <w:rPr>
          <w:rFonts w:ascii="Times New Roman" w:hAnsi="Times New Roman" w:cs="Times New Roman"/>
          <w:color w:val="000000"/>
        </w:rPr>
        <w:t>Minister do</w:t>
      </w:r>
      <w:r w:rsidR="009A46F6">
        <w:rPr>
          <w:rFonts w:ascii="Times New Roman" w:hAnsi="Times New Roman" w:cs="Times New Roman"/>
          <w:color w:val="000000"/>
        </w:rPr>
        <w:t xml:space="preserve"> </w:t>
      </w:r>
      <w:r w:rsidR="00ED70EA" w:rsidRPr="009A46F6">
        <w:rPr>
          <w:rFonts w:ascii="Times New Roman" w:hAnsi="Times New Roman" w:cs="Times New Roman"/>
          <w:color w:val="000000"/>
        </w:rPr>
        <w:t>Spraw Unii Europej</w:t>
      </w:r>
      <w:r w:rsidR="0098162B" w:rsidRPr="009A46F6">
        <w:rPr>
          <w:rFonts w:ascii="Times New Roman" w:hAnsi="Times New Roman" w:cs="Times New Roman"/>
          <w:color w:val="000000"/>
        </w:rPr>
        <w:t>skiej jednocześnie</w:t>
      </w:r>
      <w:r w:rsidR="00ED70EA" w:rsidRPr="009A46F6">
        <w:rPr>
          <w:rFonts w:ascii="Times New Roman" w:hAnsi="Times New Roman" w:cs="Times New Roman"/>
          <w:color w:val="000000"/>
        </w:rPr>
        <w:t xml:space="preserve"> </w:t>
      </w:r>
      <w:r w:rsidR="00706489" w:rsidRPr="009A46F6">
        <w:rPr>
          <w:rFonts w:ascii="Times New Roman" w:hAnsi="Times New Roman" w:cs="Times New Roman"/>
          <w:color w:val="000000"/>
        </w:rPr>
        <w:t>wskazał na potrzebę</w:t>
      </w:r>
      <w:r w:rsidR="00ED70EA" w:rsidRPr="00700327">
        <w:rPr>
          <w:rFonts w:ascii="Times New Roman" w:hAnsi="Times New Roman" w:cs="Times New Roman"/>
          <w:color w:val="000000"/>
        </w:rPr>
        <w:t xml:space="preserve">: </w:t>
      </w:r>
    </w:p>
    <w:p w14:paraId="35CE2D47" w14:textId="2A6A33E0" w:rsidR="00ED70EA" w:rsidRPr="009A46F6" w:rsidRDefault="00D44A07" w:rsidP="00700327">
      <w:pPr>
        <w:pStyle w:val="Akapitzlist"/>
        <w:numPr>
          <w:ilvl w:val="0"/>
          <w:numId w:val="25"/>
        </w:numPr>
        <w:tabs>
          <w:tab w:val="left" w:pos="851"/>
          <w:tab w:val="left" w:pos="3270"/>
        </w:tabs>
        <w:spacing w:line="360" w:lineRule="auto"/>
        <w:ind w:left="426" w:hanging="426"/>
        <w:jc w:val="both"/>
        <w:rPr>
          <w:rFonts w:ascii="Times New Roman" w:hAnsi="Times New Roman" w:cs="Times New Roman"/>
          <w:sz w:val="24"/>
          <w:szCs w:val="24"/>
        </w:rPr>
      </w:pPr>
      <w:r w:rsidRPr="00700327">
        <w:rPr>
          <w:rFonts w:ascii="Times New Roman" w:hAnsi="Times New Roman" w:cs="Times New Roman"/>
          <w:sz w:val="24"/>
          <w:szCs w:val="24"/>
        </w:rPr>
        <w:t>p</w:t>
      </w:r>
      <w:r w:rsidR="00ED70EA" w:rsidRPr="00700327">
        <w:rPr>
          <w:rFonts w:ascii="Times New Roman" w:hAnsi="Times New Roman" w:cs="Times New Roman"/>
          <w:sz w:val="24"/>
          <w:szCs w:val="24"/>
        </w:rPr>
        <w:t>rzedstawienia wyjaśnień wskazujących na niezbędność przetwarzania</w:t>
      </w:r>
      <w:r w:rsidR="001C6F47" w:rsidRPr="00700327">
        <w:rPr>
          <w:rFonts w:ascii="Times New Roman" w:hAnsi="Times New Roman" w:cs="Times New Roman"/>
          <w:sz w:val="24"/>
          <w:szCs w:val="24"/>
        </w:rPr>
        <w:t xml:space="preserve"> w narzędziu informatycznym</w:t>
      </w:r>
      <w:r w:rsidR="00ED70EA" w:rsidRPr="00700327">
        <w:rPr>
          <w:rFonts w:ascii="Times New Roman" w:hAnsi="Times New Roman" w:cs="Times New Roman"/>
          <w:sz w:val="24"/>
          <w:szCs w:val="24"/>
        </w:rPr>
        <w:t xml:space="preserve"> </w:t>
      </w:r>
      <w:r w:rsidR="001C6F47" w:rsidRPr="00700327">
        <w:rPr>
          <w:rFonts w:ascii="Times New Roman" w:hAnsi="Times New Roman" w:cs="Times New Roman"/>
          <w:sz w:val="24"/>
          <w:szCs w:val="24"/>
        </w:rPr>
        <w:t xml:space="preserve">danych osobowych </w:t>
      </w:r>
      <w:r w:rsidR="00ED70EA" w:rsidRPr="00700327">
        <w:rPr>
          <w:rFonts w:ascii="Times New Roman" w:hAnsi="Times New Roman" w:cs="Times New Roman"/>
          <w:sz w:val="24"/>
          <w:szCs w:val="24"/>
        </w:rPr>
        <w:t>wskazanych w</w:t>
      </w:r>
      <w:r w:rsidR="009A46F6">
        <w:rPr>
          <w:rFonts w:ascii="Times New Roman" w:hAnsi="Times New Roman" w:cs="Times New Roman"/>
          <w:sz w:val="24"/>
          <w:szCs w:val="24"/>
        </w:rPr>
        <w:t xml:space="preserve"> </w:t>
      </w:r>
      <w:r w:rsidR="00ED70EA" w:rsidRPr="009A46F6">
        <w:rPr>
          <w:rFonts w:ascii="Times New Roman" w:hAnsi="Times New Roman" w:cs="Times New Roman"/>
          <w:sz w:val="24"/>
          <w:szCs w:val="24"/>
        </w:rPr>
        <w:t>projekcie</w:t>
      </w:r>
      <w:r w:rsidRPr="009A46F6">
        <w:rPr>
          <w:rFonts w:ascii="Times New Roman" w:hAnsi="Times New Roman" w:cs="Times New Roman"/>
          <w:sz w:val="24"/>
          <w:szCs w:val="24"/>
        </w:rPr>
        <w:t>;</w:t>
      </w:r>
    </w:p>
    <w:p w14:paraId="764F6B2D" w14:textId="56479C47" w:rsidR="00ED70EA" w:rsidRPr="009A46F6" w:rsidRDefault="00D44A07" w:rsidP="00E41DF9">
      <w:pPr>
        <w:pStyle w:val="menfont"/>
        <w:numPr>
          <w:ilvl w:val="0"/>
          <w:numId w:val="25"/>
        </w:numPr>
        <w:spacing w:line="360" w:lineRule="auto"/>
        <w:ind w:left="426" w:hanging="426"/>
        <w:jc w:val="both"/>
        <w:rPr>
          <w:rFonts w:ascii="Times New Roman" w:hAnsi="Times New Roman" w:cs="Times New Roman"/>
        </w:rPr>
      </w:pPr>
      <w:r w:rsidRPr="00700327">
        <w:rPr>
          <w:rFonts w:ascii="Times New Roman" w:hAnsi="Times New Roman" w:cs="Times New Roman"/>
        </w:rPr>
        <w:t>d</w:t>
      </w:r>
      <w:r w:rsidR="00ED70EA" w:rsidRPr="00700327">
        <w:rPr>
          <w:rFonts w:ascii="Times New Roman" w:hAnsi="Times New Roman" w:cs="Times New Roman"/>
        </w:rPr>
        <w:t>okonania analizy zakresu podmiotów, którym dane te będą mogły być udostępniane. Wątpliwości Ministra do Spraw Unii Europejskiej budzi</w:t>
      </w:r>
      <w:r w:rsidR="001C6F47" w:rsidRPr="00700327">
        <w:rPr>
          <w:rFonts w:ascii="Times New Roman" w:hAnsi="Times New Roman" w:cs="Times New Roman"/>
        </w:rPr>
        <w:t>ło</w:t>
      </w:r>
      <w:r w:rsidR="00ED70EA" w:rsidRPr="00700327">
        <w:rPr>
          <w:rFonts w:ascii="Times New Roman" w:hAnsi="Times New Roman" w:cs="Times New Roman"/>
        </w:rPr>
        <w:t xml:space="preserve"> np. udostępnianie tych danych (np.</w:t>
      </w:r>
      <w:r w:rsidR="009A46F6">
        <w:rPr>
          <w:rFonts w:ascii="Times New Roman" w:hAnsi="Times New Roman" w:cs="Times New Roman"/>
        </w:rPr>
        <w:t xml:space="preserve"> </w:t>
      </w:r>
      <w:r w:rsidR="00ED70EA" w:rsidRPr="009A46F6">
        <w:rPr>
          <w:rFonts w:ascii="Times New Roman" w:hAnsi="Times New Roman" w:cs="Times New Roman"/>
        </w:rPr>
        <w:t>w</w:t>
      </w:r>
      <w:r w:rsidR="009A46F6">
        <w:rPr>
          <w:rFonts w:ascii="Times New Roman" w:hAnsi="Times New Roman" w:cs="Times New Roman"/>
        </w:rPr>
        <w:t xml:space="preserve"> </w:t>
      </w:r>
      <w:r w:rsidR="00ED70EA" w:rsidRPr="009A46F6">
        <w:rPr>
          <w:rFonts w:ascii="Times New Roman" w:hAnsi="Times New Roman" w:cs="Times New Roman"/>
        </w:rPr>
        <w:t>zakresie nauczycieli i ich nr PESEL) bibliotekom w celu wykonywania zadań dotyczących efektów w zakresie wychowania i opieki czy też np. udostępnianie tych danych do realizacji celów i zadań statutowych określonych podmiotów, jeśli wykraczają one poza zadania związane z</w:t>
      </w:r>
      <w:r w:rsidR="00D437E1">
        <w:rPr>
          <w:rFonts w:ascii="Times New Roman" w:hAnsi="Times New Roman" w:cs="Times New Roman"/>
        </w:rPr>
        <w:t> </w:t>
      </w:r>
      <w:r w:rsidR="00ED70EA" w:rsidRPr="009A46F6">
        <w:rPr>
          <w:rFonts w:ascii="Times New Roman" w:hAnsi="Times New Roman" w:cs="Times New Roman"/>
        </w:rPr>
        <w:t>kształceniem czy tworzeniem warunków do rozwoju i opieki</w:t>
      </w:r>
      <w:r w:rsidRPr="009A46F6">
        <w:rPr>
          <w:rFonts w:ascii="Times New Roman" w:hAnsi="Times New Roman" w:cs="Times New Roman"/>
        </w:rPr>
        <w:t>;</w:t>
      </w:r>
    </w:p>
    <w:p w14:paraId="6B482097" w14:textId="178830B2" w:rsidR="00ED70EA" w:rsidRPr="00700327" w:rsidRDefault="00ED70EA" w:rsidP="00E41DF9">
      <w:pPr>
        <w:pStyle w:val="menfont"/>
        <w:numPr>
          <w:ilvl w:val="0"/>
          <w:numId w:val="25"/>
        </w:numPr>
        <w:spacing w:line="360" w:lineRule="auto"/>
        <w:ind w:left="426" w:hanging="426"/>
        <w:jc w:val="both"/>
        <w:rPr>
          <w:rFonts w:ascii="Times New Roman" w:hAnsi="Times New Roman" w:cs="Times New Roman"/>
        </w:rPr>
      </w:pPr>
      <w:r w:rsidRPr="00700327">
        <w:rPr>
          <w:rFonts w:ascii="Times New Roman" w:hAnsi="Times New Roman" w:cs="Times New Roman"/>
        </w:rPr>
        <w:t xml:space="preserve">określenia granicznych terminów przetwarzania danych dotyczących adresu poczty elektronicznej osób, których dane będą gromadzone na potrzeby narzędzia informatycznego. </w:t>
      </w:r>
    </w:p>
    <w:p w14:paraId="786495E0" w14:textId="259A7454" w:rsidR="005900CB" w:rsidRPr="009A46F6" w:rsidRDefault="00706489" w:rsidP="00E41DF9">
      <w:pPr>
        <w:pStyle w:val="menfont"/>
        <w:spacing w:before="120" w:line="360" w:lineRule="auto"/>
        <w:jc w:val="both"/>
        <w:rPr>
          <w:rFonts w:ascii="Times New Roman" w:hAnsi="Times New Roman" w:cs="Times New Roman"/>
        </w:rPr>
      </w:pPr>
      <w:r w:rsidRPr="00700327">
        <w:rPr>
          <w:rFonts w:ascii="Times New Roman" w:hAnsi="Times New Roman" w:cs="Times New Roman"/>
        </w:rPr>
        <w:lastRenderedPageBreak/>
        <w:t xml:space="preserve">Uwaga Ministra do Spraw Unii Europejskiej, o której mowa w pkt 3, została uwzględniona w projektowanym brzmieniu art. 44a ust. </w:t>
      </w:r>
      <w:r w:rsidR="00E203B8" w:rsidRPr="009A46F6">
        <w:rPr>
          <w:rFonts w:ascii="Times New Roman" w:hAnsi="Times New Roman" w:cs="Times New Roman"/>
        </w:rPr>
        <w:t>5</w:t>
      </w:r>
      <w:r w:rsidRPr="009A46F6">
        <w:rPr>
          <w:rFonts w:ascii="Times New Roman" w:hAnsi="Times New Roman" w:cs="Times New Roman"/>
        </w:rPr>
        <w:t xml:space="preserve"> i </w:t>
      </w:r>
      <w:r w:rsidR="00E203B8" w:rsidRPr="009A46F6">
        <w:rPr>
          <w:rFonts w:ascii="Times New Roman" w:hAnsi="Times New Roman" w:cs="Times New Roman"/>
        </w:rPr>
        <w:t>7</w:t>
      </w:r>
      <w:r w:rsidRPr="009A46F6">
        <w:rPr>
          <w:rFonts w:ascii="Times New Roman" w:hAnsi="Times New Roman" w:cs="Times New Roman"/>
        </w:rPr>
        <w:t>–1</w:t>
      </w:r>
      <w:r w:rsidR="00E203B8" w:rsidRPr="009A46F6">
        <w:rPr>
          <w:rFonts w:ascii="Times New Roman" w:hAnsi="Times New Roman" w:cs="Times New Roman"/>
        </w:rPr>
        <w:t>1</w:t>
      </w:r>
      <w:r w:rsidRPr="009A46F6">
        <w:rPr>
          <w:rFonts w:ascii="Times New Roman" w:hAnsi="Times New Roman" w:cs="Times New Roman"/>
        </w:rPr>
        <w:t xml:space="preserve"> ustawy </w:t>
      </w:r>
      <w:r w:rsidR="00A4441A" w:rsidRPr="009A46F6">
        <w:rPr>
          <w:rFonts w:ascii="Times New Roman" w:eastAsia="Calibri" w:hAnsi="Times New Roman" w:cs="Times New Roman"/>
        </w:rPr>
        <w:t xml:space="preserve">z dnia 14 grudnia 2016 r. </w:t>
      </w:r>
      <w:r w:rsidRPr="009A46F6">
        <w:rPr>
          <w:rFonts w:ascii="Times New Roman" w:hAnsi="Times New Roman" w:cs="Times New Roman"/>
        </w:rPr>
        <w:t xml:space="preserve">– Prawo oświatowe, natomiast pozostałe uwagi </w:t>
      </w:r>
      <w:r w:rsidR="00F721C5" w:rsidRPr="009A46F6">
        <w:rPr>
          <w:rFonts w:ascii="Times New Roman" w:hAnsi="Times New Roman" w:cs="Times New Roman"/>
        </w:rPr>
        <w:t>zostały wyjaśnione.</w:t>
      </w:r>
      <w:r w:rsidRPr="009A46F6">
        <w:rPr>
          <w:rFonts w:ascii="Times New Roman" w:hAnsi="Times New Roman" w:cs="Times New Roman"/>
        </w:rPr>
        <w:t xml:space="preserve"> </w:t>
      </w:r>
    </w:p>
    <w:p w14:paraId="6EA53DBE" w14:textId="202736AA" w:rsidR="00A5725F" w:rsidRPr="00700327" w:rsidRDefault="005900CB" w:rsidP="00700327">
      <w:pPr>
        <w:pStyle w:val="menfont"/>
        <w:spacing w:line="360" w:lineRule="auto"/>
        <w:jc w:val="both"/>
        <w:rPr>
          <w:rFonts w:ascii="Times New Roman" w:hAnsi="Times New Roman" w:cs="Times New Roman"/>
          <w:color w:val="000000"/>
        </w:rPr>
      </w:pPr>
      <w:r w:rsidRPr="009A46F6">
        <w:rPr>
          <w:rFonts w:ascii="Times New Roman" w:hAnsi="Times New Roman" w:cs="Times New Roman"/>
          <w:color w:val="000000"/>
        </w:rPr>
        <w:t xml:space="preserve">W związku z powyższym, </w:t>
      </w:r>
      <w:r w:rsidR="00391FD9" w:rsidRPr="009A46F6">
        <w:rPr>
          <w:rFonts w:ascii="Times New Roman" w:hAnsi="Times New Roman" w:cs="Times New Roman"/>
          <w:color w:val="000000"/>
        </w:rPr>
        <w:t xml:space="preserve">pismem </w:t>
      </w:r>
      <w:r w:rsidR="00DD06A2" w:rsidRPr="009A46F6">
        <w:rPr>
          <w:rFonts w:ascii="Times New Roman" w:hAnsi="Times New Roman" w:cs="Times New Roman"/>
          <w:color w:val="000000"/>
        </w:rPr>
        <w:t>z dnia 14 września 2020</w:t>
      </w:r>
      <w:r w:rsidR="00D804F5">
        <w:rPr>
          <w:rFonts w:ascii="Times New Roman" w:hAnsi="Times New Roman" w:cs="Times New Roman"/>
          <w:color w:val="000000"/>
        </w:rPr>
        <w:t> </w:t>
      </w:r>
      <w:r w:rsidR="00DD06A2" w:rsidRPr="009A46F6">
        <w:rPr>
          <w:rFonts w:ascii="Times New Roman" w:hAnsi="Times New Roman" w:cs="Times New Roman"/>
          <w:color w:val="000000"/>
        </w:rPr>
        <w:t xml:space="preserve">r. </w:t>
      </w:r>
      <w:r w:rsidR="00D804F5">
        <w:rPr>
          <w:rFonts w:ascii="Times New Roman" w:hAnsi="Times New Roman" w:cs="Times New Roman"/>
          <w:color w:val="000000"/>
        </w:rPr>
        <w:t>nr </w:t>
      </w:r>
      <w:r w:rsidR="00391FD9" w:rsidRPr="00700327">
        <w:rPr>
          <w:rFonts w:ascii="Times New Roman" w:hAnsi="Times New Roman" w:cs="Times New Roman"/>
          <w:color w:val="000000"/>
        </w:rPr>
        <w:t xml:space="preserve">KPDPUE.920.665.2020.MH(5) oraz pismem </w:t>
      </w:r>
      <w:r w:rsidR="00D804F5">
        <w:rPr>
          <w:rFonts w:ascii="Times New Roman" w:hAnsi="Times New Roman" w:cs="Times New Roman"/>
          <w:color w:val="000000"/>
        </w:rPr>
        <w:t>z dnia 23 września 2020 </w:t>
      </w:r>
      <w:r w:rsidR="00DD06A2" w:rsidRPr="00700327">
        <w:rPr>
          <w:rFonts w:ascii="Times New Roman" w:hAnsi="Times New Roman" w:cs="Times New Roman"/>
          <w:color w:val="000000"/>
        </w:rPr>
        <w:t xml:space="preserve">r. </w:t>
      </w:r>
      <w:r w:rsidR="00D804F5">
        <w:rPr>
          <w:rFonts w:ascii="Times New Roman" w:hAnsi="Times New Roman" w:cs="Times New Roman"/>
          <w:color w:val="000000"/>
        </w:rPr>
        <w:t>nr </w:t>
      </w:r>
      <w:r w:rsidR="00391FD9" w:rsidRPr="00700327">
        <w:rPr>
          <w:rFonts w:ascii="Times New Roman" w:hAnsi="Times New Roman" w:cs="Times New Roman"/>
          <w:color w:val="000000"/>
        </w:rPr>
        <w:t xml:space="preserve">KPDPUE.920.665.2020.MH(8) </w:t>
      </w:r>
      <w:r w:rsidRPr="00700327">
        <w:rPr>
          <w:rFonts w:ascii="Times New Roman" w:hAnsi="Times New Roman" w:cs="Times New Roman"/>
          <w:color w:val="000000"/>
        </w:rPr>
        <w:t>Minister do</w:t>
      </w:r>
      <w:r w:rsidR="009A46F6">
        <w:rPr>
          <w:rFonts w:ascii="Times New Roman" w:hAnsi="Times New Roman" w:cs="Times New Roman"/>
          <w:color w:val="000000"/>
        </w:rPr>
        <w:t xml:space="preserve"> </w:t>
      </w:r>
      <w:r w:rsidRPr="009A46F6">
        <w:rPr>
          <w:rFonts w:ascii="Times New Roman" w:hAnsi="Times New Roman" w:cs="Times New Roman"/>
          <w:color w:val="000000"/>
        </w:rPr>
        <w:t xml:space="preserve">Spraw Unii Europejskiej wyraził opinię, zgodnie z którą projekt ustawy o zmianie ustawy – Karta Nauczyciela oraz </w:t>
      </w:r>
      <w:r w:rsidRPr="00700327">
        <w:rPr>
          <w:rFonts w:ascii="Times New Roman" w:hAnsi="Times New Roman" w:cs="Times New Roman"/>
          <w:color w:val="000000"/>
        </w:rPr>
        <w:t>niektórych innych ustaw nie jest sprzeczny z prawem Unii Europejskiej.</w:t>
      </w:r>
    </w:p>
    <w:p w14:paraId="7ECEF8F9" w14:textId="6C602927" w:rsidR="00FD6786" w:rsidRPr="009A46F6" w:rsidRDefault="00BB6477" w:rsidP="00E41DF9">
      <w:pPr>
        <w:pStyle w:val="menfont"/>
        <w:spacing w:before="120" w:line="360" w:lineRule="auto"/>
        <w:jc w:val="both"/>
        <w:rPr>
          <w:rFonts w:ascii="Times New Roman" w:hAnsi="Times New Roman" w:cs="Times New Roman"/>
          <w:color w:val="000000"/>
        </w:rPr>
      </w:pPr>
      <w:r w:rsidRPr="00700327">
        <w:rPr>
          <w:rFonts w:ascii="Times New Roman" w:hAnsi="Times New Roman" w:cs="Times New Roman"/>
          <w:color w:val="000000"/>
        </w:rPr>
        <w:t>Projekt ustawy nie wymaga przed</w:t>
      </w:r>
      <w:r w:rsidR="00192F00" w:rsidRPr="00700327">
        <w:rPr>
          <w:rFonts w:ascii="Times New Roman" w:hAnsi="Times New Roman" w:cs="Times New Roman"/>
          <w:color w:val="000000"/>
        </w:rPr>
        <w:t>stawienia</w:t>
      </w:r>
      <w:r w:rsidRPr="00700327">
        <w:rPr>
          <w:rFonts w:ascii="Times New Roman" w:hAnsi="Times New Roman" w:cs="Times New Roman"/>
          <w:color w:val="000000"/>
        </w:rPr>
        <w:t xml:space="preserve"> właściwym </w:t>
      </w:r>
      <w:r w:rsidR="00192F00" w:rsidRPr="00700327">
        <w:rPr>
          <w:rFonts w:ascii="Times New Roman" w:hAnsi="Times New Roman" w:cs="Times New Roman"/>
          <w:color w:val="000000"/>
        </w:rPr>
        <w:t xml:space="preserve">organom i </w:t>
      </w:r>
      <w:r w:rsidRPr="00700327">
        <w:rPr>
          <w:rFonts w:ascii="Times New Roman" w:hAnsi="Times New Roman" w:cs="Times New Roman"/>
          <w:color w:val="000000"/>
        </w:rPr>
        <w:t>instytucjom Unii Europejskiej</w:t>
      </w:r>
      <w:r w:rsidR="00DD06A2" w:rsidRPr="00700327">
        <w:rPr>
          <w:rFonts w:ascii="Times New Roman" w:hAnsi="Times New Roman" w:cs="Times New Roman"/>
          <w:color w:val="000000"/>
        </w:rPr>
        <w:t>, w tym</w:t>
      </w:r>
      <w:r w:rsidRPr="00700327">
        <w:rPr>
          <w:rFonts w:ascii="Times New Roman" w:hAnsi="Times New Roman" w:cs="Times New Roman"/>
          <w:color w:val="000000"/>
        </w:rPr>
        <w:t xml:space="preserve"> Europejskiemu Bankowi Centralnemu</w:t>
      </w:r>
      <w:r w:rsidR="00DD06A2" w:rsidRPr="00700327">
        <w:rPr>
          <w:rFonts w:ascii="Times New Roman" w:hAnsi="Times New Roman" w:cs="Times New Roman"/>
          <w:color w:val="000000"/>
        </w:rPr>
        <w:t>,</w:t>
      </w:r>
      <w:r w:rsidRPr="009A46F6">
        <w:rPr>
          <w:rFonts w:ascii="Times New Roman" w:hAnsi="Times New Roman" w:cs="Times New Roman"/>
          <w:color w:val="000000"/>
        </w:rPr>
        <w:t xml:space="preserve"> w celu uzyskania opinii, dokonania </w:t>
      </w:r>
      <w:r w:rsidR="00D03A2D" w:rsidRPr="009A46F6">
        <w:rPr>
          <w:rFonts w:ascii="Times New Roman" w:hAnsi="Times New Roman" w:cs="Times New Roman"/>
          <w:color w:val="000000"/>
        </w:rPr>
        <w:t xml:space="preserve">powiadomienia, </w:t>
      </w:r>
      <w:r w:rsidRPr="009A46F6">
        <w:rPr>
          <w:rFonts w:ascii="Times New Roman" w:hAnsi="Times New Roman" w:cs="Times New Roman"/>
          <w:color w:val="000000"/>
        </w:rPr>
        <w:t xml:space="preserve">konsultacji </w:t>
      </w:r>
      <w:r w:rsidR="009427DD" w:rsidRPr="009A46F6">
        <w:rPr>
          <w:rFonts w:ascii="Times New Roman" w:hAnsi="Times New Roman" w:cs="Times New Roman"/>
          <w:color w:val="000000"/>
        </w:rPr>
        <w:t xml:space="preserve">albo </w:t>
      </w:r>
      <w:r w:rsidRPr="009A46F6">
        <w:rPr>
          <w:rFonts w:ascii="Times New Roman" w:hAnsi="Times New Roman" w:cs="Times New Roman"/>
          <w:color w:val="000000"/>
        </w:rPr>
        <w:t>uzgodnienia.</w:t>
      </w:r>
    </w:p>
    <w:p w14:paraId="6375C736" w14:textId="0484BCE9" w:rsidR="00F10027" w:rsidRPr="00700327" w:rsidRDefault="00F10027" w:rsidP="00E41DF9">
      <w:pPr>
        <w:autoSpaceDE w:val="0"/>
        <w:autoSpaceDN w:val="0"/>
        <w:adjustRightInd w:val="0"/>
        <w:spacing w:before="120" w:line="360" w:lineRule="auto"/>
        <w:jc w:val="both"/>
        <w:rPr>
          <w:rFonts w:ascii="Times New Roman" w:eastAsia="CIDFont+F2" w:hAnsi="Times New Roman" w:cs="Times New Roman"/>
          <w:sz w:val="24"/>
          <w:szCs w:val="24"/>
        </w:rPr>
      </w:pPr>
      <w:r w:rsidRPr="00700327">
        <w:rPr>
          <w:rFonts w:ascii="Times New Roman" w:eastAsia="CIDFont+F2" w:hAnsi="Times New Roman" w:cs="Times New Roman"/>
          <w:sz w:val="24"/>
          <w:szCs w:val="24"/>
        </w:rPr>
        <w:t>Projekt ustawy nie ma wpływu na działalność mikroprzedsiębiorców, małych i</w:t>
      </w:r>
      <w:r w:rsidR="00B37028" w:rsidRPr="00700327">
        <w:rPr>
          <w:rFonts w:ascii="Times New Roman" w:eastAsia="CIDFont+F2" w:hAnsi="Times New Roman" w:cs="Times New Roman"/>
          <w:sz w:val="24"/>
          <w:szCs w:val="24"/>
        </w:rPr>
        <w:t xml:space="preserve"> </w:t>
      </w:r>
      <w:r w:rsidRPr="00700327">
        <w:rPr>
          <w:rFonts w:ascii="Times New Roman" w:eastAsia="CIDFont+F2" w:hAnsi="Times New Roman" w:cs="Times New Roman"/>
          <w:sz w:val="24"/>
          <w:szCs w:val="24"/>
        </w:rPr>
        <w:t>średnich przedsiębiorców.</w:t>
      </w:r>
    </w:p>
    <w:p w14:paraId="15FD56FA" w14:textId="6EA3D504" w:rsidR="00F10027" w:rsidRPr="00700327" w:rsidRDefault="00F10027" w:rsidP="00E41DF9">
      <w:pPr>
        <w:spacing w:before="120" w:line="360" w:lineRule="auto"/>
        <w:jc w:val="both"/>
        <w:rPr>
          <w:rFonts w:ascii="Times New Roman" w:eastAsia="Calibri" w:hAnsi="Times New Roman" w:cs="Times New Roman"/>
          <w:sz w:val="24"/>
          <w:szCs w:val="24"/>
        </w:rPr>
      </w:pPr>
      <w:r w:rsidRPr="00700327">
        <w:rPr>
          <w:rFonts w:ascii="Times New Roman" w:eastAsia="Calibri" w:hAnsi="Times New Roman" w:cs="Times New Roman"/>
          <w:sz w:val="24"/>
          <w:szCs w:val="24"/>
        </w:rPr>
        <w:t>Jednocześnie należy wskazać, że nie ma możli</w:t>
      </w:r>
      <w:r w:rsidR="00D437E1">
        <w:rPr>
          <w:rFonts w:ascii="Times New Roman" w:eastAsia="Calibri" w:hAnsi="Times New Roman" w:cs="Times New Roman"/>
          <w:sz w:val="24"/>
          <w:szCs w:val="24"/>
        </w:rPr>
        <w:t>wości podjęcia alternatywnych w </w:t>
      </w:r>
      <w:bookmarkStart w:id="0" w:name="_GoBack"/>
      <w:bookmarkEnd w:id="0"/>
      <w:r w:rsidRPr="00700327">
        <w:rPr>
          <w:rFonts w:ascii="Times New Roman" w:eastAsia="Calibri" w:hAnsi="Times New Roman" w:cs="Times New Roman"/>
          <w:sz w:val="24"/>
          <w:szCs w:val="24"/>
        </w:rPr>
        <w:t>stosunku do</w:t>
      </w:r>
      <w:r w:rsidR="009A46F6">
        <w:rPr>
          <w:rFonts w:ascii="Times New Roman" w:eastAsia="Calibri" w:hAnsi="Times New Roman" w:cs="Times New Roman"/>
          <w:sz w:val="24"/>
          <w:szCs w:val="24"/>
        </w:rPr>
        <w:t xml:space="preserve"> </w:t>
      </w:r>
      <w:r w:rsidRPr="009A46F6">
        <w:rPr>
          <w:rFonts w:ascii="Times New Roman" w:eastAsia="Calibri" w:hAnsi="Times New Roman" w:cs="Times New Roman"/>
          <w:sz w:val="24"/>
          <w:szCs w:val="24"/>
        </w:rPr>
        <w:t>projektowanej ustawy środków umożliwiających osiągnięcie zamierzonego celu.</w:t>
      </w:r>
    </w:p>
    <w:sectPr w:rsidR="00F10027" w:rsidRPr="00700327" w:rsidSect="00E41DF9">
      <w:footerReference w:type="default" r:id="rId8"/>
      <w:pgSz w:w="11906" w:h="16838"/>
      <w:pgMar w:top="1588" w:right="1418" w:bottom="1418" w:left="1985"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7CC75" w14:textId="77777777" w:rsidR="00F93745" w:rsidRDefault="00F93745">
      <w:r>
        <w:separator/>
      </w:r>
    </w:p>
  </w:endnote>
  <w:endnote w:type="continuationSeparator" w:id="0">
    <w:p w14:paraId="673F335A" w14:textId="77777777" w:rsidR="00F93745" w:rsidRDefault="00F93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IDFont+F2">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1CF4F" w14:textId="2ECDC0C0" w:rsidR="00644730" w:rsidRDefault="00644730" w:rsidP="00E41DF9">
    <w:pPr>
      <w:pStyle w:val="Stopka"/>
      <w:jc w:val="center"/>
    </w:pPr>
    <w:r w:rsidRPr="00E41DF9">
      <w:rPr>
        <w:rFonts w:ascii="Times New Roman" w:hAnsi="Times New Roman" w:cs="Times New Roman"/>
        <w:sz w:val="24"/>
      </w:rPr>
      <w:fldChar w:fldCharType="begin"/>
    </w:r>
    <w:r w:rsidRPr="00E41DF9">
      <w:rPr>
        <w:rFonts w:ascii="Times New Roman" w:hAnsi="Times New Roman" w:cs="Times New Roman"/>
        <w:sz w:val="24"/>
      </w:rPr>
      <w:instrText>PAGE   \* MERGEFORMAT</w:instrText>
    </w:r>
    <w:r w:rsidRPr="00E41DF9">
      <w:rPr>
        <w:rFonts w:ascii="Times New Roman" w:hAnsi="Times New Roman" w:cs="Times New Roman"/>
        <w:sz w:val="24"/>
      </w:rPr>
      <w:fldChar w:fldCharType="separate"/>
    </w:r>
    <w:r w:rsidR="00B13A56">
      <w:rPr>
        <w:rFonts w:ascii="Times New Roman" w:hAnsi="Times New Roman" w:cs="Times New Roman"/>
        <w:noProof/>
        <w:sz w:val="24"/>
      </w:rPr>
      <w:t>26</w:t>
    </w:r>
    <w:r w:rsidRPr="00E41DF9">
      <w:rPr>
        <w:rFonts w:ascii="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A68E9" w14:textId="77777777" w:rsidR="00F93745" w:rsidRDefault="00F93745" w:rsidP="001842F0">
      <w:pPr>
        <w:jc w:val="both"/>
      </w:pPr>
      <w:r>
        <w:separator/>
      </w:r>
    </w:p>
  </w:footnote>
  <w:footnote w:type="continuationSeparator" w:id="0">
    <w:p w14:paraId="0F6E49E8" w14:textId="77777777" w:rsidR="00F93745" w:rsidRDefault="00F93745">
      <w:r>
        <w:continuationSeparator/>
      </w:r>
    </w:p>
  </w:footnote>
  <w:footnote w:id="1">
    <w:p w14:paraId="1F9A39ED" w14:textId="2DFF1E21"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rPr>
        <w:tab/>
      </w:r>
      <w:r w:rsidR="00700327" w:rsidRPr="001842F0">
        <w:rPr>
          <w:rFonts w:ascii="Times New Roman" w:hAnsi="Times New Roman" w:cs="Times New Roman"/>
        </w:rPr>
        <w:t>https://onlinelibrary.wiley.com/journal/17453984</w:t>
      </w:r>
      <w:r w:rsidRPr="001842F0">
        <w:rPr>
          <w:rFonts w:ascii="Times New Roman" w:hAnsi="Times New Roman" w:cs="Times New Roman"/>
        </w:rPr>
        <w:t xml:space="preserve"> </w:t>
      </w:r>
    </w:p>
  </w:footnote>
  <w:footnote w:id="2">
    <w:p w14:paraId="7AACFDE1" w14:textId="2153B916"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rPr>
        <w:tab/>
      </w:r>
      <w:r w:rsidR="00700327" w:rsidRPr="001842F0">
        <w:rPr>
          <w:rFonts w:ascii="Times New Roman" w:hAnsi="Times New Roman" w:cs="Times New Roman"/>
        </w:rPr>
        <w:t>https://onlinelibrary.wiley.com/journal/17453992</w:t>
      </w:r>
      <w:r w:rsidRPr="001842F0">
        <w:rPr>
          <w:rFonts w:ascii="Times New Roman" w:hAnsi="Times New Roman" w:cs="Times New Roman"/>
        </w:rPr>
        <w:t xml:space="preserve"> </w:t>
      </w:r>
    </w:p>
  </w:footnote>
  <w:footnote w:id="3">
    <w:p w14:paraId="59949733" w14:textId="44752968"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rPr>
        <w:tab/>
      </w:r>
      <w:r w:rsidR="00700327" w:rsidRPr="001842F0">
        <w:rPr>
          <w:rFonts w:ascii="Times New Roman" w:hAnsi="Times New Roman" w:cs="Times New Roman"/>
        </w:rPr>
        <w:t>https://journals.sagepub.com/home/ltj</w:t>
      </w:r>
      <w:r w:rsidRPr="001842F0">
        <w:rPr>
          <w:rFonts w:ascii="Times New Roman" w:hAnsi="Times New Roman" w:cs="Times New Roman"/>
        </w:rPr>
        <w:t xml:space="preserve"> </w:t>
      </w:r>
    </w:p>
  </w:footnote>
  <w:footnote w:id="4">
    <w:p w14:paraId="3479601C" w14:textId="512542E8"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vertAlign w:val="superscript"/>
        </w:rPr>
        <w:tab/>
      </w:r>
      <w:r w:rsidR="00700327" w:rsidRPr="001842F0">
        <w:rPr>
          <w:rFonts w:ascii="Times New Roman" w:hAnsi="Times New Roman" w:cs="Times New Roman"/>
        </w:rPr>
        <w:t>http://archiwum.cke.edu.pl/images/stories/badania/biuletyn_2.pdf</w:t>
      </w:r>
      <w:r w:rsidRPr="001842F0">
        <w:rPr>
          <w:rFonts w:ascii="Times New Roman" w:hAnsi="Times New Roman" w:cs="Times New Roman"/>
        </w:rPr>
        <w:t xml:space="preserve"> </w:t>
      </w:r>
    </w:p>
  </w:footnote>
  <w:footnote w:id="5">
    <w:p w14:paraId="67F957D6" w14:textId="650D8731"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vertAlign w:val="superscript"/>
        </w:rPr>
        <w:tab/>
      </w:r>
      <w:r w:rsidR="00700327" w:rsidRPr="001842F0">
        <w:rPr>
          <w:rFonts w:ascii="Times New Roman" w:hAnsi="Times New Roman" w:cs="Times New Roman"/>
        </w:rPr>
        <w:t>http://archiwum.cke.edu.pl/images/stories/badania/biul_10_a.pdf</w:t>
      </w:r>
      <w:r w:rsidRPr="001842F0">
        <w:rPr>
          <w:rFonts w:ascii="Times New Roman" w:hAnsi="Times New Roman" w:cs="Times New Roman"/>
        </w:rPr>
        <w:t xml:space="preserve"> </w:t>
      </w:r>
    </w:p>
  </w:footnote>
  <w:footnote w:id="6">
    <w:p w14:paraId="63AB9CAF" w14:textId="22B85213"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vertAlign w:val="superscript"/>
        </w:rPr>
        <w:tab/>
      </w:r>
      <w:r w:rsidR="00700327" w:rsidRPr="001842F0">
        <w:rPr>
          <w:rFonts w:ascii="Times New Roman" w:hAnsi="Times New Roman" w:cs="Times New Roman"/>
        </w:rPr>
        <w:t>http://archiwum.cke.edu.pl/images/stories/badania/biul_13.pdf</w:t>
      </w:r>
      <w:r w:rsidRPr="001842F0">
        <w:rPr>
          <w:rFonts w:ascii="Times New Roman" w:hAnsi="Times New Roman" w:cs="Times New Roman"/>
        </w:rPr>
        <w:t xml:space="preserve"> </w:t>
      </w:r>
    </w:p>
  </w:footnote>
  <w:footnote w:id="7">
    <w:p w14:paraId="49A6CDA6" w14:textId="33A8F7E1" w:rsidR="00644730" w:rsidRPr="001842F0" w:rsidRDefault="00644730" w:rsidP="00700327">
      <w:pPr>
        <w:pStyle w:val="Tekstprzypisudolnego"/>
        <w:ind w:left="284" w:hanging="284"/>
        <w:rPr>
          <w:rFonts w:ascii="Times New Roman" w:hAnsi="Times New Roman" w:cs="Times New Roman"/>
        </w:rPr>
      </w:pPr>
      <w:r w:rsidRPr="001842F0">
        <w:rPr>
          <w:rStyle w:val="Odwoanieprzypisudolnego"/>
          <w:rFonts w:ascii="Times New Roman" w:hAnsi="Times New Roman" w:cs="Times New Roman"/>
        </w:rPr>
        <w:footnoteRef/>
      </w:r>
      <w:r w:rsidR="00700327">
        <w:rPr>
          <w:rFonts w:ascii="Times New Roman" w:hAnsi="Times New Roman" w:cs="Times New Roman"/>
          <w:vertAlign w:val="superscript"/>
        </w:rPr>
        <w:t>)</w:t>
      </w:r>
      <w:r w:rsidR="00700327">
        <w:rPr>
          <w:rFonts w:ascii="Times New Roman" w:hAnsi="Times New Roman" w:cs="Times New Roman"/>
          <w:vertAlign w:val="superscript"/>
        </w:rPr>
        <w:tab/>
      </w:r>
      <w:r w:rsidR="00700327" w:rsidRPr="001842F0">
        <w:rPr>
          <w:rFonts w:ascii="Times New Roman" w:hAnsi="Times New Roman" w:cs="Times New Roman"/>
        </w:rPr>
        <w:t>https://www.nik.gov.pl/plik/id,19330,vp,21938.pdf</w:t>
      </w:r>
      <w:r w:rsidRPr="001842F0">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8F8"/>
    <w:multiLevelType w:val="hybridMultilevel"/>
    <w:tmpl w:val="4716AB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BE579D1"/>
    <w:multiLevelType w:val="hybridMultilevel"/>
    <w:tmpl w:val="C890C1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7047BE"/>
    <w:multiLevelType w:val="hybridMultilevel"/>
    <w:tmpl w:val="058074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DC71B7"/>
    <w:multiLevelType w:val="hybridMultilevel"/>
    <w:tmpl w:val="77740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9B01E55"/>
    <w:multiLevelType w:val="hybridMultilevel"/>
    <w:tmpl w:val="6BCAA7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F45D1D"/>
    <w:multiLevelType w:val="hybridMultilevel"/>
    <w:tmpl w:val="349EFD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DC4890"/>
    <w:multiLevelType w:val="hybridMultilevel"/>
    <w:tmpl w:val="AC5CBFA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125733"/>
    <w:multiLevelType w:val="hybridMultilevel"/>
    <w:tmpl w:val="962A63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6B455F"/>
    <w:multiLevelType w:val="hybridMultilevel"/>
    <w:tmpl w:val="BEFC80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816FA1"/>
    <w:multiLevelType w:val="hybridMultilevel"/>
    <w:tmpl w:val="BB763C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733987"/>
    <w:multiLevelType w:val="hybridMultilevel"/>
    <w:tmpl w:val="884AF6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9A7A93"/>
    <w:multiLevelType w:val="hybridMultilevel"/>
    <w:tmpl w:val="CF904C0E"/>
    <w:lvl w:ilvl="0" w:tplc="04150011">
      <w:start w:val="1"/>
      <w:numFmt w:val="decimal"/>
      <w:lvlText w:val="%1)"/>
      <w:lvlJc w:val="left"/>
      <w:pPr>
        <w:ind w:left="785" w:hanging="360"/>
      </w:pPr>
    </w:lvl>
    <w:lvl w:ilvl="1" w:tplc="04150011">
      <w:start w:val="1"/>
      <w:numFmt w:val="decimal"/>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 w15:restartNumberingAfterBreak="0">
    <w:nsid w:val="2E6A5410"/>
    <w:multiLevelType w:val="hybridMultilevel"/>
    <w:tmpl w:val="A8844CDE"/>
    <w:lvl w:ilvl="0" w:tplc="313EA14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C11868"/>
    <w:multiLevelType w:val="hybridMultilevel"/>
    <w:tmpl w:val="17F46B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B81F19"/>
    <w:multiLevelType w:val="hybridMultilevel"/>
    <w:tmpl w:val="4F3ADD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252480"/>
    <w:multiLevelType w:val="hybridMultilevel"/>
    <w:tmpl w:val="AC9C62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763AF6"/>
    <w:multiLevelType w:val="hybridMultilevel"/>
    <w:tmpl w:val="B6E4DB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DA26B6"/>
    <w:multiLevelType w:val="hybridMultilevel"/>
    <w:tmpl w:val="5CC2DA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31A2334"/>
    <w:multiLevelType w:val="hybridMultilevel"/>
    <w:tmpl w:val="5CF0F2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64432457"/>
    <w:multiLevelType w:val="hybridMultilevel"/>
    <w:tmpl w:val="B3C639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B238F1"/>
    <w:multiLevelType w:val="hybridMultilevel"/>
    <w:tmpl w:val="210ACED6"/>
    <w:lvl w:ilvl="0" w:tplc="2C204E24">
      <w:start w:val="1"/>
      <w:numFmt w:val="lowerLetter"/>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21" w15:restartNumberingAfterBreak="0">
    <w:nsid w:val="6AF45A20"/>
    <w:multiLevelType w:val="hybridMultilevel"/>
    <w:tmpl w:val="052A8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3793B96"/>
    <w:multiLevelType w:val="hybridMultilevel"/>
    <w:tmpl w:val="68526EF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750925A3"/>
    <w:multiLevelType w:val="hybridMultilevel"/>
    <w:tmpl w:val="1A42BE8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752C65EA"/>
    <w:multiLevelType w:val="hybridMultilevel"/>
    <w:tmpl w:val="803CF5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BE30AB3"/>
    <w:multiLevelType w:val="hybridMultilevel"/>
    <w:tmpl w:val="D6BC94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E334FAE"/>
    <w:multiLevelType w:val="hybridMultilevel"/>
    <w:tmpl w:val="A0B4CA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25"/>
  </w:num>
  <w:num w:numId="4">
    <w:abstractNumId w:val="26"/>
  </w:num>
  <w:num w:numId="5">
    <w:abstractNumId w:val="11"/>
  </w:num>
  <w:num w:numId="6">
    <w:abstractNumId w:val="20"/>
  </w:num>
  <w:num w:numId="7">
    <w:abstractNumId w:val="3"/>
  </w:num>
  <w:num w:numId="8">
    <w:abstractNumId w:val="21"/>
  </w:num>
  <w:num w:numId="9">
    <w:abstractNumId w:val="0"/>
  </w:num>
  <w:num w:numId="10">
    <w:abstractNumId w:val="7"/>
  </w:num>
  <w:num w:numId="11">
    <w:abstractNumId w:val="22"/>
  </w:num>
  <w:num w:numId="12">
    <w:abstractNumId w:val="17"/>
  </w:num>
  <w:num w:numId="13">
    <w:abstractNumId w:val="14"/>
  </w:num>
  <w:num w:numId="14">
    <w:abstractNumId w:val="8"/>
  </w:num>
  <w:num w:numId="15">
    <w:abstractNumId w:val="12"/>
  </w:num>
  <w:num w:numId="16">
    <w:abstractNumId w:val="6"/>
  </w:num>
  <w:num w:numId="17">
    <w:abstractNumId w:val="10"/>
  </w:num>
  <w:num w:numId="18">
    <w:abstractNumId w:val="1"/>
  </w:num>
  <w:num w:numId="19">
    <w:abstractNumId w:val="4"/>
  </w:num>
  <w:num w:numId="20">
    <w:abstractNumId w:val="15"/>
  </w:num>
  <w:num w:numId="21">
    <w:abstractNumId w:val="18"/>
  </w:num>
  <w:num w:numId="22">
    <w:abstractNumId w:val="9"/>
  </w:num>
  <w:num w:numId="23">
    <w:abstractNumId w:val="5"/>
  </w:num>
  <w:num w:numId="24">
    <w:abstractNumId w:val="23"/>
  </w:num>
  <w:num w:numId="25">
    <w:abstractNumId w:val="19"/>
  </w:num>
  <w:num w:numId="26">
    <w:abstractNumId w:val="1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0F"/>
    <w:rsid w:val="000009AC"/>
    <w:rsid w:val="000021BF"/>
    <w:rsid w:val="00003C57"/>
    <w:rsid w:val="000053EF"/>
    <w:rsid w:val="00014C74"/>
    <w:rsid w:val="00024252"/>
    <w:rsid w:val="00024D7D"/>
    <w:rsid w:val="00025815"/>
    <w:rsid w:val="000348A0"/>
    <w:rsid w:val="00034D6B"/>
    <w:rsid w:val="0003520B"/>
    <w:rsid w:val="00054935"/>
    <w:rsid w:val="000562DA"/>
    <w:rsid w:val="00057880"/>
    <w:rsid w:val="000638E5"/>
    <w:rsid w:val="0006411B"/>
    <w:rsid w:val="00065BDB"/>
    <w:rsid w:val="00073340"/>
    <w:rsid w:val="00090CA8"/>
    <w:rsid w:val="000911E6"/>
    <w:rsid w:val="00095B4C"/>
    <w:rsid w:val="00095CBB"/>
    <w:rsid w:val="000A0E87"/>
    <w:rsid w:val="000A5995"/>
    <w:rsid w:val="000A65CF"/>
    <w:rsid w:val="000A7AE4"/>
    <w:rsid w:val="000B227F"/>
    <w:rsid w:val="000B43B3"/>
    <w:rsid w:val="000B4B46"/>
    <w:rsid w:val="000B53CF"/>
    <w:rsid w:val="000B6878"/>
    <w:rsid w:val="000C4EA6"/>
    <w:rsid w:val="000D2F68"/>
    <w:rsid w:val="000D4067"/>
    <w:rsid w:val="000D7B6E"/>
    <w:rsid w:val="000E598B"/>
    <w:rsid w:val="000E7CB2"/>
    <w:rsid w:val="000F0FE1"/>
    <w:rsid w:val="000F2F0C"/>
    <w:rsid w:val="000F705E"/>
    <w:rsid w:val="001048F1"/>
    <w:rsid w:val="0010676E"/>
    <w:rsid w:val="00114924"/>
    <w:rsid w:val="0011691B"/>
    <w:rsid w:val="00117B9B"/>
    <w:rsid w:val="00117C4D"/>
    <w:rsid w:val="0012266C"/>
    <w:rsid w:val="00125562"/>
    <w:rsid w:val="00137813"/>
    <w:rsid w:val="001404B3"/>
    <w:rsid w:val="00145DD2"/>
    <w:rsid w:val="001463D7"/>
    <w:rsid w:val="0015348E"/>
    <w:rsid w:val="00164090"/>
    <w:rsid w:val="00180383"/>
    <w:rsid w:val="0018082A"/>
    <w:rsid w:val="001842F0"/>
    <w:rsid w:val="001908B2"/>
    <w:rsid w:val="0019279F"/>
    <w:rsid w:val="00192F00"/>
    <w:rsid w:val="001A2031"/>
    <w:rsid w:val="001A270D"/>
    <w:rsid w:val="001A2B6C"/>
    <w:rsid w:val="001A54BA"/>
    <w:rsid w:val="001A7115"/>
    <w:rsid w:val="001C161B"/>
    <w:rsid w:val="001C3943"/>
    <w:rsid w:val="001C6F47"/>
    <w:rsid w:val="001D05AD"/>
    <w:rsid w:val="001D4912"/>
    <w:rsid w:val="001D7711"/>
    <w:rsid w:val="001D7790"/>
    <w:rsid w:val="001E175F"/>
    <w:rsid w:val="001F0623"/>
    <w:rsid w:val="001F2DD1"/>
    <w:rsid w:val="001F4053"/>
    <w:rsid w:val="00201D44"/>
    <w:rsid w:val="00201E1F"/>
    <w:rsid w:val="00211E91"/>
    <w:rsid w:val="00216FA9"/>
    <w:rsid w:val="0021740C"/>
    <w:rsid w:val="002179DA"/>
    <w:rsid w:val="00220E52"/>
    <w:rsid w:val="00224DB5"/>
    <w:rsid w:val="002251EB"/>
    <w:rsid w:val="00227A4D"/>
    <w:rsid w:val="00236796"/>
    <w:rsid w:val="002367B3"/>
    <w:rsid w:val="002402BB"/>
    <w:rsid w:val="00240991"/>
    <w:rsid w:val="00244C2E"/>
    <w:rsid w:val="002452EE"/>
    <w:rsid w:val="0025206E"/>
    <w:rsid w:val="0025377B"/>
    <w:rsid w:val="002609CB"/>
    <w:rsid w:val="00263AE8"/>
    <w:rsid w:val="00266B18"/>
    <w:rsid w:val="002929C9"/>
    <w:rsid w:val="002965FB"/>
    <w:rsid w:val="002A2035"/>
    <w:rsid w:val="002A2AF3"/>
    <w:rsid w:val="002A3135"/>
    <w:rsid w:val="002A609A"/>
    <w:rsid w:val="002B0364"/>
    <w:rsid w:val="002B433B"/>
    <w:rsid w:val="002B650F"/>
    <w:rsid w:val="002C1C22"/>
    <w:rsid w:val="002D6EB9"/>
    <w:rsid w:val="002D703D"/>
    <w:rsid w:val="002E01F5"/>
    <w:rsid w:val="002E2EF0"/>
    <w:rsid w:val="002E7564"/>
    <w:rsid w:val="002F10D6"/>
    <w:rsid w:val="00300D62"/>
    <w:rsid w:val="00302134"/>
    <w:rsid w:val="00302293"/>
    <w:rsid w:val="003123B9"/>
    <w:rsid w:val="003126B5"/>
    <w:rsid w:val="00313A10"/>
    <w:rsid w:val="0031577D"/>
    <w:rsid w:val="0031616E"/>
    <w:rsid w:val="0032076B"/>
    <w:rsid w:val="00325615"/>
    <w:rsid w:val="00327539"/>
    <w:rsid w:val="00330B6F"/>
    <w:rsid w:val="003461D4"/>
    <w:rsid w:val="003471B6"/>
    <w:rsid w:val="00350519"/>
    <w:rsid w:val="00351147"/>
    <w:rsid w:val="00351ED4"/>
    <w:rsid w:val="00353E14"/>
    <w:rsid w:val="00355D49"/>
    <w:rsid w:val="00364DC6"/>
    <w:rsid w:val="00366135"/>
    <w:rsid w:val="00371F7E"/>
    <w:rsid w:val="003810B2"/>
    <w:rsid w:val="00391C9C"/>
    <w:rsid w:val="00391FD9"/>
    <w:rsid w:val="003A2A3E"/>
    <w:rsid w:val="003A3318"/>
    <w:rsid w:val="003B1311"/>
    <w:rsid w:val="003B16F0"/>
    <w:rsid w:val="003B6E6B"/>
    <w:rsid w:val="003C04CE"/>
    <w:rsid w:val="003C0E4F"/>
    <w:rsid w:val="003C4B60"/>
    <w:rsid w:val="003C5F3A"/>
    <w:rsid w:val="003D2EFC"/>
    <w:rsid w:val="003D5919"/>
    <w:rsid w:val="003D7193"/>
    <w:rsid w:val="003E2294"/>
    <w:rsid w:val="003F1F6A"/>
    <w:rsid w:val="003F5C6C"/>
    <w:rsid w:val="00402139"/>
    <w:rsid w:val="00405F83"/>
    <w:rsid w:val="00414FC6"/>
    <w:rsid w:val="004266F3"/>
    <w:rsid w:val="00430A12"/>
    <w:rsid w:val="00435337"/>
    <w:rsid w:val="0043668D"/>
    <w:rsid w:val="0044072B"/>
    <w:rsid w:val="0044189D"/>
    <w:rsid w:val="00442C68"/>
    <w:rsid w:val="00463C31"/>
    <w:rsid w:val="00467A76"/>
    <w:rsid w:val="00470957"/>
    <w:rsid w:val="004739D5"/>
    <w:rsid w:val="0048071C"/>
    <w:rsid w:val="004845F8"/>
    <w:rsid w:val="004918AD"/>
    <w:rsid w:val="0049305C"/>
    <w:rsid w:val="00496842"/>
    <w:rsid w:val="004A0CEB"/>
    <w:rsid w:val="004B41D2"/>
    <w:rsid w:val="004C1E7F"/>
    <w:rsid w:val="004C48E4"/>
    <w:rsid w:val="004C4A62"/>
    <w:rsid w:val="004C588F"/>
    <w:rsid w:val="004C623A"/>
    <w:rsid w:val="004D0E10"/>
    <w:rsid w:val="004E0055"/>
    <w:rsid w:val="004E3D1F"/>
    <w:rsid w:val="004F7915"/>
    <w:rsid w:val="004F7EFD"/>
    <w:rsid w:val="00505552"/>
    <w:rsid w:val="00507533"/>
    <w:rsid w:val="00513E5C"/>
    <w:rsid w:val="0052093A"/>
    <w:rsid w:val="005272D3"/>
    <w:rsid w:val="00527FEB"/>
    <w:rsid w:val="00535F51"/>
    <w:rsid w:val="005464E8"/>
    <w:rsid w:val="005465FF"/>
    <w:rsid w:val="0055110D"/>
    <w:rsid w:val="00553FB9"/>
    <w:rsid w:val="0055400D"/>
    <w:rsid w:val="005605BA"/>
    <w:rsid w:val="00561FFF"/>
    <w:rsid w:val="00562573"/>
    <w:rsid w:val="00562C24"/>
    <w:rsid w:val="005631B2"/>
    <w:rsid w:val="00565EE0"/>
    <w:rsid w:val="00571BFB"/>
    <w:rsid w:val="005729DF"/>
    <w:rsid w:val="00574B6D"/>
    <w:rsid w:val="00576588"/>
    <w:rsid w:val="00580200"/>
    <w:rsid w:val="00581244"/>
    <w:rsid w:val="005816FA"/>
    <w:rsid w:val="005900CB"/>
    <w:rsid w:val="005919BA"/>
    <w:rsid w:val="005A1EDA"/>
    <w:rsid w:val="005A3DDF"/>
    <w:rsid w:val="005A41A9"/>
    <w:rsid w:val="005A7EEC"/>
    <w:rsid w:val="005B5665"/>
    <w:rsid w:val="005C3576"/>
    <w:rsid w:val="005C4E67"/>
    <w:rsid w:val="005C644D"/>
    <w:rsid w:val="005C72E6"/>
    <w:rsid w:val="005C7786"/>
    <w:rsid w:val="005D01AE"/>
    <w:rsid w:val="005D7E22"/>
    <w:rsid w:val="005E18B7"/>
    <w:rsid w:val="005E24A2"/>
    <w:rsid w:val="005E24AA"/>
    <w:rsid w:val="005E4A29"/>
    <w:rsid w:val="005E5677"/>
    <w:rsid w:val="005E5E8C"/>
    <w:rsid w:val="005F040E"/>
    <w:rsid w:val="005F2944"/>
    <w:rsid w:val="005F3785"/>
    <w:rsid w:val="00607487"/>
    <w:rsid w:val="00617068"/>
    <w:rsid w:val="006178D0"/>
    <w:rsid w:val="006264BC"/>
    <w:rsid w:val="0062661E"/>
    <w:rsid w:val="00627FE5"/>
    <w:rsid w:val="006323CC"/>
    <w:rsid w:val="00632D8B"/>
    <w:rsid w:val="0064070A"/>
    <w:rsid w:val="00641786"/>
    <w:rsid w:val="00644730"/>
    <w:rsid w:val="00650150"/>
    <w:rsid w:val="006503FF"/>
    <w:rsid w:val="0065141C"/>
    <w:rsid w:val="006521BC"/>
    <w:rsid w:val="0066058E"/>
    <w:rsid w:val="00660EF3"/>
    <w:rsid w:val="00661AFA"/>
    <w:rsid w:val="006629DB"/>
    <w:rsid w:val="0066477A"/>
    <w:rsid w:val="006709AE"/>
    <w:rsid w:val="00677116"/>
    <w:rsid w:val="006814D6"/>
    <w:rsid w:val="00685DB6"/>
    <w:rsid w:val="006965D4"/>
    <w:rsid w:val="00697D8E"/>
    <w:rsid w:val="006A3D94"/>
    <w:rsid w:val="006A50CD"/>
    <w:rsid w:val="006B062F"/>
    <w:rsid w:val="006B11E4"/>
    <w:rsid w:val="006B43B6"/>
    <w:rsid w:val="006B68F0"/>
    <w:rsid w:val="006B7178"/>
    <w:rsid w:val="006C0E83"/>
    <w:rsid w:val="006D30B6"/>
    <w:rsid w:val="006E0DE7"/>
    <w:rsid w:val="006F6752"/>
    <w:rsid w:val="006F6B33"/>
    <w:rsid w:val="00700327"/>
    <w:rsid w:val="007046CB"/>
    <w:rsid w:val="00706489"/>
    <w:rsid w:val="00711156"/>
    <w:rsid w:val="0071243A"/>
    <w:rsid w:val="007202AE"/>
    <w:rsid w:val="007210A2"/>
    <w:rsid w:val="0072170E"/>
    <w:rsid w:val="007407A7"/>
    <w:rsid w:val="00741C01"/>
    <w:rsid w:val="007477B0"/>
    <w:rsid w:val="00751DDE"/>
    <w:rsid w:val="00751DF2"/>
    <w:rsid w:val="00752EE8"/>
    <w:rsid w:val="00757D12"/>
    <w:rsid w:val="00765CE1"/>
    <w:rsid w:val="007675D0"/>
    <w:rsid w:val="00773068"/>
    <w:rsid w:val="007731D7"/>
    <w:rsid w:val="00777196"/>
    <w:rsid w:val="0078007A"/>
    <w:rsid w:val="00780FC8"/>
    <w:rsid w:val="0078315B"/>
    <w:rsid w:val="00790D6C"/>
    <w:rsid w:val="00791740"/>
    <w:rsid w:val="0079767F"/>
    <w:rsid w:val="007A2381"/>
    <w:rsid w:val="007B0693"/>
    <w:rsid w:val="007B68D7"/>
    <w:rsid w:val="007C1FE5"/>
    <w:rsid w:val="007C4C0B"/>
    <w:rsid w:val="007D64A8"/>
    <w:rsid w:val="007E4528"/>
    <w:rsid w:val="007E6171"/>
    <w:rsid w:val="007F1F05"/>
    <w:rsid w:val="007F3710"/>
    <w:rsid w:val="007F42F7"/>
    <w:rsid w:val="007F7CA5"/>
    <w:rsid w:val="00807B25"/>
    <w:rsid w:val="00814C5F"/>
    <w:rsid w:val="00821C0A"/>
    <w:rsid w:val="00824E54"/>
    <w:rsid w:val="008306CB"/>
    <w:rsid w:val="00831EB5"/>
    <w:rsid w:val="008340E4"/>
    <w:rsid w:val="00835A17"/>
    <w:rsid w:val="0084271A"/>
    <w:rsid w:val="008449FB"/>
    <w:rsid w:val="008571E1"/>
    <w:rsid w:val="0085733D"/>
    <w:rsid w:val="0086262F"/>
    <w:rsid w:val="00863902"/>
    <w:rsid w:val="00866C41"/>
    <w:rsid w:val="00871DA8"/>
    <w:rsid w:val="00876A9C"/>
    <w:rsid w:val="00881759"/>
    <w:rsid w:val="00894758"/>
    <w:rsid w:val="00897729"/>
    <w:rsid w:val="008A356A"/>
    <w:rsid w:val="008A35DE"/>
    <w:rsid w:val="008A4964"/>
    <w:rsid w:val="008B12D1"/>
    <w:rsid w:val="008B4D3E"/>
    <w:rsid w:val="008B52EE"/>
    <w:rsid w:val="008B53F8"/>
    <w:rsid w:val="008C0AEB"/>
    <w:rsid w:val="008C4E1C"/>
    <w:rsid w:val="008C539D"/>
    <w:rsid w:val="008C6878"/>
    <w:rsid w:val="008D3BF2"/>
    <w:rsid w:val="008D4F16"/>
    <w:rsid w:val="008D5878"/>
    <w:rsid w:val="008D795F"/>
    <w:rsid w:val="008E1EAE"/>
    <w:rsid w:val="008E20DF"/>
    <w:rsid w:val="008E410D"/>
    <w:rsid w:val="008E5FEE"/>
    <w:rsid w:val="00900001"/>
    <w:rsid w:val="00902BB7"/>
    <w:rsid w:val="00914A2C"/>
    <w:rsid w:val="009223EA"/>
    <w:rsid w:val="00922BA0"/>
    <w:rsid w:val="00926708"/>
    <w:rsid w:val="0092768E"/>
    <w:rsid w:val="009345E9"/>
    <w:rsid w:val="00936270"/>
    <w:rsid w:val="009362EE"/>
    <w:rsid w:val="0094013A"/>
    <w:rsid w:val="00942605"/>
    <w:rsid w:val="009427DD"/>
    <w:rsid w:val="00942C71"/>
    <w:rsid w:val="009536AE"/>
    <w:rsid w:val="00962096"/>
    <w:rsid w:val="00962851"/>
    <w:rsid w:val="0096574B"/>
    <w:rsid w:val="00965AE2"/>
    <w:rsid w:val="00970C7A"/>
    <w:rsid w:val="00970F2D"/>
    <w:rsid w:val="00972539"/>
    <w:rsid w:val="0098162B"/>
    <w:rsid w:val="00982641"/>
    <w:rsid w:val="009919E7"/>
    <w:rsid w:val="009A1761"/>
    <w:rsid w:val="009A2BF8"/>
    <w:rsid w:val="009A365E"/>
    <w:rsid w:val="009A4083"/>
    <w:rsid w:val="009A46F6"/>
    <w:rsid w:val="009C7081"/>
    <w:rsid w:val="009E1CCA"/>
    <w:rsid w:val="009E2456"/>
    <w:rsid w:val="009E5092"/>
    <w:rsid w:val="009F002A"/>
    <w:rsid w:val="009F3993"/>
    <w:rsid w:val="00A03953"/>
    <w:rsid w:val="00A05154"/>
    <w:rsid w:val="00A10CFA"/>
    <w:rsid w:val="00A14463"/>
    <w:rsid w:val="00A15779"/>
    <w:rsid w:val="00A2576E"/>
    <w:rsid w:val="00A25DE0"/>
    <w:rsid w:val="00A273AB"/>
    <w:rsid w:val="00A3703E"/>
    <w:rsid w:val="00A4441A"/>
    <w:rsid w:val="00A51261"/>
    <w:rsid w:val="00A542AE"/>
    <w:rsid w:val="00A568CE"/>
    <w:rsid w:val="00A5725F"/>
    <w:rsid w:val="00A5734C"/>
    <w:rsid w:val="00A671B9"/>
    <w:rsid w:val="00A71310"/>
    <w:rsid w:val="00A74EAA"/>
    <w:rsid w:val="00A82FDC"/>
    <w:rsid w:val="00A8310F"/>
    <w:rsid w:val="00A835FD"/>
    <w:rsid w:val="00A846B6"/>
    <w:rsid w:val="00A85A88"/>
    <w:rsid w:val="00A8699D"/>
    <w:rsid w:val="00A87488"/>
    <w:rsid w:val="00A965D3"/>
    <w:rsid w:val="00AA446E"/>
    <w:rsid w:val="00AA709F"/>
    <w:rsid w:val="00AC036D"/>
    <w:rsid w:val="00AC7A10"/>
    <w:rsid w:val="00AD0ED8"/>
    <w:rsid w:val="00AD4438"/>
    <w:rsid w:val="00AD5EB4"/>
    <w:rsid w:val="00AD60B2"/>
    <w:rsid w:val="00AD6A61"/>
    <w:rsid w:val="00AD6D46"/>
    <w:rsid w:val="00AE005B"/>
    <w:rsid w:val="00AE5685"/>
    <w:rsid w:val="00AE7416"/>
    <w:rsid w:val="00B00522"/>
    <w:rsid w:val="00B103E3"/>
    <w:rsid w:val="00B13A56"/>
    <w:rsid w:val="00B2118E"/>
    <w:rsid w:val="00B26D82"/>
    <w:rsid w:val="00B30A5B"/>
    <w:rsid w:val="00B34DE5"/>
    <w:rsid w:val="00B35E6F"/>
    <w:rsid w:val="00B37028"/>
    <w:rsid w:val="00B41BD5"/>
    <w:rsid w:val="00B45D65"/>
    <w:rsid w:val="00B55AA7"/>
    <w:rsid w:val="00B57175"/>
    <w:rsid w:val="00B5772F"/>
    <w:rsid w:val="00B66CDA"/>
    <w:rsid w:val="00B712FD"/>
    <w:rsid w:val="00B75710"/>
    <w:rsid w:val="00B76031"/>
    <w:rsid w:val="00B76835"/>
    <w:rsid w:val="00B812EB"/>
    <w:rsid w:val="00B83D82"/>
    <w:rsid w:val="00B84134"/>
    <w:rsid w:val="00B87273"/>
    <w:rsid w:val="00B9101F"/>
    <w:rsid w:val="00B94F69"/>
    <w:rsid w:val="00B96CDC"/>
    <w:rsid w:val="00BA2507"/>
    <w:rsid w:val="00BB6477"/>
    <w:rsid w:val="00BC25BA"/>
    <w:rsid w:val="00BC42DE"/>
    <w:rsid w:val="00BC4704"/>
    <w:rsid w:val="00BD09CE"/>
    <w:rsid w:val="00BD254D"/>
    <w:rsid w:val="00BD28D5"/>
    <w:rsid w:val="00BD66FF"/>
    <w:rsid w:val="00BE3BD0"/>
    <w:rsid w:val="00BE622A"/>
    <w:rsid w:val="00BF34DF"/>
    <w:rsid w:val="00BF4576"/>
    <w:rsid w:val="00BF48D5"/>
    <w:rsid w:val="00BF6DA1"/>
    <w:rsid w:val="00C010CC"/>
    <w:rsid w:val="00C01A8A"/>
    <w:rsid w:val="00C10A75"/>
    <w:rsid w:val="00C13CCD"/>
    <w:rsid w:val="00C2208A"/>
    <w:rsid w:val="00C2587D"/>
    <w:rsid w:val="00C27D5C"/>
    <w:rsid w:val="00C366BB"/>
    <w:rsid w:val="00C50C2D"/>
    <w:rsid w:val="00C50E56"/>
    <w:rsid w:val="00C60EEC"/>
    <w:rsid w:val="00C63BDB"/>
    <w:rsid w:val="00C7629E"/>
    <w:rsid w:val="00C77435"/>
    <w:rsid w:val="00C774A9"/>
    <w:rsid w:val="00C80674"/>
    <w:rsid w:val="00C85036"/>
    <w:rsid w:val="00C90155"/>
    <w:rsid w:val="00C90FCB"/>
    <w:rsid w:val="00C92DA3"/>
    <w:rsid w:val="00C96CAA"/>
    <w:rsid w:val="00C97446"/>
    <w:rsid w:val="00CA0258"/>
    <w:rsid w:val="00CB0FF8"/>
    <w:rsid w:val="00CB48D5"/>
    <w:rsid w:val="00CC076A"/>
    <w:rsid w:val="00CC2202"/>
    <w:rsid w:val="00CC4004"/>
    <w:rsid w:val="00CC5AAA"/>
    <w:rsid w:val="00CD3577"/>
    <w:rsid w:val="00CD7252"/>
    <w:rsid w:val="00CE2574"/>
    <w:rsid w:val="00CE2ACB"/>
    <w:rsid w:val="00CF2FA5"/>
    <w:rsid w:val="00CF73C4"/>
    <w:rsid w:val="00D03A2D"/>
    <w:rsid w:val="00D12448"/>
    <w:rsid w:val="00D21B02"/>
    <w:rsid w:val="00D232E4"/>
    <w:rsid w:val="00D26151"/>
    <w:rsid w:val="00D274D4"/>
    <w:rsid w:val="00D3778F"/>
    <w:rsid w:val="00D4093F"/>
    <w:rsid w:val="00D4146C"/>
    <w:rsid w:val="00D437E1"/>
    <w:rsid w:val="00D44A07"/>
    <w:rsid w:val="00D50A89"/>
    <w:rsid w:val="00D56CDE"/>
    <w:rsid w:val="00D57617"/>
    <w:rsid w:val="00D57E2E"/>
    <w:rsid w:val="00D62231"/>
    <w:rsid w:val="00D67BE2"/>
    <w:rsid w:val="00D710B4"/>
    <w:rsid w:val="00D71DE9"/>
    <w:rsid w:val="00D76B36"/>
    <w:rsid w:val="00D804F5"/>
    <w:rsid w:val="00D872A1"/>
    <w:rsid w:val="00D876B3"/>
    <w:rsid w:val="00DA02DF"/>
    <w:rsid w:val="00DA0BCC"/>
    <w:rsid w:val="00DA31A9"/>
    <w:rsid w:val="00DA57CE"/>
    <w:rsid w:val="00DB2804"/>
    <w:rsid w:val="00DB3429"/>
    <w:rsid w:val="00DB5D82"/>
    <w:rsid w:val="00DD06A2"/>
    <w:rsid w:val="00DD0973"/>
    <w:rsid w:val="00DD16C0"/>
    <w:rsid w:val="00DD2CC8"/>
    <w:rsid w:val="00DD373D"/>
    <w:rsid w:val="00DD5554"/>
    <w:rsid w:val="00DD617A"/>
    <w:rsid w:val="00DE274D"/>
    <w:rsid w:val="00DE4BD7"/>
    <w:rsid w:val="00DF7D01"/>
    <w:rsid w:val="00E02661"/>
    <w:rsid w:val="00E07C38"/>
    <w:rsid w:val="00E15612"/>
    <w:rsid w:val="00E163CD"/>
    <w:rsid w:val="00E203B8"/>
    <w:rsid w:val="00E2219B"/>
    <w:rsid w:val="00E23BA8"/>
    <w:rsid w:val="00E25EC3"/>
    <w:rsid w:val="00E342CB"/>
    <w:rsid w:val="00E34D2B"/>
    <w:rsid w:val="00E4098C"/>
    <w:rsid w:val="00E40A17"/>
    <w:rsid w:val="00E40B25"/>
    <w:rsid w:val="00E41DF9"/>
    <w:rsid w:val="00E44F23"/>
    <w:rsid w:val="00E544D1"/>
    <w:rsid w:val="00E57FC5"/>
    <w:rsid w:val="00E61CF6"/>
    <w:rsid w:val="00E70968"/>
    <w:rsid w:val="00E73BAF"/>
    <w:rsid w:val="00E74778"/>
    <w:rsid w:val="00E77B77"/>
    <w:rsid w:val="00E81136"/>
    <w:rsid w:val="00E86984"/>
    <w:rsid w:val="00E93E19"/>
    <w:rsid w:val="00E943C8"/>
    <w:rsid w:val="00E97D58"/>
    <w:rsid w:val="00EA3450"/>
    <w:rsid w:val="00EA779C"/>
    <w:rsid w:val="00EA7B6E"/>
    <w:rsid w:val="00EB0C8E"/>
    <w:rsid w:val="00EB1677"/>
    <w:rsid w:val="00EB1929"/>
    <w:rsid w:val="00EB1A3B"/>
    <w:rsid w:val="00EB22D8"/>
    <w:rsid w:val="00EB3931"/>
    <w:rsid w:val="00EB7D79"/>
    <w:rsid w:val="00EC4D7E"/>
    <w:rsid w:val="00ED456D"/>
    <w:rsid w:val="00ED5F61"/>
    <w:rsid w:val="00ED70EA"/>
    <w:rsid w:val="00EE3D1F"/>
    <w:rsid w:val="00EE4CF3"/>
    <w:rsid w:val="00EE5198"/>
    <w:rsid w:val="00EE74E0"/>
    <w:rsid w:val="00EF10A4"/>
    <w:rsid w:val="00EF219E"/>
    <w:rsid w:val="00EF2612"/>
    <w:rsid w:val="00F009C4"/>
    <w:rsid w:val="00F046A8"/>
    <w:rsid w:val="00F06B2D"/>
    <w:rsid w:val="00F10027"/>
    <w:rsid w:val="00F12977"/>
    <w:rsid w:val="00F12AF8"/>
    <w:rsid w:val="00F15DF5"/>
    <w:rsid w:val="00F15FAC"/>
    <w:rsid w:val="00F30648"/>
    <w:rsid w:val="00F30829"/>
    <w:rsid w:val="00F354E4"/>
    <w:rsid w:val="00F36024"/>
    <w:rsid w:val="00F409E6"/>
    <w:rsid w:val="00F44E01"/>
    <w:rsid w:val="00F51947"/>
    <w:rsid w:val="00F55C41"/>
    <w:rsid w:val="00F56C07"/>
    <w:rsid w:val="00F64088"/>
    <w:rsid w:val="00F647F1"/>
    <w:rsid w:val="00F721C5"/>
    <w:rsid w:val="00F72F68"/>
    <w:rsid w:val="00F73410"/>
    <w:rsid w:val="00F76B9B"/>
    <w:rsid w:val="00F77166"/>
    <w:rsid w:val="00F8012E"/>
    <w:rsid w:val="00F8029D"/>
    <w:rsid w:val="00F81126"/>
    <w:rsid w:val="00F86C0E"/>
    <w:rsid w:val="00F93745"/>
    <w:rsid w:val="00FB23F7"/>
    <w:rsid w:val="00FB3704"/>
    <w:rsid w:val="00FB384A"/>
    <w:rsid w:val="00FB5202"/>
    <w:rsid w:val="00FB520E"/>
    <w:rsid w:val="00FB5D97"/>
    <w:rsid w:val="00FC1797"/>
    <w:rsid w:val="00FC1C24"/>
    <w:rsid w:val="00FC1E7F"/>
    <w:rsid w:val="00FC3F06"/>
    <w:rsid w:val="00FD3EBC"/>
    <w:rsid w:val="00FD6786"/>
    <w:rsid w:val="00FD7252"/>
    <w:rsid w:val="00FE0682"/>
    <w:rsid w:val="00FE110B"/>
    <w:rsid w:val="00FE38CE"/>
    <w:rsid w:val="00FE51D7"/>
    <w:rsid w:val="00FE5ECB"/>
    <w:rsid w:val="00FE6F4E"/>
    <w:rsid w:val="00FF0759"/>
    <w:rsid w:val="00FF2D47"/>
    <w:rsid w:val="00FF4B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F87B"/>
  <w15:docId w15:val="{598364AF-9ABE-4D02-88E0-E8799437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56CDE"/>
    <w:pPr>
      <w:tabs>
        <w:tab w:val="center" w:pos="4536"/>
        <w:tab w:val="right" w:pos="9072"/>
      </w:tabs>
    </w:pPr>
  </w:style>
  <w:style w:type="character" w:customStyle="1" w:styleId="StopkaZnak">
    <w:name w:val="Stopka Znak"/>
    <w:basedOn w:val="Domylnaczcionkaakapitu"/>
    <w:link w:val="Stopka"/>
    <w:uiPriority w:val="99"/>
    <w:rsid w:val="00D56CDE"/>
  </w:style>
  <w:style w:type="paragraph" w:styleId="Akapitzlist">
    <w:name w:val="List Paragraph"/>
    <w:basedOn w:val="Normalny"/>
    <w:uiPriority w:val="34"/>
    <w:qFormat/>
    <w:rsid w:val="000D2F68"/>
    <w:pPr>
      <w:ind w:left="720"/>
      <w:contextualSpacing/>
    </w:pPr>
  </w:style>
  <w:style w:type="paragraph" w:customStyle="1" w:styleId="ZUSTzmustartykuempunktem">
    <w:name w:val="Z/UST(§) – zm. ust. (§) artykułem (punktem)"/>
    <w:basedOn w:val="Normalny"/>
    <w:uiPriority w:val="30"/>
    <w:qFormat/>
    <w:rsid w:val="00D232E4"/>
    <w:pPr>
      <w:suppressAutoHyphens/>
      <w:autoSpaceDE w:val="0"/>
      <w:autoSpaceDN w:val="0"/>
      <w:adjustRightInd w:val="0"/>
      <w:spacing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D232E4"/>
    <w:rPr>
      <w:b/>
    </w:rPr>
  </w:style>
  <w:style w:type="paragraph" w:customStyle="1" w:styleId="ARTartustawynprozporzdzenia">
    <w:name w:val="ART(§) – art. ustawy (§ np. rozporządzenia)"/>
    <w:uiPriority w:val="14"/>
    <w:qFormat/>
    <w:rsid w:val="00BB6477"/>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 w:type="paragraph" w:customStyle="1" w:styleId="menfont">
    <w:name w:val="men font"/>
    <w:basedOn w:val="Normalny"/>
    <w:rsid w:val="00BB6477"/>
    <w:pPr>
      <w:jc w:val="left"/>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B812EB"/>
    <w:rPr>
      <w:sz w:val="16"/>
      <w:szCs w:val="16"/>
    </w:rPr>
  </w:style>
  <w:style w:type="paragraph" w:styleId="Tekstkomentarza">
    <w:name w:val="annotation text"/>
    <w:basedOn w:val="Normalny"/>
    <w:link w:val="TekstkomentarzaZnak"/>
    <w:uiPriority w:val="99"/>
    <w:unhideWhenUsed/>
    <w:rsid w:val="00B812EB"/>
    <w:rPr>
      <w:sz w:val="20"/>
      <w:szCs w:val="20"/>
    </w:rPr>
  </w:style>
  <w:style w:type="character" w:customStyle="1" w:styleId="TekstkomentarzaZnak">
    <w:name w:val="Tekst komentarza Znak"/>
    <w:basedOn w:val="Domylnaczcionkaakapitu"/>
    <w:link w:val="Tekstkomentarza"/>
    <w:uiPriority w:val="99"/>
    <w:rsid w:val="00B812EB"/>
    <w:rPr>
      <w:sz w:val="20"/>
      <w:szCs w:val="20"/>
    </w:rPr>
  </w:style>
  <w:style w:type="paragraph" w:styleId="Tematkomentarza">
    <w:name w:val="annotation subject"/>
    <w:basedOn w:val="Tekstkomentarza"/>
    <w:next w:val="Tekstkomentarza"/>
    <w:link w:val="TematkomentarzaZnak"/>
    <w:uiPriority w:val="99"/>
    <w:semiHidden/>
    <w:unhideWhenUsed/>
    <w:rsid w:val="00B812EB"/>
    <w:rPr>
      <w:b/>
      <w:bCs/>
    </w:rPr>
  </w:style>
  <w:style w:type="character" w:customStyle="1" w:styleId="TematkomentarzaZnak">
    <w:name w:val="Temat komentarza Znak"/>
    <w:basedOn w:val="TekstkomentarzaZnak"/>
    <w:link w:val="Tematkomentarza"/>
    <w:uiPriority w:val="99"/>
    <w:semiHidden/>
    <w:rsid w:val="00B812EB"/>
    <w:rPr>
      <w:b/>
      <w:bCs/>
      <w:sz w:val="20"/>
      <w:szCs w:val="20"/>
    </w:rPr>
  </w:style>
  <w:style w:type="paragraph" w:styleId="Poprawka">
    <w:name w:val="Revision"/>
    <w:hidden/>
    <w:uiPriority w:val="99"/>
    <w:semiHidden/>
    <w:rsid w:val="00B812EB"/>
    <w:pPr>
      <w:jc w:val="left"/>
    </w:pPr>
  </w:style>
  <w:style w:type="paragraph" w:styleId="Tekstdymka">
    <w:name w:val="Balloon Text"/>
    <w:basedOn w:val="Normalny"/>
    <w:link w:val="TekstdymkaZnak"/>
    <w:semiHidden/>
    <w:unhideWhenUsed/>
    <w:rsid w:val="00B812EB"/>
    <w:rPr>
      <w:rFonts w:ascii="Segoe UI" w:hAnsi="Segoe UI" w:cs="Segoe UI"/>
      <w:sz w:val="18"/>
      <w:szCs w:val="18"/>
    </w:rPr>
  </w:style>
  <w:style w:type="character" w:customStyle="1" w:styleId="TekstdymkaZnak">
    <w:name w:val="Tekst dymka Znak"/>
    <w:basedOn w:val="Domylnaczcionkaakapitu"/>
    <w:link w:val="Tekstdymka"/>
    <w:semiHidden/>
    <w:rsid w:val="00B812EB"/>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835FD"/>
    <w:rPr>
      <w:sz w:val="20"/>
      <w:szCs w:val="20"/>
    </w:rPr>
  </w:style>
  <w:style w:type="character" w:customStyle="1" w:styleId="TekstprzypisukocowegoZnak">
    <w:name w:val="Tekst przypisu końcowego Znak"/>
    <w:basedOn w:val="Domylnaczcionkaakapitu"/>
    <w:link w:val="Tekstprzypisukocowego"/>
    <w:uiPriority w:val="99"/>
    <w:semiHidden/>
    <w:rsid w:val="00A835FD"/>
    <w:rPr>
      <w:sz w:val="20"/>
      <w:szCs w:val="20"/>
    </w:rPr>
  </w:style>
  <w:style w:type="character" w:styleId="Odwoanieprzypisukocowego">
    <w:name w:val="endnote reference"/>
    <w:basedOn w:val="Domylnaczcionkaakapitu"/>
    <w:uiPriority w:val="99"/>
    <w:semiHidden/>
    <w:unhideWhenUsed/>
    <w:rsid w:val="00A835FD"/>
    <w:rPr>
      <w:vertAlign w:val="superscript"/>
    </w:rPr>
  </w:style>
  <w:style w:type="table" w:styleId="Tabela-Siatka">
    <w:name w:val="Table Grid"/>
    <w:basedOn w:val="Standardowy"/>
    <w:uiPriority w:val="39"/>
    <w:rsid w:val="00405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B26D82"/>
    <w:rPr>
      <w:color w:val="0563C1" w:themeColor="hyperlink"/>
      <w:u w:val="single"/>
    </w:rPr>
  </w:style>
  <w:style w:type="paragraph" w:styleId="Tekstprzypisudolnego">
    <w:name w:val="footnote text"/>
    <w:basedOn w:val="Normalny"/>
    <w:link w:val="TekstprzypisudolnegoZnak"/>
    <w:uiPriority w:val="99"/>
    <w:semiHidden/>
    <w:unhideWhenUsed/>
    <w:rsid w:val="00B26D82"/>
    <w:pPr>
      <w:jc w:val="left"/>
    </w:pPr>
    <w:rPr>
      <w:sz w:val="20"/>
      <w:szCs w:val="20"/>
    </w:rPr>
  </w:style>
  <w:style w:type="character" w:customStyle="1" w:styleId="TekstprzypisudolnegoZnak">
    <w:name w:val="Tekst przypisu dolnego Znak"/>
    <w:basedOn w:val="Domylnaczcionkaakapitu"/>
    <w:link w:val="Tekstprzypisudolnego"/>
    <w:uiPriority w:val="99"/>
    <w:semiHidden/>
    <w:rsid w:val="00B26D82"/>
    <w:rPr>
      <w:sz w:val="20"/>
      <w:szCs w:val="20"/>
    </w:rPr>
  </w:style>
  <w:style w:type="character" w:styleId="Odwoanieprzypisudolnego">
    <w:name w:val="footnote reference"/>
    <w:basedOn w:val="Domylnaczcionkaakapitu"/>
    <w:uiPriority w:val="99"/>
    <w:semiHidden/>
    <w:unhideWhenUsed/>
    <w:rsid w:val="00B26D82"/>
    <w:rPr>
      <w:vertAlign w:val="superscript"/>
    </w:rPr>
  </w:style>
  <w:style w:type="paragraph" w:customStyle="1" w:styleId="ZPKTzmpktartykuempunktem">
    <w:name w:val="Z/PKT – zm. pkt artykułem (punktem)"/>
    <w:basedOn w:val="Normalny"/>
    <w:uiPriority w:val="31"/>
    <w:qFormat/>
    <w:rsid w:val="00BF6DA1"/>
    <w:pPr>
      <w:spacing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C90FCB"/>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9A46F6"/>
    <w:pPr>
      <w:tabs>
        <w:tab w:val="center" w:pos="4536"/>
        <w:tab w:val="right" w:pos="9072"/>
      </w:tabs>
    </w:pPr>
  </w:style>
  <w:style w:type="character" w:customStyle="1" w:styleId="NagwekZnak">
    <w:name w:val="Nagłówek Znak"/>
    <w:basedOn w:val="Domylnaczcionkaakapitu"/>
    <w:link w:val="Nagwek"/>
    <w:uiPriority w:val="99"/>
    <w:rsid w:val="009A4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144776">
      <w:bodyDiv w:val="1"/>
      <w:marLeft w:val="0"/>
      <w:marRight w:val="0"/>
      <w:marTop w:val="0"/>
      <w:marBottom w:val="0"/>
      <w:divBdr>
        <w:top w:val="none" w:sz="0" w:space="0" w:color="auto"/>
        <w:left w:val="none" w:sz="0" w:space="0" w:color="auto"/>
        <w:bottom w:val="none" w:sz="0" w:space="0" w:color="auto"/>
        <w:right w:val="none" w:sz="0" w:space="0" w:color="auto"/>
      </w:divBdr>
    </w:div>
    <w:div w:id="236406076">
      <w:bodyDiv w:val="1"/>
      <w:marLeft w:val="0"/>
      <w:marRight w:val="0"/>
      <w:marTop w:val="0"/>
      <w:marBottom w:val="0"/>
      <w:divBdr>
        <w:top w:val="none" w:sz="0" w:space="0" w:color="auto"/>
        <w:left w:val="none" w:sz="0" w:space="0" w:color="auto"/>
        <w:bottom w:val="none" w:sz="0" w:space="0" w:color="auto"/>
        <w:right w:val="none" w:sz="0" w:space="0" w:color="auto"/>
      </w:divBdr>
    </w:div>
    <w:div w:id="594554797">
      <w:bodyDiv w:val="1"/>
      <w:marLeft w:val="0"/>
      <w:marRight w:val="0"/>
      <w:marTop w:val="0"/>
      <w:marBottom w:val="0"/>
      <w:divBdr>
        <w:top w:val="none" w:sz="0" w:space="0" w:color="auto"/>
        <w:left w:val="none" w:sz="0" w:space="0" w:color="auto"/>
        <w:bottom w:val="none" w:sz="0" w:space="0" w:color="auto"/>
        <w:right w:val="none" w:sz="0" w:space="0" w:color="auto"/>
      </w:divBdr>
    </w:div>
    <w:div w:id="1115444001">
      <w:bodyDiv w:val="1"/>
      <w:marLeft w:val="0"/>
      <w:marRight w:val="0"/>
      <w:marTop w:val="0"/>
      <w:marBottom w:val="0"/>
      <w:divBdr>
        <w:top w:val="none" w:sz="0" w:space="0" w:color="auto"/>
        <w:left w:val="none" w:sz="0" w:space="0" w:color="auto"/>
        <w:bottom w:val="none" w:sz="0" w:space="0" w:color="auto"/>
        <w:right w:val="none" w:sz="0" w:space="0" w:color="auto"/>
      </w:divBdr>
      <w:divsChild>
        <w:div w:id="1655837157">
          <w:marLeft w:val="0"/>
          <w:marRight w:val="0"/>
          <w:marTop w:val="0"/>
          <w:marBottom w:val="0"/>
          <w:divBdr>
            <w:top w:val="none" w:sz="0" w:space="0" w:color="auto"/>
            <w:left w:val="none" w:sz="0" w:space="0" w:color="auto"/>
            <w:bottom w:val="none" w:sz="0" w:space="0" w:color="auto"/>
            <w:right w:val="none" w:sz="0" w:space="0" w:color="auto"/>
          </w:divBdr>
        </w:div>
        <w:div w:id="79839859">
          <w:marLeft w:val="0"/>
          <w:marRight w:val="0"/>
          <w:marTop w:val="0"/>
          <w:marBottom w:val="0"/>
          <w:divBdr>
            <w:top w:val="none" w:sz="0" w:space="0" w:color="auto"/>
            <w:left w:val="none" w:sz="0" w:space="0" w:color="auto"/>
            <w:bottom w:val="none" w:sz="0" w:space="0" w:color="auto"/>
            <w:right w:val="none" w:sz="0" w:space="0" w:color="auto"/>
          </w:divBdr>
        </w:div>
      </w:divsChild>
    </w:div>
    <w:div w:id="1593080105">
      <w:bodyDiv w:val="1"/>
      <w:marLeft w:val="0"/>
      <w:marRight w:val="0"/>
      <w:marTop w:val="0"/>
      <w:marBottom w:val="0"/>
      <w:divBdr>
        <w:top w:val="none" w:sz="0" w:space="0" w:color="auto"/>
        <w:left w:val="none" w:sz="0" w:space="0" w:color="auto"/>
        <w:bottom w:val="none" w:sz="0" w:space="0" w:color="auto"/>
        <w:right w:val="none" w:sz="0" w:space="0" w:color="auto"/>
      </w:divBdr>
    </w:div>
    <w:div w:id="181876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56901-4F00-40C0-A54D-D5B8582DA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26</Pages>
  <Words>8590</Words>
  <Characters>51541</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60011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Cierlik Danuta</dc:creator>
  <cp:lastModifiedBy>DJS</cp:lastModifiedBy>
  <cp:revision>5</cp:revision>
  <cp:lastPrinted>2020-09-07T08:21:00Z</cp:lastPrinted>
  <dcterms:created xsi:type="dcterms:W3CDTF">2020-10-05T07:47:00Z</dcterms:created>
  <dcterms:modified xsi:type="dcterms:W3CDTF">2020-10-06T08:22:00Z</dcterms:modified>
</cp:coreProperties>
</file>