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A6B" w:rsidRPr="00BF45F7" w:rsidRDefault="00CD3A6B" w:rsidP="00CD3A6B">
      <w:pPr>
        <w:jc w:val="right"/>
      </w:pPr>
      <w:bookmarkStart w:id="0" w:name="_GoBack"/>
      <w:bookmarkEnd w:id="0"/>
      <w:r w:rsidRPr="00CD3A6B">
        <w:rPr>
          <w:u w:val="single"/>
        </w:rPr>
        <w:t>Projekt</w:t>
      </w:r>
    </w:p>
    <w:p w:rsidR="00CD3A6B" w:rsidRPr="00BF45F7" w:rsidRDefault="00CD3A6B" w:rsidP="00A95512">
      <w:pPr>
        <w:pStyle w:val="OZNRODZAKTUtznustawalubrozporzdzenieiorganwydajcy"/>
      </w:pPr>
      <w:r w:rsidRPr="00BF45F7">
        <w:t>USTAWA</w:t>
      </w:r>
    </w:p>
    <w:p w:rsidR="00CD3A6B" w:rsidRPr="00BF45F7" w:rsidRDefault="00CD3A6B" w:rsidP="00A95512">
      <w:pPr>
        <w:pStyle w:val="DATAAKTUdatauchwalenialubwydaniaaktu"/>
      </w:pPr>
      <w:r w:rsidRPr="00BF45F7">
        <w:t>z dnia</w:t>
      </w:r>
      <w:r>
        <w:t xml:space="preserve"> </w:t>
      </w:r>
    </w:p>
    <w:p w:rsidR="00CD3A6B" w:rsidRPr="00BF45F7" w:rsidRDefault="00CD3A6B" w:rsidP="00A95512">
      <w:pPr>
        <w:pStyle w:val="TYTUAKTUprzedmiotregulacjiustawylubrozporzdzenia"/>
      </w:pPr>
      <w:r w:rsidRPr="00BF45F7">
        <w:t xml:space="preserve">o ratyfikacji </w:t>
      </w:r>
      <w:r w:rsidRPr="009060BD">
        <w:t xml:space="preserve">Porozumienia o wygaśnięciu dwustronnych traktatów inwestycyjnych między państwami członkowskimi Unii Europejskiej, </w:t>
      </w:r>
      <w:r>
        <w:t>sporządzonego</w:t>
      </w:r>
      <w:r w:rsidRPr="009060BD">
        <w:t xml:space="preserve"> w Brukseli dnia </w:t>
      </w:r>
      <w:r w:rsidR="00A95512" w:rsidRPr="009060BD">
        <w:t>5</w:t>
      </w:r>
      <w:r w:rsidR="00A95512">
        <w:t> </w:t>
      </w:r>
      <w:r w:rsidRPr="009060BD">
        <w:t>maja 2020 r.</w:t>
      </w:r>
      <w:r w:rsidRPr="00F46879">
        <w:t xml:space="preserve"> </w:t>
      </w:r>
    </w:p>
    <w:p w:rsidR="00CD3A6B" w:rsidRPr="00BF45F7" w:rsidRDefault="00CD3A6B" w:rsidP="00A95512">
      <w:pPr>
        <w:pStyle w:val="ARTartustawynprozporzdzenia"/>
      </w:pPr>
      <w:r w:rsidRPr="00A95512">
        <w:rPr>
          <w:rStyle w:val="Ppogrubienie"/>
        </w:rPr>
        <w:t>Art.</w:t>
      </w:r>
      <w:r>
        <w:rPr>
          <w:rStyle w:val="Ppogrubienie"/>
        </w:rPr>
        <w:t> </w:t>
      </w:r>
      <w:r w:rsidRPr="00A95512">
        <w:rPr>
          <w:rStyle w:val="Ppogrubienie"/>
        </w:rPr>
        <w:t>1.</w:t>
      </w:r>
      <w:r>
        <w:t xml:space="preserve"> </w:t>
      </w:r>
      <w:r w:rsidRPr="00BF45F7">
        <w:t xml:space="preserve">Wyraża się zgodę na dokonanie przez Prezydenta Rzeczypospolitej Polskiej ratyfikacji </w:t>
      </w:r>
      <w:r w:rsidRPr="009060BD">
        <w:t xml:space="preserve">Porozumienia o wygaśnięciu dwustronnych traktatów inwestycyjnych między państwami członkowskimi Unii Europejskiej, </w:t>
      </w:r>
      <w:r>
        <w:t>sporządzonego</w:t>
      </w:r>
      <w:r w:rsidRPr="009060BD">
        <w:t xml:space="preserve"> w Brukseli dnia 5 maja 2020 r.</w:t>
      </w:r>
    </w:p>
    <w:p w:rsidR="00261A16" w:rsidRPr="00737F6A" w:rsidRDefault="00CD3A6B" w:rsidP="00A95512">
      <w:pPr>
        <w:pStyle w:val="ARTartustawynprozporzdzenia"/>
      </w:pPr>
      <w:r w:rsidRPr="00A95512">
        <w:rPr>
          <w:rStyle w:val="Ppogrubienie"/>
        </w:rPr>
        <w:t>Art.</w:t>
      </w:r>
      <w:r>
        <w:rPr>
          <w:rStyle w:val="Ppogrubienie"/>
        </w:rPr>
        <w:t> </w:t>
      </w:r>
      <w:r w:rsidRPr="00A95512">
        <w:rPr>
          <w:rStyle w:val="Ppogrubienie"/>
        </w:rPr>
        <w:t>2.</w:t>
      </w:r>
      <w:r>
        <w:t xml:space="preserve"> </w:t>
      </w:r>
      <w:r w:rsidRPr="00BF45F7">
        <w:t>Ustawa wchodzi w życie po upływie 14 dni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F3D" w:rsidRDefault="002C4F3D">
      <w:r>
        <w:separator/>
      </w:r>
    </w:p>
  </w:endnote>
  <w:endnote w:type="continuationSeparator" w:id="0">
    <w:p w:rsidR="002C4F3D" w:rsidRDefault="002C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F3D" w:rsidRDefault="002C4F3D">
      <w:r>
        <w:separator/>
      </w:r>
    </w:p>
  </w:footnote>
  <w:footnote w:type="continuationSeparator" w:id="0">
    <w:p w:rsidR="002C4F3D" w:rsidRDefault="002C4F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9551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A6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F3D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B5C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512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BE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3A6B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1677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lamonczy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67606B-B418-48F4-A47C-410A7580E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74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Zesławska Barbara</dc:creator>
  <cp:lastModifiedBy>Salamonczyk Monika</cp:lastModifiedBy>
  <cp:revision>3</cp:revision>
  <cp:lastPrinted>2012-04-23T06:39:00Z</cp:lastPrinted>
  <dcterms:created xsi:type="dcterms:W3CDTF">2020-10-08T08:31:00Z</dcterms:created>
  <dcterms:modified xsi:type="dcterms:W3CDTF">2020-10-09T09:03:00Z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