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EDD85" w14:textId="63594D3A" w:rsidR="00082FF4" w:rsidRPr="00FB093C" w:rsidRDefault="00082FF4" w:rsidP="00082FF4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B093C">
        <w:rPr>
          <w:rFonts w:ascii="Times New Roman" w:eastAsia="Times New Roman" w:hAnsi="Times New Roman" w:cs="Times New Roman"/>
          <w:b/>
          <w:sz w:val="26"/>
          <w:szCs w:val="26"/>
        </w:rPr>
        <w:t>Stanowisko Rządu</w:t>
      </w:r>
    </w:p>
    <w:p w14:paraId="433210D5" w14:textId="4CA3ED58" w:rsidR="00082FF4" w:rsidRPr="00FB093C" w:rsidRDefault="00082FF4" w:rsidP="00082FF4">
      <w:pPr>
        <w:tabs>
          <w:tab w:val="left" w:pos="-567"/>
          <w:tab w:val="left" w:pos="567"/>
          <w:tab w:val="left" w:pos="851"/>
          <w:tab w:val="left" w:pos="1701"/>
        </w:tabs>
        <w:suppressAutoHyphens/>
        <w:spacing w:line="360" w:lineRule="auto"/>
        <w:ind w:hanging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093C">
        <w:rPr>
          <w:rFonts w:ascii="Times New Roman" w:eastAsia="Times New Roman" w:hAnsi="Times New Roman" w:cs="Times New Roman"/>
          <w:b/>
          <w:sz w:val="26"/>
          <w:szCs w:val="26"/>
        </w:rPr>
        <w:t>wobec</w:t>
      </w:r>
      <w:r w:rsidRPr="00FB093C">
        <w:rPr>
          <w:rFonts w:ascii="Times New Roman" w:hAnsi="Times New Roman" w:cs="Times New Roman"/>
          <w:b/>
          <w:sz w:val="26"/>
          <w:szCs w:val="26"/>
        </w:rPr>
        <w:t xml:space="preserve"> poselskiego projektu </w:t>
      </w:r>
      <w:r w:rsidR="00B85546" w:rsidRPr="00FB093C">
        <w:rPr>
          <w:rFonts w:ascii="Times New Roman" w:hAnsi="Times New Roman" w:cs="Times New Roman"/>
          <w:b/>
          <w:sz w:val="26"/>
          <w:szCs w:val="26"/>
        </w:rPr>
        <w:t>ustawy o zmianie</w:t>
      </w:r>
      <w:r w:rsidR="00C421D6" w:rsidRPr="00FB09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093C">
        <w:rPr>
          <w:rFonts w:ascii="Times New Roman" w:hAnsi="Times New Roman" w:cs="Times New Roman"/>
          <w:b/>
          <w:sz w:val="26"/>
          <w:szCs w:val="26"/>
        </w:rPr>
        <w:t>ustawy o zmianie ustawy o podatku od</w:t>
      </w:r>
      <w:r w:rsidR="00FB093C">
        <w:rPr>
          <w:rFonts w:ascii="Times New Roman" w:hAnsi="Times New Roman" w:cs="Times New Roman"/>
          <w:b/>
          <w:sz w:val="26"/>
          <w:szCs w:val="26"/>
        </w:rPr>
        <w:t> </w:t>
      </w:r>
      <w:r w:rsidRPr="00FB093C">
        <w:rPr>
          <w:rFonts w:ascii="Times New Roman" w:hAnsi="Times New Roman" w:cs="Times New Roman"/>
          <w:b/>
          <w:sz w:val="26"/>
          <w:szCs w:val="26"/>
        </w:rPr>
        <w:t>towarów i</w:t>
      </w:r>
      <w:r w:rsidR="00AC1B23" w:rsidRPr="00FB093C">
        <w:rPr>
          <w:rFonts w:ascii="Times New Roman" w:hAnsi="Times New Roman" w:cs="Times New Roman"/>
          <w:b/>
          <w:sz w:val="26"/>
          <w:szCs w:val="26"/>
        </w:rPr>
        <w:t> </w:t>
      </w:r>
      <w:r w:rsidRPr="00FB093C">
        <w:rPr>
          <w:rFonts w:ascii="Times New Roman" w:hAnsi="Times New Roman" w:cs="Times New Roman"/>
          <w:b/>
          <w:sz w:val="26"/>
          <w:szCs w:val="26"/>
        </w:rPr>
        <w:t>usług</w:t>
      </w:r>
      <w:r w:rsidR="00B85546" w:rsidRPr="00FB09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093C">
        <w:rPr>
          <w:rFonts w:ascii="Times New Roman" w:hAnsi="Times New Roman" w:cs="Times New Roman"/>
          <w:b/>
          <w:sz w:val="26"/>
          <w:szCs w:val="26"/>
        </w:rPr>
        <w:t>oraz niektórych innych ustaw (druk nr 692)</w:t>
      </w:r>
    </w:p>
    <w:p w14:paraId="0000001F" w14:textId="638095CB" w:rsidR="002A0D5C" w:rsidRPr="00FB093C" w:rsidRDefault="00082FF4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B093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2A19CA6" w14:textId="15709B7E" w:rsidR="0027014B" w:rsidRPr="0027014B" w:rsidRDefault="00535F01" w:rsidP="0027014B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Opis projektu</w:t>
      </w:r>
    </w:p>
    <w:p w14:paraId="2DD1A565" w14:textId="325F894C" w:rsidR="006D7FEF" w:rsidRDefault="0027014B" w:rsidP="00FA1975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poselskim projekcie </w:t>
      </w:r>
      <w:r w:rsidR="00B85546" w:rsidRPr="00B85546">
        <w:rPr>
          <w:rFonts w:ascii="Times New Roman" w:eastAsia="Times New Roman" w:hAnsi="Times New Roman" w:cs="Times New Roman"/>
          <w:sz w:val="24"/>
          <w:szCs w:val="24"/>
        </w:rPr>
        <w:t xml:space="preserve">ustawy o zmianie ustawy o zmianie ustawy o </w:t>
      </w:r>
      <w:r>
        <w:rPr>
          <w:rFonts w:ascii="Times New Roman" w:eastAsia="Times New Roman" w:hAnsi="Times New Roman" w:cs="Times New Roman"/>
          <w:sz w:val="24"/>
          <w:szCs w:val="24"/>
        </w:rPr>
        <w:t>podatku od towarów i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usług oraz niektórych innych ustaw zaproponowano zmianę zakładającą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 xml:space="preserve"> przedłużenie daty wejścia w życie regulacji przewidzianych w art. 1 pkt 7, pkt 12 lit. b, pkt 13, 17 i 23, art. 3 pkt 3, art. 5, art. 7 pkt 1 i art. 12 ustawy z dnia 4 lipca 2019 r.</w:t>
      </w:r>
      <w:r w:rsidR="0086371C">
        <w:rPr>
          <w:rStyle w:val="Odwoanieprzypisudolnego"/>
          <w:rFonts w:ascii="Times New Roman" w:eastAsia="Times New Roman" w:hAnsi="Times New Roman" w:cs="Times New Roman"/>
          <w:sz w:val="24"/>
          <w:szCs w:val="24"/>
        </w:rPr>
        <w:footnoteReference w:id="1"/>
      </w:r>
      <w:r w:rsidRPr="0027014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>Przedmiotowe regulacje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 xml:space="preserve"> wprowadz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>ają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 xml:space="preserve"> obowiąz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>e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k łącznego raportowania JPK_VAT z deklaracją VAT. Obowiązek ten</w:t>
      </w:r>
      <w:r w:rsidR="00666E8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łączy się z koniecznością podjęcia przez poszczególnych płatników VAT szeregu czynności dostosowawczych, a w konsekwencji – poniesienia określonych nakładów organizacyjnych, kadrowych i finansowych. Biorąc zaś pod uwagę, że stan epidemii, który</w:t>
      </w:r>
      <w:r w:rsidR="00B6291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aktualnie obowiązuje na obszarze całego kraj</w:t>
      </w:r>
      <w:r w:rsidR="005566B7">
        <w:rPr>
          <w:rFonts w:ascii="Times New Roman" w:eastAsia="Times New Roman" w:hAnsi="Times New Roman" w:cs="Times New Roman"/>
          <w:sz w:val="24"/>
          <w:szCs w:val="24"/>
        </w:rPr>
        <w:t xml:space="preserve">u, wiąże się z pogorszeniem 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sytuacji ekonomicznej przedsiębiorców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i pojawieniem się dodatkowych ekonomicznych, prawnych i</w:t>
      </w:r>
      <w:r w:rsidR="002D0FEA"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faktycznych barier w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prowadzeniu działalności gospodarczej, zasadne wydaje się</w:t>
      </w:r>
      <w:r w:rsidR="002D0FE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ograniczenie na ten czas wszelkich dodatkowych obowiązków o charakterze administracyjnym ciążących na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przedsiębiorcach. Do takich można zaś w szczególności zaliczyć ciężary związane z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 w:rsidRPr="0027014B">
        <w:rPr>
          <w:rFonts w:ascii="Times New Roman" w:eastAsia="Times New Roman" w:hAnsi="Times New Roman" w:cs="Times New Roman"/>
          <w:sz w:val="24"/>
          <w:szCs w:val="24"/>
        </w:rPr>
        <w:t>łącznym raportowaniem JPK_VAT z deklaracją VAT.</w:t>
      </w:r>
    </w:p>
    <w:p w14:paraId="742331C0" w14:textId="77777777" w:rsidR="00FA1975" w:rsidRDefault="00FA1975" w:rsidP="00FA197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B97C7" w14:textId="506823EC" w:rsidR="0027014B" w:rsidRPr="00FA1975" w:rsidRDefault="0027014B" w:rsidP="00FA1975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1975">
        <w:rPr>
          <w:rFonts w:ascii="Times New Roman" w:eastAsia="Times New Roman" w:hAnsi="Times New Roman" w:cs="Times New Roman"/>
          <w:sz w:val="24"/>
          <w:szCs w:val="24"/>
        </w:rPr>
        <w:t xml:space="preserve">W obowiązującym stanie prawnym, ukształtowanym ustawą z </w:t>
      </w:r>
      <w:r w:rsidR="00247985">
        <w:rPr>
          <w:rFonts w:ascii="Times New Roman" w:eastAsia="Times New Roman" w:hAnsi="Times New Roman" w:cs="Times New Roman"/>
          <w:sz w:val="24"/>
          <w:szCs w:val="24"/>
        </w:rPr>
        <w:t xml:space="preserve">dnia 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>19 czerwca 2020 r. o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 xml:space="preserve">dopłatach do oprocentowania kredytów bankowych udzielanych przedsiębiorcom dotkniętym skutkami COVID-19 oraz o uproszczonym postępowaniu o zatwierdzenie układu w związku z wystąpieniem COVID-19, rozwiązania przewidziane w przywołanych przepisach wchodzą w życie </w:t>
      </w:r>
      <w:r w:rsidR="00247985">
        <w:rPr>
          <w:rFonts w:ascii="Times New Roman" w:eastAsia="Times New Roman" w:hAnsi="Times New Roman" w:cs="Times New Roman"/>
          <w:sz w:val="24"/>
          <w:szCs w:val="24"/>
        </w:rPr>
        <w:t xml:space="preserve">z dniem 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>1 października 2020 r. Projektowana ustawa zakłada zaś, że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>rozwiązania te wejdą</w:t>
      </w:r>
      <w:r w:rsidR="002479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>w życie po dniu ogłoszenia ustawy, dopiero z dniem następującym po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 xml:space="preserve">dniu odwołania stanu epidemii ogłoszonego na obszarze całego kraju </w:t>
      </w:r>
      <w:r w:rsidR="00FA1975" w:rsidRPr="00FA1975">
        <w:rPr>
          <w:rFonts w:ascii="Times New Roman" w:hAnsi="Times New Roman" w:cs="Times New Roman"/>
          <w:bCs/>
          <w:iCs/>
          <w:sz w:val="24"/>
          <w:szCs w:val="24"/>
          <w:lang w:val="pl-PL"/>
        </w:rPr>
        <w:t>w związku z</w:t>
      </w:r>
      <w:r w:rsidR="00912290">
        <w:rPr>
          <w:rFonts w:ascii="Times New Roman" w:hAnsi="Times New Roman" w:cs="Times New Roman"/>
          <w:bCs/>
          <w:iCs/>
          <w:sz w:val="24"/>
          <w:szCs w:val="24"/>
          <w:lang w:val="pl-PL"/>
        </w:rPr>
        <w:t> </w:t>
      </w:r>
      <w:r w:rsidR="00FA1975" w:rsidRPr="00FA1975">
        <w:rPr>
          <w:rFonts w:ascii="Times New Roman" w:hAnsi="Times New Roman" w:cs="Times New Roman"/>
          <w:bCs/>
          <w:iCs/>
          <w:sz w:val="24"/>
          <w:szCs w:val="24"/>
          <w:lang w:val="pl-PL"/>
        </w:rPr>
        <w:t>zakażeniami wirusem SARS-CoV-2</w:t>
      </w:r>
      <w:r w:rsidRPr="00FA19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96E2DB" w14:textId="37E98565" w:rsidR="0027014B" w:rsidRPr="0027014B" w:rsidRDefault="0027014B" w:rsidP="001F4DD1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1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Projektowana ustawa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zakłada, że 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>musi wejść w życie przed przewidzianą w dotychczas obowiązujących przepisach datą wejścia w życie wspo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>mnia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 xml:space="preserve">nych zmian, tj. 1 października 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7FEF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>W przeciwnym razie projektowane przepisy staną się bezprzedmiotowe i będą powodować istotną niespójność w systemie prawa.</w:t>
      </w:r>
    </w:p>
    <w:p w14:paraId="7F969205" w14:textId="31B90C1B" w:rsidR="006D7FEF" w:rsidRDefault="00FB093C" w:rsidP="001F4DD1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Obowiązujący stan prawny</w:t>
      </w:r>
    </w:p>
    <w:p w14:paraId="6B83F8B4" w14:textId="556BC785" w:rsidR="0019520D" w:rsidRDefault="0019520D" w:rsidP="001F4DD1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20D">
        <w:rPr>
          <w:rFonts w:ascii="Times New Roman" w:eastAsia="Times New Roman" w:hAnsi="Times New Roman" w:cs="Times New Roman"/>
          <w:sz w:val="24"/>
          <w:szCs w:val="24"/>
        </w:rPr>
        <w:t>Regulacje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przewidziane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 xml:space="preserve"> w art. 1 pkt 7, pkt 12 lit. b, pkt 13, 17 i 23, art. 3 pkt 3, art. 5, art. 7 pkt 1 i art. 12 ustawy z dnia 4 lipca 2019 r.</w:t>
      </w:r>
      <w:r w:rsidR="002479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 xml:space="preserve"> wprowadz</w:t>
      </w:r>
      <w:r>
        <w:rPr>
          <w:rFonts w:ascii="Times New Roman" w:eastAsia="Times New Roman" w:hAnsi="Times New Roman" w:cs="Times New Roman"/>
          <w:sz w:val="24"/>
          <w:szCs w:val="24"/>
        </w:rPr>
        <w:t>ające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 xml:space="preserve"> obowiąz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7014B">
        <w:rPr>
          <w:rFonts w:ascii="Times New Roman" w:eastAsia="Times New Roman" w:hAnsi="Times New Roman" w:cs="Times New Roman"/>
          <w:sz w:val="24"/>
          <w:szCs w:val="24"/>
        </w:rPr>
        <w:t>k łącznego raportowania JPK_VAT z deklaracją VAT</w:t>
      </w:r>
      <w:r w:rsidR="005566B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weszły w życie </w:t>
      </w:r>
      <w:r w:rsidR="00273291">
        <w:rPr>
          <w:rFonts w:ascii="Times New Roman" w:eastAsia="Times New Roman" w:hAnsi="Times New Roman" w:cs="Times New Roman"/>
          <w:sz w:val="24"/>
          <w:szCs w:val="24"/>
        </w:rPr>
        <w:t xml:space="preserve">z dniem </w:t>
      </w:r>
      <w:r>
        <w:rPr>
          <w:rFonts w:ascii="Times New Roman" w:eastAsia="Times New Roman" w:hAnsi="Times New Roman" w:cs="Times New Roman"/>
          <w:sz w:val="24"/>
          <w:szCs w:val="24"/>
        </w:rPr>
        <w:t>1 października 2020 r.</w:t>
      </w:r>
    </w:p>
    <w:p w14:paraId="5E3D1BB8" w14:textId="21E846FB" w:rsidR="0086371C" w:rsidRDefault="0086371C" w:rsidP="00666973">
      <w:pPr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6371C">
        <w:rPr>
          <w:rFonts w:ascii="Times New Roman" w:hAnsi="Times New Roman" w:cs="Times New Roman"/>
          <w:sz w:val="24"/>
          <w:szCs w:val="24"/>
          <w:lang w:val="pl-PL"/>
        </w:rPr>
        <w:t>Elementy nowego JPK_VAT (w tym ujęte w części ewidencji</w:t>
      </w:r>
      <w:r w:rsidR="006A7FD4">
        <w:rPr>
          <w:rFonts w:ascii="Times New Roman" w:hAnsi="Times New Roman" w:cs="Times New Roman"/>
          <w:sz w:val="24"/>
          <w:szCs w:val="24"/>
          <w:lang w:val="pl-PL"/>
        </w:rPr>
        <w:t>)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 xml:space="preserve"> określa, wydane w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ubiegłym roku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 xml:space="preserve"> na podstawie 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>upoważnienia ustawowego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, rozporządzenie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 xml:space="preserve"> wykonawcze</w:t>
      </w:r>
      <w:r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2"/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 xml:space="preserve"> oraz opracowane na jego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podstawie wzory struktury logicznej JPK_VAT w formie JPK_V7M i JPK_V7K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 xml:space="preserve"> (dalej:</w:t>
      </w:r>
      <w:r w:rsidR="00912290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 xml:space="preserve">jako </w:t>
      </w:r>
      <w:proofErr w:type="spellStart"/>
      <w:r w:rsidR="00375418">
        <w:rPr>
          <w:rFonts w:ascii="Times New Roman" w:hAnsi="Times New Roman" w:cs="Times New Roman"/>
          <w:sz w:val="24"/>
          <w:szCs w:val="24"/>
          <w:lang w:val="pl-PL"/>
        </w:rPr>
        <w:t>schema</w:t>
      </w:r>
      <w:proofErr w:type="spellEnd"/>
      <w:r w:rsidR="00375418">
        <w:rPr>
          <w:rFonts w:ascii="Times New Roman" w:hAnsi="Times New Roman" w:cs="Times New Roman"/>
          <w:sz w:val="24"/>
          <w:szCs w:val="24"/>
          <w:lang w:val="pl-PL"/>
        </w:rPr>
        <w:t xml:space="preserve">, nowa </w:t>
      </w:r>
      <w:proofErr w:type="spellStart"/>
      <w:r w:rsidR="00273291">
        <w:rPr>
          <w:rFonts w:ascii="Times New Roman" w:hAnsi="Times New Roman" w:cs="Times New Roman"/>
          <w:sz w:val="24"/>
          <w:szCs w:val="24"/>
          <w:lang w:val="pl-PL"/>
        </w:rPr>
        <w:t>schema</w:t>
      </w:r>
      <w:proofErr w:type="spellEnd"/>
      <w:r w:rsidR="00273291">
        <w:rPr>
          <w:rFonts w:ascii="Times New Roman" w:hAnsi="Times New Roman" w:cs="Times New Roman"/>
          <w:sz w:val="24"/>
          <w:szCs w:val="24"/>
          <w:lang w:val="pl-PL"/>
        </w:rPr>
        <w:t>)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. Nowy plik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JPK_VAT jest przesyłany tylko w formie elektronicznej, w związku z powyższym musi spełnić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prawne wymogi wzoru dokumentu elektronicznego. Obowiązujący obecnie wzór dokumentu,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w wersji dla podatników rozliczających się miesięcznie i kwartalnie, został zamieszczony w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 xml:space="preserve">Centralnym Repozytorium Wzorów Dokumentów Elektronicznych na </w:t>
      </w:r>
      <w:proofErr w:type="spellStart"/>
      <w:r w:rsidRPr="0086371C">
        <w:rPr>
          <w:rFonts w:ascii="Times New Roman" w:hAnsi="Times New Roman" w:cs="Times New Roman"/>
          <w:sz w:val="24"/>
          <w:szCs w:val="24"/>
          <w:lang w:val="pl-PL"/>
        </w:rPr>
        <w:t>ePUAP</w:t>
      </w:r>
      <w:proofErr w:type="spellEnd"/>
      <w:r w:rsidR="00273291">
        <w:rPr>
          <w:rFonts w:ascii="Times New Roman" w:hAnsi="Times New Roman" w:cs="Times New Roman"/>
          <w:sz w:val="24"/>
          <w:szCs w:val="24"/>
          <w:lang w:val="pl-PL"/>
        </w:rPr>
        <w:t xml:space="preserve">, zgodnie z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przepis</w:t>
      </w:r>
      <w:r w:rsidR="00273291">
        <w:rPr>
          <w:rFonts w:ascii="Times New Roman" w:hAnsi="Times New Roman" w:cs="Times New Roman"/>
          <w:sz w:val="24"/>
          <w:szCs w:val="24"/>
          <w:lang w:val="pl-PL"/>
        </w:rPr>
        <w:t>ami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o informatyzacji działalności podmiotów</w:t>
      </w:r>
      <w:r w:rsidR="00247985" w:rsidRPr="00247985">
        <w:t xml:space="preserve"> </w:t>
      </w:r>
      <w:r w:rsidR="00247985" w:rsidRPr="00247985">
        <w:rPr>
          <w:rFonts w:ascii="Times New Roman" w:hAnsi="Times New Roman" w:cs="Times New Roman"/>
          <w:sz w:val="24"/>
          <w:szCs w:val="24"/>
          <w:lang w:val="pl-PL"/>
        </w:rPr>
        <w:t>realizujących zadania publiczne</w:t>
      </w:r>
      <w:r w:rsidR="00666973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3"/>
      </w:r>
      <w:r w:rsidRPr="0086371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BFCB141" w14:textId="5B20831F" w:rsidR="006D7FEF" w:rsidRDefault="00FB093C" w:rsidP="00D52135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Stanowisko Rządu</w:t>
      </w:r>
    </w:p>
    <w:p w14:paraId="37B944F1" w14:textId="4E6D2A60" w:rsidR="006A7FD4" w:rsidRPr="006A7FD4" w:rsidRDefault="006A7FD4" w:rsidP="006A7FD4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A7FD4">
        <w:rPr>
          <w:rFonts w:ascii="Times New Roman" w:hAnsi="Times New Roman"/>
          <w:sz w:val="24"/>
          <w:szCs w:val="24"/>
        </w:rPr>
        <w:t xml:space="preserve">Na wstępie należy zwrócić uwagę, że </w:t>
      </w:r>
      <w:r>
        <w:rPr>
          <w:rFonts w:ascii="Times New Roman" w:hAnsi="Times New Roman"/>
          <w:sz w:val="24"/>
          <w:szCs w:val="24"/>
        </w:rPr>
        <w:t>o</w:t>
      </w:r>
      <w:r w:rsidRPr="006A7FD4">
        <w:rPr>
          <w:rFonts w:ascii="Times New Roman" w:hAnsi="Times New Roman"/>
          <w:sz w:val="24"/>
          <w:szCs w:val="24"/>
        </w:rPr>
        <w:t>bowiązek składania</w:t>
      </w:r>
      <w:r w:rsidR="00E320B6">
        <w:rPr>
          <w:rFonts w:ascii="Times New Roman" w:hAnsi="Times New Roman"/>
          <w:sz w:val="24"/>
          <w:szCs w:val="24"/>
        </w:rPr>
        <w:t xml:space="preserve"> nowego</w:t>
      </w:r>
      <w:r w:rsidRPr="006A7FD4">
        <w:rPr>
          <w:rFonts w:ascii="Times New Roman" w:hAnsi="Times New Roman"/>
          <w:sz w:val="24"/>
          <w:szCs w:val="24"/>
        </w:rPr>
        <w:t xml:space="preserve"> JPK_VAT według nowej formuły dla wszystkich podatników (deklaracja wraz z ewidencją)</w:t>
      </w:r>
      <w:r>
        <w:rPr>
          <w:rFonts w:ascii="Times New Roman" w:hAnsi="Times New Roman"/>
          <w:sz w:val="24"/>
          <w:szCs w:val="24"/>
        </w:rPr>
        <w:t xml:space="preserve"> był przesuwany dwukrotnie.</w:t>
      </w:r>
      <w:r w:rsidR="00AC1B23">
        <w:rPr>
          <w:rFonts w:ascii="Times New Roman" w:hAnsi="Times New Roman"/>
          <w:sz w:val="24"/>
          <w:szCs w:val="24"/>
        </w:rPr>
        <w:t xml:space="preserve"> </w:t>
      </w:r>
      <w:r w:rsidRPr="006A7FD4">
        <w:rPr>
          <w:rFonts w:ascii="Times New Roman" w:hAnsi="Times New Roman"/>
          <w:sz w:val="24"/>
          <w:szCs w:val="24"/>
        </w:rPr>
        <w:t>Zgodnie z art. 58 ustawy COVID</w:t>
      </w:r>
      <w:r w:rsidRPr="006A7FD4">
        <w:rPr>
          <w:rStyle w:val="Odwoanieprzypisudolnego"/>
          <w:rFonts w:ascii="Times New Roman" w:hAnsi="Times New Roman"/>
          <w:sz w:val="24"/>
          <w:szCs w:val="24"/>
        </w:rPr>
        <w:footnoteReference w:id="4"/>
      </w:r>
      <w:r w:rsidRPr="006A7FD4">
        <w:rPr>
          <w:rFonts w:ascii="Times New Roman" w:hAnsi="Times New Roman"/>
          <w:sz w:val="24"/>
          <w:szCs w:val="24"/>
        </w:rPr>
        <w:t xml:space="preserve"> termin pierwotnie został przesunięty</w:t>
      </w:r>
      <w:r>
        <w:rPr>
          <w:rFonts w:ascii="Times New Roman" w:hAnsi="Times New Roman"/>
          <w:sz w:val="24"/>
          <w:szCs w:val="24"/>
        </w:rPr>
        <w:t xml:space="preserve"> z 1 kwietnia</w:t>
      </w:r>
      <w:r w:rsidRPr="006A7FD4">
        <w:rPr>
          <w:rFonts w:ascii="Times New Roman" w:hAnsi="Times New Roman"/>
          <w:sz w:val="24"/>
          <w:szCs w:val="24"/>
        </w:rPr>
        <w:t xml:space="preserve"> na 1 lipca 2020 r., następnie zgodnie z art. 72 ustawy z dnia 19 czerwca 2020 r.</w:t>
      </w:r>
      <w:r w:rsidRPr="006A7FD4">
        <w:rPr>
          <w:rStyle w:val="Odwoanieprzypisudolnego"/>
          <w:rFonts w:ascii="Times New Roman" w:hAnsi="Times New Roman"/>
          <w:sz w:val="24"/>
          <w:szCs w:val="24"/>
        </w:rPr>
        <w:footnoteReference w:id="5"/>
      </w:r>
      <w:r w:rsidRPr="006A7FD4">
        <w:rPr>
          <w:rFonts w:ascii="Times New Roman" w:hAnsi="Times New Roman"/>
          <w:sz w:val="24"/>
          <w:szCs w:val="24"/>
        </w:rPr>
        <w:t xml:space="preserve"> termin wdrożenia nowego JPK_VAT został przesunięty na 1 października 2020 r.</w:t>
      </w:r>
      <w:r w:rsidRPr="006A7FD4">
        <w:rPr>
          <w:sz w:val="24"/>
          <w:szCs w:val="24"/>
        </w:rPr>
        <w:t xml:space="preserve"> </w:t>
      </w:r>
      <w:r w:rsidR="00666973" w:rsidRPr="00666973">
        <w:rPr>
          <w:rFonts w:ascii="Times New Roman" w:hAnsi="Times New Roman" w:cs="Times New Roman"/>
          <w:sz w:val="24"/>
          <w:szCs w:val="24"/>
        </w:rPr>
        <w:t xml:space="preserve">Odpowiednio dostosowano </w:t>
      </w:r>
      <w:r w:rsidR="00666973">
        <w:rPr>
          <w:rFonts w:ascii="Times New Roman" w:hAnsi="Times New Roman" w:cs="Times New Roman"/>
          <w:sz w:val="24"/>
          <w:szCs w:val="24"/>
        </w:rPr>
        <w:lastRenderedPageBreak/>
        <w:t xml:space="preserve">wejście w życie </w:t>
      </w:r>
      <w:r w:rsidRPr="00666973">
        <w:rPr>
          <w:rFonts w:ascii="Times New Roman" w:hAnsi="Times New Roman"/>
          <w:sz w:val="24"/>
          <w:szCs w:val="24"/>
        </w:rPr>
        <w:t>rozporządzenia wykonawczego</w:t>
      </w:r>
      <w:r w:rsidRPr="00666973">
        <w:rPr>
          <w:rFonts w:ascii="Times New Roman" w:hAnsi="Times New Roman" w:cs="Times New Roman"/>
          <w:sz w:val="24"/>
          <w:szCs w:val="24"/>
        </w:rPr>
        <w:t>.</w:t>
      </w:r>
      <w:r w:rsidR="00296808">
        <w:rPr>
          <w:rFonts w:ascii="Times New Roman" w:hAnsi="Times New Roman"/>
          <w:sz w:val="24"/>
          <w:szCs w:val="24"/>
        </w:rPr>
        <w:t xml:space="preserve"> Tym samym </w:t>
      </w:r>
      <w:r w:rsidR="006B647A">
        <w:rPr>
          <w:rFonts w:ascii="Times New Roman" w:hAnsi="Times New Roman"/>
          <w:sz w:val="24"/>
          <w:szCs w:val="24"/>
        </w:rPr>
        <w:t xml:space="preserve">zapewniony został odpowiedni czas na to, aby </w:t>
      </w:r>
      <w:r w:rsidR="00296808">
        <w:rPr>
          <w:rFonts w:ascii="Times New Roman" w:hAnsi="Times New Roman"/>
          <w:sz w:val="24"/>
          <w:szCs w:val="24"/>
        </w:rPr>
        <w:t>podatnicy przygotowa</w:t>
      </w:r>
      <w:r w:rsidR="006B647A">
        <w:rPr>
          <w:rFonts w:ascii="Times New Roman" w:hAnsi="Times New Roman"/>
          <w:sz w:val="24"/>
          <w:szCs w:val="24"/>
        </w:rPr>
        <w:t xml:space="preserve">li </w:t>
      </w:r>
      <w:r w:rsidR="00AC1B23">
        <w:rPr>
          <w:rFonts w:ascii="Times New Roman" w:hAnsi="Times New Roman"/>
          <w:sz w:val="24"/>
          <w:szCs w:val="24"/>
        </w:rPr>
        <w:t xml:space="preserve">się do zaproponowanych zmian. </w:t>
      </w:r>
    </w:p>
    <w:p w14:paraId="32B380AF" w14:textId="078E23B8" w:rsidR="006A7FD4" w:rsidRPr="006A7FD4" w:rsidRDefault="00EA0009" w:rsidP="00751B2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arówno rozporządzenie wykonawcze, jak i opracowane na jego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podstawie wzory nowej </w:t>
      </w:r>
      <w:proofErr w:type="spellStart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schemy</w:t>
      </w:r>
      <w:proofErr w:type="spellEnd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 JPK_VAT z deklaracją były przedmiotem konsultacji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publicznych, uzgodnień i</w:t>
      </w:r>
      <w:r w:rsidR="00912290">
        <w:rPr>
          <w:rFonts w:ascii="Times New Roman" w:hAnsi="Times New Roman" w:cs="Times New Roman"/>
          <w:sz w:val="24"/>
          <w:szCs w:val="24"/>
          <w:lang w:val="pl-PL"/>
        </w:rPr>
        <w:t> </w:t>
      </w:r>
      <w:r>
        <w:rPr>
          <w:rFonts w:ascii="Times New Roman" w:hAnsi="Times New Roman" w:cs="Times New Roman"/>
          <w:sz w:val="24"/>
          <w:szCs w:val="24"/>
          <w:lang w:val="pl-PL"/>
        </w:rPr>
        <w:t>opiniowania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. Zgłoszone uwagi w toku konsultacji były przedmiotem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analiz, a ich wyniki znalazły odzwierciedlenie w raporcie z konsultacji opublikowanym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w Biuletynie Informacji Publicznej Rządowego Centrum Legislacji. Informacja o konsultacjach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publicznych w zakresie wzoru nowej </w:t>
      </w:r>
      <w:proofErr w:type="spellStart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schemy</w:t>
      </w:r>
      <w:proofErr w:type="spellEnd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 i ich terminie była podana do publicznej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wiadomości. Udział w</w:t>
      </w:r>
      <w:r w:rsidR="00912290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konsultacjach był otwarty dla wszystkich przedsiębiorców. Po analizie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uwag zgłoszonych w</w:t>
      </w:r>
      <w:r w:rsidR="00912290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ramach konsultacji </w:t>
      </w:r>
      <w:r w:rsidR="00AE0C7D">
        <w:rPr>
          <w:rFonts w:ascii="Times New Roman" w:hAnsi="Times New Roman" w:cs="Times New Roman"/>
          <w:sz w:val="24"/>
          <w:szCs w:val="24"/>
          <w:lang w:val="pl-PL"/>
        </w:rPr>
        <w:t xml:space="preserve">podatkowych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w przedmiocie nowej </w:t>
      </w:r>
      <w:proofErr w:type="spellStart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schemy</w:t>
      </w:r>
      <w:proofErr w:type="spellEnd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 o połowę zredukowano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liczbę zaproponowanych pierwotnie </w:t>
      </w:r>
      <w:r w:rsidR="00751B2F">
        <w:rPr>
          <w:rFonts w:ascii="Times New Roman" w:hAnsi="Times New Roman" w:cs="Times New Roman"/>
          <w:sz w:val="24"/>
          <w:szCs w:val="24"/>
          <w:lang w:val="pl-PL"/>
        </w:rPr>
        <w:t>oznaczeń zawartych w ewidencji (tzw. oznaczeń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 GTU</w:t>
      </w:r>
      <w:r w:rsidR="00751B2F">
        <w:rPr>
          <w:rFonts w:ascii="Times New Roman" w:hAnsi="Times New Roman" w:cs="Times New Roman"/>
          <w:sz w:val="24"/>
          <w:szCs w:val="24"/>
          <w:lang w:val="pl-PL"/>
        </w:rPr>
        <w:t>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Dodatkowo zredukowano liczbę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procedur specjalnych podlegających oznaczeniu w </w:t>
      </w:r>
      <w:r w:rsidR="00AE0C7D">
        <w:rPr>
          <w:rFonts w:ascii="Times New Roman" w:hAnsi="Times New Roman" w:cs="Times New Roman"/>
          <w:sz w:val="24"/>
          <w:szCs w:val="24"/>
          <w:lang w:val="pl-PL"/>
        </w:rPr>
        <w:t xml:space="preserve">nowej </w:t>
      </w:r>
      <w:proofErr w:type="spellStart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schemie</w:t>
      </w:r>
      <w:proofErr w:type="spellEnd"/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 xml:space="preserve"> oraz usunięto po stronie sprzedaży</w:t>
      </w:r>
      <w:r w:rsidR="00751B2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A7FD4" w:rsidRPr="006A7FD4">
        <w:rPr>
          <w:rFonts w:ascii="Times New Roman" w:hAnsi="Times New Roman" w:cs="Times New Roman"/>
          <w:sz w:val="24"/>
          <w:szCs w:val="24"/>
          <w:lang w:val="pl-PL"/>
        </w:rPr>
        <w:t>i zakupów adres kontrahenta/dostawcy.</w:t>
      </w:r>
    </w:p>
    <w:p w14:paraId="465C5C64" w14:textId="1B478605" w:rsidR="00D52135" w:rsidRPr="00D52135" w:rsidRDefault="006B647A" w:rsidP="00751B2F">
      <w:pPr>
        <w:shd w:val="clear" w:color="auto" w:fill="FFFFFF"/>
        <w:spacing w:before="120" w:line="360" w:lineRule="auto"/>
        <w:jc w:val="both"/>
        <w:textAlignment w:val="baseline"/>
        <w:rPr>
          <w:rFonts w:ascii="Times New Roman" w:eastAsia="Times New Roman" w:hAnsi="Times New Roman"/>
          <w:color w:val="1B1B1B"/>
          <w:sz w:val="24"/>
          <w:szCs w:val="24"/>
        </w:rPr>
      </w:pPr>
      <w:r>
        <w:rPr>
          <w:rFonts w:ascii="Times New Roman" w:eastAsia="Times New Roman" w:hAnsi="Times New Roman"/>
          <w:color w:val="1B1B1B"/>
          <w:sz w:val="24"/>
          <w:szCs w:val="24"/>
        </w:rPr>
        <w:t>N</w:t>
      </w:r>
      <w:r w:rsidRPr="006B647A">
        <w:rPr>
          <w:rFonts w:ascii="Times New Roman" w:eastAsia="Times New Roman" w:hAnsi="Times New Roman"/>
          <w:color w:val="1B1B1B"/>
          <w:sz w:val="24"/>
          <w:szCs w:val="24"/>
        </w:rPr>
        <w:t>owy JPK_VAT z deklaracją</w:t>
      </w:r>
      <w:r>
        <w:rPr>
          <w:rFonts w:ascii="Times New Roman" w:eastAsia="Times New Roman" w:hAnsi="Times New Roman"/>
          <w:color w:val="1B1B1B"/>
          <w:sz w:val="24"/>
          <w:szCs w:val="24"/>
        </w:rPr>
        <w:t xml:space="preserve"> obowiązuje o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d </w:t>
      </w:r>
      <w:r w:rsidR="00375418">
        <w:rPr>
          <w:rFonts w:ascii="Times New Roman" w:eastAsia="Times New Roman" w:hAnsi="Times New Roman"/>
          <w:color w:val="1B1B1B"/>
          <w:sz w:val="24"/>
          <w:szCs w:val="24"/>
        </w:rPr>
        <w:t xml:space="preserve">dnia 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1 października 2020 r. </w:t>
      </w:r>
      <w:r w:rsidR="00375418">
        <w:rPr>
          <w:rFonts w:ascii="Times New Roman" w:eastAsia="Times New Roman" w:hAnsi="Times New Roman"/>
          <w:color w:val="1B1B1B"/>
          <w:sz w:val="24"/>
          <w:szCs w:val="24"/>
        </w:rPr>
        <w:t xml:space="preserve">W konsekwencji wprowadzenia </w:t>
      </w:r>
      <w:r w:rsidR="00436437">
        <w:rPr>
          <w:rFonts w:ascii="Times New Roman" w:eastAsia="Times New Roman" w:hAnsi="Times New Roman"/>
          <w:color w:val="1B1B1B"/>
          <w:sz w:val="24"/>
          <w:szCs w:val="24"/>
        </w:rPr>
        <w:t xml:space="preserve">tych </w:t>
      </w:r>
      <w:r w:rsidR="00375418">
        <w:rPr>
          <w:rFonts w:ascii="Times New Roman" w:eastAsia="Times New Roman" w:hAnsi="Times New Roman"/>
          <w:color w:val="1B1B1B"/>
          <w:sz w:val="24"/>
          <w:szCs w:val="24"/>
        </w:rPr>
        <w:t>rozwiązań j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eden plik zastąpił składane dotychczas oddzielnie deklaracje VAT-7 </w:t>
      </w:r>
      <w:r w:rsidR="00436437">
        <w:rPr>
          <w:rFonts w:ascii="Times New Roman" w:eastAsia="Times New Roman" w:hAnsi="Times New Roman"/>
          <w:color w:val="1B1B1B"/>
          <w:sz w:val="24"/>
          <w:szCs w:val="24"/>
        </w:rPr>
        <w:t>oraz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 VAT</w:t>
      </w:r>
      <w:r w:rsidR="00751B2F">
        <w:rPr>
          <w:rFonts w:ascii="Times New Roman" w:eastAsia="Times New Roman" w:hAnsi="Times New Roman"/>
          <w:color w:val="1B1B1B"/>
          <w:sz w:val="24"/>
          <w:szCs w:val="24"/>
        </w:rPr>
        <w:t>-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7K z załącznikami i informację JPK_VAT. </w:t>
      </w:r>
      <w:r w:rsidR="00A03A65">
        <w:rPr>
          <w:rFonts w:ascii="Times New Roman" w:eastAsia="Times New Roman" w:hAnsi="Times New Roman"/>
          <w:color w:val="1B1B1B"/>
          <w:sz w:val="24"/>
          <w:szCs w:val="24"/>
        </w:rPr>
        <w:t>Począwszy od miesiąca października 2020 r. p</w:t>
      </w:r>
      <w:r w:rsidR="00A03A65">
        <w:rPr>
          <w:rFonts w:ascii="Times New Roman" w:eastAsia="Times New Roman" w:hAnsi="Times New Roman"/>
          <w:bCs/>
          <w:color w:val="1B1B1B"/>
          <w:sz w:val="24"/>
          <w:szCs w:val="24"/>
        </w:rPr>
        <w:t xml:space="preserve">odatnicy stosują </w:t>
      </w:r>
      <w:r w:rsidR="00436437">
        <w:rPr>
          <w:rFonts w:ascii="Times New Roman" w:eastAsia="Times New Roman" w:hAnsi="Times New Roman"/>
          <w:bCs/>
          <w:color w:val="1B1B1B"/>
          <w:sz w:val="24"/>
          <w:szCs w:val="24"/>
        </w:rPr>
        <w:t xml:space="preserve">nowe </w:t>
      </w:r>
      <w:r w:rsidR="00A03A65">
        <w:rPr>
          <w:rFonts w:ascii="Times New Roman" w:eastAsia="Times New Roman" w:hAnsi="Times New Roman"/>
          <w:bCs/>
          <w:color w:val="1B1B1B"/>
          <w:sz w:val="24"/>
          <w:szCs w:val="24"/>
        </w:rPr>
        <w:t>narzędzie w zakresie sporządzania części ewidencyjnej nowego JPK_VAT. Natomiast p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ierwsze pliki według nowej</w:t>
      </w:r>
      <w:r w:rsidR="00751B2F">
        <w:rPr>
          <w:rFonts w:ascii="Times New Roman" w:eastAsia="Times New Roman" w:hAnsi="Times New Roman"/>
          <w:color w:val="1B1B1B"/>
          <w:sz w:val="24"/>
          <w:szCs w:val="24"/>
        </w:rPr>
        <w:t xml:space="preserve"> </w:t>
      </w:r>
      <w:proofErr w:type="spellStart"/>
      <w:r w:rsidR="00751B2F">
        <w:rPr>
          <w:rFonts w:ascii="Times New Roman" w:eastAsia="Times New Roman" w:hAnsi="Times New Roman"/>
          <w:color w:val="1B1B1B"/>
          <w:sz w:val="24"/>
          <w:szCs w:val="24"/>
        </w:rPr>
        <w:t>schemy</w:t>
      </w:r>
      <w:proofErr w:type="spellEnd"/>
      <w:r w:rsidR="00751B2F">
        <w:rPr>
          <w:rFonts w:ascii="Times New Roman" w:eastAsia="Times New Roman" w:hAnsi="Times New Roman"/>
          <w:color w:val="1B1B1B"/>
          <w:sz w:val="24"/>
          <w:szCs w:val="24"/>
        </w:rPr>
        <w:t xml:space="preserve"> </w:t>
      </w:r>
      <w:r w:rsidR="00EE58D2">
        <w:rPr>
          <w:rFonts w:ascii="Times New Roman" w:eastAsia="Times New Roman" w:hAnsi="Times New Roman"/>
          <w:color w:val="1B1B1B"/>
          <w:sz w:val="24"/>
          <w:szCs w:val="24"/>
        </w:rPr>
        <w:t>(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dotyczące okresu rozliczeniowego za październik 2020 r.</w:t>
      </w:r>
      <w:r w:rsidR="00A03A65">
        <w:rPr>
          <w:rFonts w:ascii="Times New Roman" w:eastAsia="Times New Roman" w:hAnsi="Times New Roman"/>
          <w:color w:val="1B1B1B"/>
          <w:sz w:val="24"/>
          <w:szCs w:val="24"/>
        </w:rPr>
        <w:t>)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 </w:t>
      </w:r>
      <w:r w:rsidR="00CD2F31">
        <w:rPr>
          <w:rFonts w:ascii="Times New Roman" w:eastAsia="Times New Roman" w:hAnsi="Times New Roman"/>
          <w:color w:val="1B1B1B"/>
          <w:sz w:val="24"/>
          <w:szCs w:val="24"/>
        </w:rPr>
        <w:t>mają</w:t>
      </w:r>
      <w:r w:rsidR="00751B2F">
        <w:rPr>
          <w:rFonts w:ascii="Times New Roman" w:eastAsia="Times New Roman" w:hAnsi="Times New Roman"/>
          <w:color w:val="1B1B1B"/>
          <w:sz w:val="24"/>
          <w:szCs w:val="24"/>
        </w:rPr>
        <w:t xml:space="preserve"> być złożone </w:t>
      </w:r>
      <w:r w:rsidR="00D52135" w:rsidRPr="00D52135">
        <w:rPr>
          <w:rFonts w:ascii="Times New Roman" w:eastAsia="Times New Roman" w:hAnsi="Times New Roman"/>
          <w:bCs/>
          <w:color w:val="1B1B1B"/>
          <w:sz w:val="24"/>
          <w:szCs w:val="24"/>
        </w:rPr>
        <w:t xml:space="preserve">do </w:t>
      </w:r>
      <w:r w:rsidR="00E40116">
        <w:rPr>
          <w:rFonts w:ascii="Times New Roman" w:eastAsia="Times New Roman" w:hAnsi="Times New Roman"/>
          <w:bCs/>
          <w:color w:val="1B1B1B"/>
          <w:sz w:val="24"/>
          <w:szCs w:val="24"/>
        </w:rPr>
        <w:t xml:space="preserve">dnia </w:t>
      </w:r>
      <w:r w:rsidR="00D52135" w:rsidRPr="00D52135">
        <w:rPr>
          <w:rFonts w:ascii="Times New Roman" w:eastAsia="Times New Roman" w:hAnsi="Times New Roman"/>
          <w:bCs/>
          <w:color w:val="1B1B1B"/>
          <w:sz w:val="24"/>
          <w:szCs w:val="24"/>
        </w:rPr>
        <w:t>25 listopada 2020 r.</w:t>
      </w:r>
      <w:r w:rsidR="00D52135">
        <w:rPr>
          <w:rFonts w:ascii="Times New Roman" w:eastAsia="Times New Roman" w:hAnsi="Times New Roman"/>
          <w:bCs/>
          <w:color w:val="1B1B1B"/>
          <w:sz w:val="24"/>
          <w:szCs w:val="24"/>
        </w:rPr>
        <w:t xml:space="preserve"> 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Podatnicy mogą wykorzystywać</w:t>
      </w:r>
      <w:r w:rsidR="00751B2F">
        <w:rPr>
          <w:rFonts w:ascii="Times New Roman" w:eastAsia="Times New Roman" w:hAnsi="Times New Roman"/>
          <w:color w:val="1B1B1B"/>
          <w:sz w:val="24"/>
          <w:szCs w:val="24"/>
        </w:rPr>
        <w:t xml:space="preserve"> do obsługi nowego JPK_VAT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 xml:space="preserve"> bezpłatne narzędzia udostępnione przez Ministerstwo Finansów: aplikację e-</w:t>
      </w:r>
      <w:proofErr w:type="spellStart"/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mikrofirma</w:t>
      </w:r>
      <w:proofErr w:type="spellEnd"/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, formularz interaktywny i</w:t>
      </w:r>
      <w:r w:rsidR="00912290">
        <w:rPr>
          <w:rFonts w:ascii="Times New Roman" w:eastAsia="Times New Roman" w:hAnsi="Times New Roman"/>
          <w:color w:val="1B1B1B"/>
          <w:sz w:val="24"/>
          <w:szCs w:val="24"/>
        </w:rPr>
        <w:t> </w:t>
      </w:r>
      <w:r w:rsidR="00D52135" w:rsidRPr="00D52135">
        <w:rPr>
          <w:rFonts w:ascii="Times New Roman" w:eastAsia="Times New Roman" w:hAnsi="Times New Roman"/>
          <w:color w:val="1B1B1B"/>
          <w:sz w:val="24"/>
          <w:szCs w:val="24"/>
        </w:rPr>
        <w:t>aplikację Klient JPK_WEB.</w:t>
      </w:r>
    </w:p>
    <w:p w14:paraId="43B17BF5" w14:textId="078D9808" w:rsidR="00296808" w:rsidRPr="00296808" w:rsidRDefault="00D52135" w:rsidP="0019520D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Biorąc 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>powyższe pod uwagę oraz fakt, że sami podatnic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 xml:space="preserve">y ponieśli już koszty związane </w:t>
      </w:r>
      <w:r w:rsidR="00C62601">
        <w:rPr>
          <w:rFonts w:ascii="Times New Roman" w:eastAsia="Times New Roman" w:hAnsi="Times New Roman" w:cs="Times New Roman"/>
          <w:sz w:val="24"/>
          <w:szCs w:val="24"/>
        </w:rPr>
        <w:t>z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 xml:space="preserve">przygotowaniem się </w:t>
      </w:r>
      <w:r w:rsidR="00751B2F">
        <w:rPr>
          <w:rFonts w:ascii="Times New Roman" w:eastAsia="Times New Roman" w:hAnsi="Times New Roman" w:cs="Times New Roman"/>
          <w:sz w:val="24"/>
          <w:szCs w:val="24"/>
        </w:rPr>
        <w:t>do wprowadzenia nowego JPK_VAT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52F5C">
        <w:rPr>
          <w:rFonts w:ascii="Times New Roman" w:eastAsia="Times New Roman" w:hAnsi="Times New Roman" w:cs="Times New Roman"/>
          <w:sz w:val="24"/>
          <w:szCs w:val="24"/>
        </w:rPr>
        <w:t xml:space="preserve">jak 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>również budżet państwa poniósł koszty wdrożeniowe nowego JPK</w:t>
      </w:r>
      <w:r w:rsidR="006D3193">
        <w:rPr>
          <w:rFonts w:ascii="Times New Roman" w:eastAsia="Times New Roman" w:hAnsi="Times New Roman" w:cs="Times New Roman"/>
          <w:sz w:val="24"/>
          <w:szCs w:val="24"/>
        </w:rPr>
        <w:t>_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 xml:space="preserve">VAT, w tym koszty opracowania </w:t>
      </w:r>
      <w:r>
        <w:rPr>
          <w:rFonts w:ascii="Times New Roman" w:eastAsia="Times New Roman" w:hAnsi="Times New Roman" w:cs="Times New Roman"/>
          <w:sz w:val="24"/>
          <w:szCs w:val="24"/>
        </w:rPr>
        <w:t>bezpłatne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narzędzia</w:t>
      </w:r>
      <w:r w:rsidR="00EF7F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>do jego obsługi</w:t>
      </w:r>
      <w:r w:rsidR="00EF7F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96808">
        <w:rPr>
          <w:rFonts w:ascii="Times New Roman" w:eastAsia="Times New Roman" w:hAnsi="Times New Roman" w:cs="Times New Roman"/>
          <w:sz w:val="24"/>
          <w:szCs w:val="24"/>
        </w:rPr>
        <w:t xml:space="preserve">a w szczególności mając na uwadze,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że </w:t>
      </w:r>
      <w:r w:rsidR="0019520D">
        <w:rPr>
          <w:rFonts w:ascii="Times New Roman" w:eastAsia="Times New Roman" w:hAnsi="Times New Roman" w:cs="Times New Roman"/>
          <w:sz w:val="24"/>
          <w:szCs w:val="24"/>
        </w:rPr>
        <w:t>projektowana</w:t>
      </w:r>
      <w:r w:rsidR="0019520D" w:rsidRPr="0019520D">
        <w:rPr>
          <w:rFonts w:ascii="Times New Roman" w:eastAsia="Times New Roman" w:hAnsi="Times New Roman" w:cs="Times New Roman"/>
          <w:sz w:val="24"/>
          <w:szCs w:val="24"/>
        </w:rPr>
        <w:t xml:space="preserve"> ustawa </w:t>
      </w:r>
      <w:r w:rsidR="0019520D">
        <w:rPr>
          <w:rFonts w:ascii="Times New Roman" w:eastAsia="Times New Roman" w:hAnsi="Times New Roman" w:cs="Times New Roman"/>
          <w:sz w:val="24"/>
          <w:szCs w:val="24"/>
        </w:rPr>
        <w:t xml:space="preserve">wpłynęła do Ministerstwa Finansów dopiero 28 października 2020 r., </w:t>
      </w:r>
      <w:r w:rsidR="0019520D" w:rsidRPr="006041A3">
        <w:rPr>
          <w:rFonts w:ascii="Times New Roman" w:eastAsia="Times New Roman" w:hAnsi="Times New Roman" w:cs="Times New Roman"/>
          <w:sz w:val="24"/>
          <w:szCs w:val="24"/>
        </w:rPr>
        <w:t xml:space="preserve">tj. </w:t>
      </w:r>
      <w:r w:rsidR="006A5D17" w:rsidRPr="006B647A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19520D" w:rsidRPr="006B647A">
        <w:rPr>
          <w:rFonts w:ascii="Times New Roman" w:eastAsia="Times New Roman" w:hAnsi="Times New Roman" w:cs="Times New Roman"/>
          <w:b/>
          <w:sz w:val="24"/>
          <w:szCs w:val="24"/>
        </w:rPr>
        <w:t xml:space="preserve"> dni p</w:t>
      </w:r>
      <w:r w:rsidR="006A5D17" w:rsidRPr="006B647A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19520D" w:rsidRPr="006B647A">
        <w:rPr>
          <w:rFonts w:ascii="Times New Roman" w:eastAsia="Times New Roman" w:hAnsi="Times New Roman" w:cs="Times New Roman"/>
          <w:b/>
          <w:sz w:val="24"/>
          <w:szCs w:val="24"/>
        </w:rPr>
        <w:t xml:space="preserve"> wejści</w:t>
      </w:r>
      <w:r w:rsidR="006A5D17" w:rsidRPr="006B647A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="0019520D" w:rsidRPr="006B647A">
        <w:rPr>
          <w:rFonts w:ascii="Times New Roman" w:eastAsia="Times New Roman" w:hAnsi="Times New Roman" w:cs="Times New Roman"/>
          <w:b/>
          <w:sz w:val="24"/>
          <w:szCs w:val="24"/>
        </w:rPr>
        <w:t xml:space="preserve"> w</w:t>
      </w:r>
      <w:r w:rsidR="0091229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19520D" w:rsidRPr="006B647A">
        <w:rPr>
          <w:rFonts w:ascii="Times New Roman" w:eastAsia="Times New Roman" w:hAnsi="Times New Roman" w:cs="Times New Roman"/>
          <w:b/>
          <w:sz w:val="24"/>
          <w:szCs w:val="24"/>
        </w:rPr>
        <w:t>życie</w:t>
      </w:r>
      <w:r w:rsidR="006041A3" w:rsidRPr="006B64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1B2F">
        <w:rPr>
          <w:rFonts w:ascii="Times New Roman" w:eastAsia="Times New Roman" w:hAnsi="Times New Roman" w:cs="Times New Roman"/>
          <w:b/>
          <w:sz w:val="24"/>
          <w:szCs w:val="24"/>
        </w:rPr>
        <w:t>ustawy z dnia 4 lipca 2019 r. o zmianie ustawy o podatku od towarów i usług oraz</w:t>
      </w:r>
      <w:r w:rsidR="0091229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751B2F">
        <w:rPr>
          <w:rFonts w:ascii="Times New Roman" w:eastAsia="Times New Roman" w:hAnsi="Times New Roman" w:cs="Times New Roman"/>
          <w:b/>
          <w:sz w:val="24"/>
          <w:szCs w:val="24"/>
        </w:rPr>
        <w:t>niektórych innych ustaw</w:t>
      </w:r>
      <w:r w:rsidR="008B3C37">
        <w:rPr>
          <w:rFonts w:ascii="Times New Roman" w:eastAsia="Times New Roman" w:hAnsi="Times New Roman" w:cs="Times New Roman"/>
          <w:b/>
          <w:sz w:val="24"/>
          <w:szCs w:val="24"/>
        </w:rPr>
        <w:t xml:space="preserve"> – wdrażającej nowy JPK_VAT</w:t>
      </w:r>
      <w:r w:rsidR="001952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8657B">
        <w:rPr>
          <w:rFonts w:ascii="Times New Roman" w:eastAsia="Times New Roman" w:hAnsi="Times New Roman" w:cs="Times New Roman"/>
          <w:sz w:val="24"/>
          <w:szCs w:val="24"/>
        </w:rPr>
        <w:t>Ministerstwo</w:t>
      </w:r>
      <w:r w:rsidR="00195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57B">
        <w:rPr>
          <w:rFonts w:ascii="Times New Roman" w:eastAsia="Times New Roman" w:hAnsi="Times New Roman" w:cs="Times New Roman"/>
          <w:sz w:val="24"/>
          <w:szCs w:val="24"/>
        </w:rPr>
        <w:t>Finansów</w:t>
      </w:r>
      <w:r w:rsidR="00195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520D" w:rsidRPr="00296808">
        <w:rPr>
          <w:rFonts w:ascii="Times New Roman" w:eastAsia="Times New Roman" w:hAnsi="Times New Roman" w:cs="Times New Roman"/>
          <w:sz w:val="24"/>
          <w:szCs w:val="24"/>
        </w:rPr>
        <w:t>nie</w:t>
      </w:r>
      <w:r w:rsidR="0091229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8657B" w:rsidRPr="00296808">
        <w:rPr>
          <w:rFonts w:ascii="Times New Roman" w:eastAsia="Times New Roman" w:hAnsi="Times New Roman" w:cs="Times New Roman"/>
          <w:sz w:val="24"/>
          <w:szCs w:val="24"/>
        </w:rPr>
        <w:t>rekomenduje</w:t>
      </w:r>
      <w:r w:rsidR="0019520D" w:rsidRPr="00296808">
        <w:rPr>
          <w:rFonts w:ascii="Times New Roman" w:eastAsia="Times New Roman" w:hAnsi="Times New Roman" w:cs="Times New Roman"/>
          <w:sz w:val="24"/>
          <w:szCs w:val="24"/>
        </w:rPr>
        <w:t xml:space="preserve">, aby przedmiotowy </w:t>
      </w:r>
      <w:r w:rsidR="0048657B" w:rsidRPr="00296808">
        <w:rPr>
          <w:rFonts w:ascii="Times New Roman" w:eastAsia="Times New Roman" w:hAnsi="Times New Roman" w:cs="Times New Roman"/>
          <w:sz w:val="24"/>
          <w:szCs w:val="24"/>
        </w:rPr>
        <w:t>projekt</w:t>
      </w:r>
      <w:r w:rsidR="0019520D" w:rsidRPr="00296808">
        <w:rPr>
          <w:rFonts w:ascii="Times New Roman" w:eastAsia="Times New Roman" w:hAnsi="Times New Roman" w:cs="Times New Roman"/>
          <w:sz w:val="24"/>
          <w:szCs w:val="24"/>
        </w:rPr>
        <w:t xml:space="preserve"> był procedowany. </w:t>
      </w:r>
    </w:p>
    <w:p w14:paraId="53A2689B" w14:textId="5990B7CA" w:rsidR="0048657B" w:rsidRDefault="0019520D" w:rsidP="0019520D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Jak </w:t>
      </w:r>
      <w:r w:rsidR="0048657B">
        <w:rPr>
          <w:rFonts w:ascii="Times New Roman" w:eastAsia="Times New Roman" w:hAnsi="Times New Roman" w:cs="Times New Roman"/>
          <w:sz w:val="24"/>
          <w:szCs w:val="24"/>
        </w:rPr>
        <w:t>wskazuje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57B">
        <w:rPr>
          <w:rFonts w:ascii="Times New Roman" w:eastAsia="Times New Roman" w:hAnsi="Times New Roman" w:cs="Times New Roman"/>
          <w:sz w:val="24"/>
          <w:szCs w:val="24"/>
        </w:rPr>
        <w:t>projektodawca w uzasadnieniu: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Pr="0019520D">
        <w:rPr>
          <w:rFonts w:ascii="Times New Roman" w:eastAsia="Times New Roman" w:hAnsi="Times New Roman" w:cs="Times New Roman"/>
          <w:sz w:val="24"/>
          <w:szCs w:val="24"/>
        </w:rPr>
        <w:t xml:space="preserve">Projektowana ustawa musi więc wejść w życie </w:t>
      </w:r>
      <w:bookmarkStart w:id="0" w:name="_GoBack"/>
      <w:bookmarkEnd w:id="0"/>
      <w:r w:rsidRPr="0019520D">
        <w:rPr>
          <w:rFonts w:ascii="Times New Roman" w:eastAsia="Times New Roman" w:hAnsi="Times New Roman" w:cs="Times New Roman"/>
          <w:sz w:val="24"/>
          <w:szCs w:val="24"/>
        </w:rPr>
        <w:t xml:space="preserve">przed przewidzianą w dotychczas obowiązujących przepisach datą wejścia w życie </w:t>
      </w:r>
      <w:r w:rsidRPr="0019520D">
        <w:rPr>
          <w:rFonts w:ascii="Times New Roman" w:eastAsia="Times New Roman" w:hAnsi="Times New Roman" w:cs="Times New Roman"/>
          <w:sz w:val="24"/>
          <w:szCs w:val="24"/>
        </w:rPr>
        <w:lastRenderedPageBreak/>
        <w:t>wspomnianych zmian. W przeciwnym razie projektowane przepisy staną się bezprzedmiotowe i będą powodować istotną niespójność w systemie prawa. Przeciwdziałanie takiemu stanowi rzeczy mieści się</w:t>
      </w:r>
      <w:r w:rsidR="00EF7F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20D">
        <w:rPr>
          <w:rFonts w:ascii="Times New Roman" w:eastAsia="Times New Roman" w:hAnsi="Times New Roman" w:cs="Times New Roman"/>
          <w:sz w:val="24"/>
          <w:szCs w:val="24"/>
        </w:rPr>
        <w:t>w kategorii ważnego interesu państwa</w:t>
      </w:r>
      <w:r w:rsidR="007C04C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657B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1952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0A2769" w14:textId="5C2619D6" w:rsidR="00173048" w:rsidRPr="00296808" w:rsidRDefault="0048657B" w:rsidP="00173048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57B">
        <w:rPr>
          <w:rFonts w:ascii="Times New Roman" w:eastAsia="Times New Roman" w:hAnsi="Times New Roman" w:cs="Times New Roman"/>
          <w:sz w:val="24"/>
          <w:szCs w:val="24"/>
        </w:rPr>
        <w:t xml:space="preserve">Mając na uwadze </w:t>
      </w:r>
      <w:r w:rsidR="00EF7F07">
        <w:rPr>
          <w:rFonts w:ascii="Times New Roman" w:eastAsia="Times New Roman" w:hAnsi="Times New Roman" w:cs="Times New Roman"/>
          <w:sz w:val="24"/>
          <w:szCs w:val="24"/>
        </w:rPr>
        <w:t xml:space="preserve">ważny interes państwa i racjonalność ustawodawcy oraz fakt, że podatnicy także ponieśli już koszty </w:t>
      </w:r>
      <w:r w:rsidR="00751B2F">
        <w:rPr>
          <w:rFonts w:ascii="Times New Roman" w:eastAsia="Times New Roman" w:hAnsi="Times New Roman" w:cs="Times New Roman"/>
          <w:sz w:val="24"/>
          <w:szCs w:val="24"/>
        </w:rPr>
        <w:t>wdrożenia nowego JPK_VAT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86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6808">
        <w:rPr>
          <w:rFonts w:ascii="Times New Roman" w:hAnsi="Times New Roman" w:cs="Times New Roman"/>
          <w:b/>
          <w:sz w:val="24"/>
          <w:szCs w:val="24"/>
          <w:lang w:val="pl-PL"/>
        </w:rPr>
        <w:t>Rząd negatywnie opiniuje poselski projekt ustawy.</w:t>
      </w:r>
    </w:p>
    <w:sectPr w:rsidR="00173048" w:rsidRPr="00296808" w:rsidSect="00FB093C"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E447A" w14:textId="77777777" w:rsidR="006D2B36" w:rsidRDefault="006D2B36" w:rsidP="00082FF4">
      <w:pPr>
        <w:spacing w:line="240" w:lineRule="auto"/>
      </w:pPr>
      <w:r>
        <w:separator/>
      </w:r>
    </w:p>
  </w:endnote>
  <w:endnote w:type="continuationSeparator" w:id="0">
    <w:p w14:paraId="6A82AF56" w14:textId="77777777" w:rsidR="006D2B36" w:rsidRDefault="006D2B36" w:rsidP="00082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459014"/>
      <w:docPartObj>
        <w:docPartGallery w:val="Page Numbers (Bottom of Page)"/>
        <w:docPartUnique/>
      </w:docPartObj>
    </w:sdtPr>
    <w:sdtEndPr/>
    <w:sdtContent>
      <w:p w14:paraId="4DF9E006" w14:textId="48AE2C48" w:rsidR="00FB093C" w:rsidRDefault="00FB093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910" w:rsidRPr="00B62910">
          <w:rPr>
            <w:noProof/>
            <w:lang w:val="pl-PL"/>
          </w:rPr>
          <w:t>2</w:t>
        </w:r>
        <w:r>
          <w:fldChar w:fldCharType="end"/>
        </w:r>
      </w:p>
    </w:sdtContent>
  </w:sdt>
  <w:p w14:paraId="21B969FB" w14:textId="77777777" w:rsidR="00FB093C" w:rsidRDefault="00FB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AAE38" w14:textId="77777777" w:rsidR="006D2B36" w:rsidRDefault="006D2B36" w:rsidP="00082FF4">
      <w:pPr>
        <w:spacing w:line="240" w:lineRule="auto"/>
      </w:pPr>
      <w:r>
        <w:separator/>
      </w:r>
    </w:p>
  </w:footnote>
  <w:footnote w:type="continuationSeparator" w:id="0">
    <w:p w14:paraId="004AEB19" w14:textId="77777777" w:rsidR="006D2B36" w:rsidRDefault="006D2B36" w:rsidP="00082FF4">
      <w:pPr>
        <w:spacing w:line="240" w:lineRule="auto"/>
      </w:pPr>
      <w:r>
        <w:continuationSeparator/>
      </w:r>
    </w:p>
  </w:footnote>
  <w:footnote w:id="1">
    <w:p w14:paraId="739C949B" w14:textId="0311489C" w:rsidR="0086371C" w:rsidRPr="0086371C" w:rsidRDefault="0086371C" w:rsidP="0086371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pl-PL"/>
        </w:rPr>
      </w:pPr>
      <w:r w:rsidRPr="00B010BE">
        <w:rPr>
          <w:rStyle w:val="Odwoanieprzypisudolnego"/>
          <w:rFonts w:ascii="Times New Roman" w:hAnsi="Times New Roman" w:cs="Times New Roman"/>
        </w:rPr>
        <w:footnoteRef/>
      </w:r>
      <w:r>
        <w:t xml:space="preserve"> 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>Ustawa z dnia 4 lipca 2019 r. o zmianie ustawy o podatku od towarów i usług oraz niektórych innych ustaw (Dz. U.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 xml:space="preserve">poz. 1520, z </w:t>
      </w:r>
      <w:proofErr w:type="spellStart"/>
      <w:r w:rsidRPr="0086371C">
        <w:rPr>
          <w:rFonts w:ascii="Times New Roman" w:hAnsi="Times New Roman" w:cs="Times New Roman"/>
          <w:sz w:val="20"/>
          <w:szCs w:val="20"/>
          <w:lang w:val="pl-PL"/>
        </w:rPr>
        <w:t>późn</w:t>
      </w:r>
      <w:proofErr w:type="spellEnd"/>
      <w:r w:rsidRPr="0086371C">
        <w:rPr>
          <w:rFonts w:ascii="Times New Roman" w:hAnsi="Times New Roman" w:cs="Times New Roman"/>
          <w:sz w:val="20"/>
          <w:szCs w:val="20"/>
          <w:lang w:val="pl-PL"/>
        </w:rPr>
        <w:t>. zm.)</w:t>
      </w:r>
      <w:r w:rsidR="00CA05E7">
        <w:rPr>
          <w:rFonts w:ascii="Times New Roman" w:hAnsi="Times New Roman" w:cs="Times New Roman"/>
          <w:sz w:val="20"/>
          <w:szCs w:val="20"/>
          <w:lang w:val="pl-PL"/>
        </w:rPr>
        <w:t>.</w:t>
      </w:r>
    </w:p>
  </w:footnote>
  <w:footnote w:id="2">
    <w:p w14:paraId="77312612" w14:textId="4B42D515" w:rsidR="0086371C" w:rsidRPr="0086371C" w:rsidRDefault="0086371C" w:rsidP="00912290">
      <w:pPr>
        <w:autoSpaceDE w:val="0"/>
        <w:autoSpaceDN w:val="0"/>
        <w:adjustRightInd w:val="0"/>
        <w:spacing w:line="240" w:lineRule="auto"/>
        <w:jc w:val="both"/>
        <w:rPr>
          <w:lang w:val="pl-PL"/>
        </w:rPr>
      </w:pPr>
      <w:r w:rsidRPr="006D3193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6D3193">
        <w:rPr>
          <w:rFonts w:ascii="Times New Roman" w:hAnsi="Times New Roman" w:cs="Times New Roman"/>
          <w:sz w:val="20"/>
          <w:szCs w:val="20"/>
        </w:rPr>
        <w:t xml:space="preserve"> 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>Rozporządzenie Ministra Finansów, Inwestycji i Rozwoju z dnia 15 października 2019 r. w sprawie szczegółowego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>zakresu danych zawartych w deklaracjach podatkowych i w ewidencji w zakresie podatku od</w:t>
      </w:r>
      <w:r w:rsidR="00912290">
        <w:rPr>
          <w:rFonts w:ascii="Times New Roman" w:hAnsi="Times New Roman" w:cs="Times New Roman"/>
          <w:sz w:val="20"/>
          <w:szCs w:val="20"/>
          <w:lang w:val="pl-PL"/>
        </w:rPr>
        <w:t> 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>towarów i usług (Dz.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86371C">
        <w:rPr>
          <w:rFonts w:ascii="Times New Roman" w:hAnsi="Times New Roman" w:cs="Times New Roman"/>
          <w:sz w:val="20"/>
          <w:szCs w:val="20"/>
          <w:lang w:val="pl-PL"/>
        </w:rPr>
        <w:t xml:space="preserve">U. poz. 1988, z </w:t>
      </w:r>
      <w:proofErr w:type="spellStart"/>
      <w:r w:rsidRPr="0086371C">
        <w:rPr>
          <w:rFonts w:ascii="Times New Roman" w:hAnsi="Times New Roman" w:cs="Times New Roman"/>
          <w:sz w:val="20"/>
          <w:szCs w:val="20"/>
          <w:lang w:val="pl-PL"/>
        </w:rPr>
        <w:t>późn</w:t>
      </w:r>
      <w:proofErr w:type="spellEnd"/>
      <w:r w:rsidRPr="0086371C">
        <w:rPr>
          <w:rFonts w:ascii="Times New Roman" w:hAnsi="Times New Roman" w:cs="Times New Roman"/>
          <w:sz w:val="20"/>
          <w:szCs w:val="20"/>
          <w:lang w:val="pl-PL"/>
        </w:rPr>
        <w:t>. zm.), dalej jako „rozporządzenie wykonawcze”.</w:t>
      </w:r>
    </w:p>
  </w:footnote>
  <w:footnote w:id="3">
    <w:p w14:paraId="098DB4D0" w14:textId="27F03F5F" w:rsidR="00666973" w:rsidRPr="00666973" w:rsidRDefault="00666973" w:rsidP="00912290">
      <w:pPr>
        <w:pStyle w:val="Tekstprzypisudolnego"/>
        <w:jc w:val="both"/>
        <w:rPr>
          <w:lang w:val="pl-PL"/>
        </w:rPr>
      </w:pPr>
      <w:r w:rsidRPr="004A69A9">
        <w:rPr>
          <w:rStyle w:val="Odwoanieprzypisudolnego"/>
          <w:rFonts w:ascii="Times New Roman" w:hAnsi="Times New Roman" w:cs="Times New Roman"/>
        </w:rPr>
        <w:footnoteRef/>
      </w:r>
      <w:r>
        <w:t xml:space="preserve"> </w:t>
      </w:r>
      <w:r w:rsidRPr="00666973">
        <w:rPr>
          <w:rFonts w:ascii="Times New Roman" w:hAnsi="Times New Roman" w:cs="Times New Roman"/>
          <w:lang w:val="pl-PL"/>
        </w:rPr>
        <w:t>Ustawa z dnia 17 lutego 2005 r. o informatyzacji działalności podmiotów realizujących zadania publiczne (Dz.</w:t>
      </w:r>
      <w:r w:rsidR="00912290">
        <w:rPr>
          <w:rFonts w:ascii="Times New Roman" w:hAnsi="Times New Roman" w:cs="Times New Roman"/>
          <w:lang w:val="pl-PL"/>
        </w:rPr>
        <w:t> </w:t>
      </w:r>
      <w:r w:rsidRPr="00666973">
        <w:rPr>
          <w:rFonts w:ascii="Times New Roman" w:hAnsi="Times New Roman" w:cs="Times New Roman"/>
          <w:lang w:val="pl-PL"/>
        </w:rPr>
        <w:t xml:space="preserve">U. z 2019 r. poz. 700, z </w:t>
      </w:r>
      <w:proofErr w:type="spellStart"/>
      <w:r w:rsidRPr="00666973">
        <w:rPr>
          <w:rFonts w:ascii="Times New Roman" w:hAnsi="Times New Roman" w:cs="Times New Roman"/>
          <w:lang w:val="pl-PL"/>
        </w:rPr>
        <w:t>późn</w:t>
      </w:r>
      <w:proofErr w:type="spellEnd"/>
      <w:r w:rsidRPr="00666973">
        <w:rPr>
          <w:rFonts w:ascii="Times New Roman" w:hAnsi="Times New Roman" w:cs="Times New Roman"/>
          <w:lang w:val="pl-PL"/>
        </w:rPr>
        <w:t>. zm.)</w:t>
      </w:r>
      <w:r w:rsidR="00CA05E7">
        <w:rPr>
          <w:rFonts w:ascii="Times New Roman" w:hAnsi="Times New Roman" w:cs="Times New Roman"/>
          <w:lang w:val="pl-PL"/>
        </w:rPr>
        <w:t>.</w:t>
      </w:r>
    </w:p>
  </w:footnote>
  <w:footnote w:id="4">
    <w:p w14:paraId="5996A4CB" w14:textId="7A26A856" w:rsidR="006A7FD4" w:rsidRPr="00C4587E" w:rsidRDefault="006A7FD4" w:rsidP="00912290">
      <w:pPr>
        <w:pStyle w:val="Tekstprzypisudolnego"/>
        <w:jc w:val="both"/>
        <w:rPr>
          <w:rFonts w:ascii="Times New Roman" w:hAnsi="Times New Roman"/>
        </w:rPr>
      </w:pPr>
      <w:r w:rsidRPr="00C4587E">
        <w:rPr>
          <w:rStyle w:val="Odwoanieprzypisudolnego"/>
          <w:rFonts w:ascii="Times New Roman" w:hAnsi="Times New Roman"/>
        </w:rPr>
        <w:footnoteRef/>
      </w:r>
      <w:r w:rsidRPr="00C4587E">
        <w:rPr>
          <w:rFonts w:ascii="Times New Roman" w:hAnsi="Times New Roman"/>
        </w:rPr>
        <w:t xml:space="preserve"> </w:t>
      </w:r>
      <w:r w:rsidR="00CA05E7">
        <w:rPr>
          <w:rFonts w:ascii="Times New Roman" w:hAnsi="Times New Roman"/>
        </w:rPr>
        <w:t>U</w:t>
      </w:r>
      <w:r w:rsidRPr="00C4587E">
        <w:rPr>
          <w:rFonts w:ascii="Times New Roman" w:hAnsi="Times New Roman"/>
        </w:rPr>
        <w:t>stawa z dnia 31 marca 2020 r. o zmianie ustawy o szczególnych rozwiązaniach związanych z zapobieganiem, przeciwdziałaniem i zwalczaniem COVID-19, innych chorób zakaźnych oraz wywołanych nimi sytuacji kryzysowych oraz niektórych innych ustaw (Dz. U. poz. 568, z</w:t>
      </w:r>
      <w:r w:rsidR="00273291">
        <w:rPr>
          <w:rFonts w:ascii="Times New Roman" w:hAnsi="Times New Roman"/>
        </w:rPr>
        <w:t xml:space="preserve"> </w:t>
      </w:r>
      <w:proofErr w:type="spellStart"/>
      <w:r w:rsidR="00273291">
        <w:rPr>
          <w:rFonts w:ascii="Times New Roman" w:hAnsi="Times New Roman"/>
        </w:rPr>
        <w:t>późn</w:t>
      </w:r>
      <w:proofErr w:type="spellEnd"/>
      <w:r w:rsidR="0027329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zm.</w:t>
      </w:r>
      <w:r w:rsidR="00273291">
        <w:rPr>
          <w:rFonts w:ascii="Times New Roman" w:hAnsi="Times New Roman"/>
        </w:rPr>
        <w:t>)</w:t>
      </w:r>
      <w:r w:rsidR="0022458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dalej jako „ustawa COVID”</w:t>
      </w:r>
      <w:r w:rsidR="00273291">
        <w:rPr>
          <w:rFonts w:ascii="Times New Roman" w:hAnsi="Times New Roman"/>
        </w:rPr>
        <w:t>.</w:t>
      </w:r>
    </w:p>
  </w:footnote>
  <w:footnote w:id="5">
    <w:p w14:paraId="033CF862" w14:textId="3482018F" w:rsidR="006A7FD4" w:rsidRPr="00C4587E" w:rsidRDefault="006A7FD4" w:rsidP="00912290">
      <w:pPr>
        <w:pStyle w:val="Tekstprzypisudolnego"/>
        <w:jc w:val="both"/>
        <w:rPr>
          <w:rFonts w:ascii="Times New Roman" w:hAnsi="Times New Roman"/>
        </w:rPr>
      </w:pPr>
      <w:r w:rsidRPr="00C4587E">
        <w:rPr>
          <w:rStyle w:val="Odwoanieprzypisudolnego"/>
          <w:rFonts w:ascii="Times New Roman" w:hAnsi="Times New Roman"/>
        </w:rPr>
        <w:footnoteRef/>
      </w:r>
      <w:r w:rsidRPr="00C4587E">
        <w:rPr>
          <w:rFonts w:ascii="Times New Roman" w:hAnsi="Times New Roman"/>
        </w:rPr>
        <w:t xml:space="preserve"> </w:t>
      </w:r>
      <w:r w:rsidR="00CA05E7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U</w:t>
      </w:r>
      <w:r w:rsidRPr="00C4587E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stawa z dnia 19 czerwca 2020 r. o dopłatach do oprocentowania kredytów bankowych udzielanych przedsiębiorcom dotkniętym skutkami COVID-19 oraz o uproszczonym postępowaniu o zatwierdzenie układu w</w:t>
      </w:r>
      <w:r w:rsidR="00912290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 </w:t>
      </w:r>
      <w:r w:rsidRPr="00C4587E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związku z wystąpieniem COVID-19</w:t>
      </w:r>
      <w:r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 xml:space="preserve"> (Dz. U. </w:t>
      </w:r>
      <w:r w:rsidRPr="00C4587E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poz. 1086)</w:t>
      </w:r>
      <w:r w:rsidR="00273291">
        <w:rPr>
          <w:rStyle w:val="Pogrubienie"/>
          <w:rFonts w:ascii="Times New Roman" w:hAnsi="Times New Roman"/>
          <w:b w:val="0"/>
          <w:color w:val="3A3A3A"/>
          <w:shd w:val="clear" w:color="auto" w:fill="FFFFFF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18EA"/>
    <w:multiLevelType w:val="hybridMultilevel"/>
    <w:tmpl w:val="9D1A6BBA"/>
    <w:lvl w:ilvl="0" w:tplc="8422892A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5C"/>
    <w:rsid w:val="000070CD"/>
    <w:rsid w:val="00034527"/>
    <w:rsid w:val="00082FF4"/>
    <w:rsid w:val="00157F39"/>
    <w:rsid w:val="00173048"/>
    <w:rsid w:val="00184C91"/>
    <w:rsid w:val="0019015B"/>
    <w:rsid w:val="0019520D"/>
    <w:rsid w:val="001F0BA3"/>
    <w:rsid w:val="001F4DD1"/>
    <w:rsid w:val="00224586"/>
    <w:rsid w:val="00247985"/>
    <w:rsid w:val="0027014B"/>
    <w:rsid w:val="00273291"/>
    <w:rsid w:val="00296808"/>
    <w:rsid w:val="002A0D5C"/>
    <w:rsid w:val="002C11A1"/>
    <w:rsid w:val="002C5DEC"/>
    <w:rsid w:val="002D0FEA"/>
    <w:rsid w:val="002E3EF8"/>
    <w:rsid w:val="003161BF"/>
    <w:rsid w:val="0031655F"/>
    <w:rsid w:val="003255E5"/>
    <w:rsid w:val="003276DA"/>
    <w:rsid w:val="00364B91"/>
    <w:rsid w:val="00375418"/>
    <w:rsid w:val="004254C2"/>
    <w:rsid w:val="00436437"/>
    <w:rsid w:val="00453CBA"/>
    <w:rsid w:val="0048657B"/>
    <w:rsid w:val="004A69A9"/>
    <w:rsid w:val="004F4F71"/>
    <w:rsid w:val="00527F8E"/>
    <w:rsid w:val="00535F01"/>
    <w:rsid w:val="00552F5C"/>
    <w:rsid w:val="005566B7"/>
    <w:rsid w:val="005A53CD"/>
    <w:rsid w:val="005C0F90"/>
    <w:rsid w:val="005C4D78"/>
    <w:rsid w:val="005D1C1D"/>
    <w:rsid w:val="006041A3"/>
    <w:rsid w:val="006117D8"/>
    <w:rsid w:val="0062347C"/>
    <w:rsid w:val="00666973"/>
    <w:rsid w:val="00666E81"/>
    <w:rsid w:val="006A5D17"/>
    <w:rsid w:val="006A7FD4"/>
    <w:rsid w:val="006B20AB"/>
    <w:rsid w:val="006B647A"/>
    <w:rsid w:val="006C33AA"/>
    <w:rsid w:val="006D2B36"/>
    <w:rsid w:val="006D3193"/>
    <w:rsid w:val="006D7FEF"/>
    <w:rsid w:val="00744C86"/>
    <w:rsid w:val="00751B2F"/>
    <w:rsid w:val="007542D7"/>
    <w:rsid w:val="00787A2D"/>
    <w:rsid w:val="007A3A5B"/>
    <w:rsid w:val="007C04C0"/>
    <w:rsid w:val="007E107F"/>
    <w:rsid w:val="0080176C"/>
    <w:rsid w:val="008612D6"/>
    <w:rsid w:val="0086371C"/>
    <w:rsid w:val="008934B1"/>
    <w:rsid w:val="008B3C37"/>
    <w:rsid w:val="00912290"/>
    <w:rsid w:val="00945351"/>
    <w:rsid w:val="009C485B"/>
    <w:rsid w:val="00A03A65"/>
    <w:rsid w:val="00A337AB"/>
    <w:rsid w:val="00A87273"/>
    <w:rsid w:val="00AB22F5"/>
    <w:rsid w:val="00AC1B23"/>
    <w:rsid w:val="00AD0026"/>
    <w:rsid w:val="00AE0C7D"/>
    <w:rsid w:val="00B010BE"/>
    <w:rsid w:val="00B520E3"/>
    <w:rsid w:val="00B62910"/>
    <w:rsid w:val="00B85546"/>
    <w:rsid w:val="00BA0145"/>
    <w:rsid w:val="00BA389C"/>
    <w:rsid w:val="00BA7297"/>
    <w:rsid w:val="00C337DD"/>
    <w:rsid w:val="00C4215F"/>
    <w:rsid w:val="00C421D6"/>
    <w:rsid w:val="00C62601"/>
    <w:rsid w:val="00CA05E7"/>
    <w:rsid w:val="00CD2F31"/>
    <w:rsid w:val="00D139D8"/>
    <w:rsid w:val="00D52135"/>
    <w:rsid w:val="00DA157D"/>
    <w:rsid w:val="00DD15B8"/>
    <w:rsid w:val="00E027F1"/>
    <w:rsid w:val="00E320B6"/>
    <w:rsid w:val="00E40116"/>
    <w:rsid w:val="00EA0009"/>
    <w:rsid w:val="00ED4404"/>
    <w:rsid w:val="00EE58D2"/>
    <w:rsid w:val="00EF7F07"/>
    <w:rsid w:val="00F027E2"/>
    <w:rsid w:val="00FA1975"/>
    <w:rsid w:val="00FB093C"/>
    <w:rsid w:val="00FB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6171"/>
  <w15:docId w15:val="{EE508554-EAE8-4945-9C14-A833963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082FF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2FF4"/>
  </w:style>
  <w:style w:type="paragraph" w:styleId="Stopka">
    <w:name w:val="footer"/>
    <w:basedOn w:val="Normalny"/>
    <w:link w:val="StopkaZnak"/>
    <w:uiPriority w:val="99"/>
    <w:unhideWhenUsed/>
    <w:rsid w:val="00082FF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2FF4"/>
  </w:style>
  <w:style w:type="paragraph" w:styleId="Akapitzlist">
    <w:name w:val="List Paragraph"/>
    <w:basedOn w:val="Normalny"/>
    <w:uiPriority w:val="34"/>
    <w:qFormat/>
    <w:rsid w:val="0027014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A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D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D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D1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D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D17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371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37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371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6A7F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3FEF7-6B40-4521-A004-A43E2E09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962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Sabiniewicz Marcin</cp:lastModifiedBy>
  <cp:revision>14</cp:revision>
  <dcterms:created xsi:type="dcterms:W3CDTF">2020-12-21T18:45:00Z</dcterms:created>
  <dcterms:modified xsi:type="dcterms:W3CDTF">2020-12-21T19:38:00Z</dcterms:modified>
</cp:coreProperties>
</file>