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82C81" w14:textId="77777777" w:rsidR="00121945" w:rsidRDefault="00121945" w:rsidP="00791FD8">
      <w:pPr>
        <w:pStyle w:val="Akapitzli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737BF" w14:textId="77777777" w:rsidR="00121945" w:rsidRDefault="00121945" w:rsidP="00791FD8">
      <w:pPr>
        <w:pStyle w:val="Akapitzli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4F7B3" w14:textId="34F241E8" w:rsidR="00791FD8" w:rsidRPr="000F086A" w:rsidRDefault="00984B86" w:rsidP="00791FD8">
      <w:pPr>
        <w:pStyle w:val="Akapitzli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F086A">
        <w:rPr>
          <w:rFonts w:ascii="Times New Roman" w:hAnsi="Times New Roman" w:cs="Times New Roman"/>
          <w:b/>
          <w:bCs/>
          <w:sz w:val="26"/>
          <w:szCs w:val="26"/>
        </w:rPr>
        <w:t>Stanowisko Rządu</w:t>
      </w:r>
    </w:p>
    <w:p w14:paraId="266BC449" w14:textId="07CEF531" w:rsidR="00984B86" w:rsidRPr="000F086A" w:rsidRDefault="00984B86" w:rsidP="00791FD8">
      <w:pPr>
        <w:pStyle w:val="Akapitzli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F086A">
        <w:rPr>
          <w:rFonts w:ascii="Times New Roman" w:hAnsi="Times New Roman" w:cs="Times New Roman"/>
          <w:b/>
          <w:bCs/>
          <w:sz w:val="26"/>
          <w:szCs w:val="26"/>
        </w:rPr>
        <w:t>wobec poselskiego projektu</w:t>
      </w:r>
      <w:r w:rsidR="00DA586F" w:rsidRPr="000F086A">
        <w:rPr>
          <w:rFonts w:ascii="Times New Roman" w:hAnsi="Times New Roman" w:cs="Times New Roman"/>
          <w:b/>
          <w:bCs/>
          <w:sz w:val="26"/>
          <w:szCs w:val="26"/>
        </w:rPr>
        <w:t xml:space="preserve"> ustawy</w:t>
      </w:r>
      <w:r w:rsidRPr="000F086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0" w:name="_Hlk64383238"/>
      <w:r w:rsidRPr="000F086A">
        <w:rPr>
          <w:rFonts w:ascii="Times New Roman" w:hAnsi="Times New Roman" w:cs="Times New Roman"/>
          <w:b/>
          <w:bCs/>
          <w:sz w:val="26"/>
          <w:szCs w:val="26"/>
        </w:rPr>
        <w:t>o działaniach służących przeciwdziałaniu rozprzestrzeniania się wirusa SARS-CoV-2 oraz</w:t>
      </w:r>
      <w:r w:rsidR="000F086A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0F086A">
        <w:rPr>
          <w:rFonts w:ascii="Times New Roman" w:hAnsi="Times New Roman" w:cs="Times New Roman"/>
          <w:b/>
          <w:bCs/>
          <w:sz w:val="26"/>
          <w:szCs w:val="26"/>
        </w:rPr>
        <w:t>o</w:t>
      </w:r>
      <w:r w:rsidR="000F086A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0F086A">
        <w:rPr>
          <w:rFonts w:ascii="Times New Roman" w:hAnsi="Times New Roman" w:cs="Times New Roman"/>
          <w:b/>
          <w:bCs/>
          <w:sz w:val="26"/>
          <w:szCs w:val="26"/>
        </w:rPr>
        <w:t>zmianie ustawy o szczególnych rozwiązaniach związanych z</w:t>
      </w:r>
      <w:r w:rsidR="000F086A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0F086A">
        <w:rPr>
          <w:rFonts w:ascii="Times New Roman" w:hAnsi="Times New Roman" w:cs="Times New Roman"/>
          <w:b/>
          <w:bCs/>
          <w:sz w:val="26"/>
          <w:szCs w:val="26"/>
        </w:rPr>
        <w:t>zapobieganiem, przeciwdziałaniem i zwalczaniem COVID</w:t>
      </w:r>
      <w:r w:rsidR="005062FF" w:rsidRPr="000F086A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Pr="000F086A">
        <w:rPr>
          <w:rFonts w:ascii="Times New Roman" w:hAnsi="Times New Roman" w:cs="Times New Roman"/>
          <w:b/>
          <w:bCs/>
          <w:sz w:val="26"/>
          <w:szCs w:val="26"/>
        </w:rPr>
        <w:t>19 (druk</w:t>
      </w:r>
      <w:r w:rsidR="000F086A">
        <w:rPr>
          <w:rFonts w:ascii="Times New Roman" w:hAnsi="Times New Roman" w:cs="Times New Roman"/>
          <w:b/>
          <w:bCs/>
          <w:sz w:val="26"/>
          <w:szCs w:val="26"/>
        </w:rPr>
        <w:t> </w:t>
      </w:r>
      <w:bookmarkStart w:id="1" w:name="_GoBack"/>
      <w:bookmarkEnd w:id="1"/>
      <w:r w:rsidRPr="000F086A">
        <w:rPr>
          <w:rFonts w:ascii="Times New Roman" w:hAnsi="Times New Roman" w:cs="Times New Roman"/>
          <w:b/>
          <w:bCs/>
          <w:sz w:val="26"/>
          <w:szCs w:val="26"/>
        </w:rPr>
        <w:t>nr 804)</w:t>
      </w:r>
      <w:bookmarkEnd w:id="0"/>
    </w:p>
    <w:p w14:paraId="0F55F1D9" w14:textId="1643F322" w:rsidR="00984B86" w:rsidRPr="000F086A" w:rsidRDefault="00984B86" w:rsidP="00984B86">
      <w:pPr>
        <w:rPr>
          <w:rFonts w:ascii="Times New Roman" w:hAnsi="Times New Roman"/>
          <w:sz w:val="26"/>
          <w:szCs w:val="26"/>
        </w:rPr>
      </w:pPr>
    </w:p>
    <w:p w14:paraId="03559865" w14:textId="6A2CCE79" w:rsidR="00DA586F" w:rsidRPr="00000623" w:rsidRDefault="009466D8" w:rsidP="0000062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476" w:hanging="322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0623">
        <w:rPr>
          <w:rFonts w:ascii="Times New Roman" w:hAnsi="Times New Roman" w:cs="Times New Roman"/>
          <w:b/>
          <w:bCs/>
          <w:sz w:val="24"/>
          <w:szCs w:val="24"/>
        </w:rPr>
        <w:t xml:space="preserve">Opis </w:t>
      </w:r>
      <w:r w:rsidR="00F33790" w:rsidRPr="0000062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000623">
        <w:rPr>
          <w:rFonts w:ascii="Times New Roman" w:hAnsi="Times New Roman" w:cs="Times New Roman"/>
          <w:b/>
          <w:bCs/>
          <w:sz w:val="24"/>
          <w:szCs w:val="24"/>
        </w:rPr>
        <w:t>rojektu</w:t>
      </w:r>
    </w:p>
    <w:p w14:paraId="10B9201C" w14:textId="2139229E" w:rsidR="00DA586F" w:rsidRPr="00000623" w:rsidRDefault="00984B86" w:rsidP="005C0C3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>Poselski projekt ustawy o działaniach służących przeciwdziałaniu rozprzestrzeniania się</w:t>
      </w:r>
      <w:r w:rsidR="00000623">
        <w:rPr>
          <w:rFonts w:ascii="Times New Roman" w:hAnsi="Times New Roman"/>
          <w:sz w:val="24"/>
          <w:szCs w:val="24"/>
        </w:rPr>
        <w:t> </w:t>
      </w:r>
      <w:r w:rsidRPr="00000623">
        <w:rPr>
          <w:rFonts w:ascii="Times New Roman" w:hAnsi="Times New Roman"/>
          <w:sz w:val="24"/>
          <w:szCs w:val="24"/>
        </w:rPr>
        <w:t>wirusa SARS-CoV-2 oraz o zmian</w:t>
      </w:r>
      <w:r w:rsidR="00F40A63" w:rsidRPr="00000623">
        <w:rPr>
          <w:rFonts w:ascii="Times New Roman" w:hAnsi="Times New Roman"/>
          <w:sz w:val="24"/>
          <w:szCs w:val="24"/>
        </w:rPr>
        <w:t>ie</w:t>
      </w:r>
      <w:r w:rsidRPr="00000623">
        <w:rPr>
          <w:rFonts w:ascii="Times New Roman" w:hAnsi="Times New Roman"/>
          <w:sz w:val="24"/>
          <w:szCs w:val="24"/>
        </w:rPr>
        <w:t xml:space="preserve"> ustawy o szczególnych rozwiązaniach związanych z zapobieganiem, przeciwdziałaniem i zwalczaniem COVID19, zwan</w:t>
      </w:r>
      <w:r w:rsidR="00AD6BEF" w:rsidRPr="00000623">
        <w:rPr>
          <w:rFonts w:ascii="Times New Roman" w:hAnsi="Times New Roman"/>
          <w:sz w:val="24"/>
          <w:szCs w:val="24"/>
        </w:rPr>
        <w:t>y</w:t>
      </w:r>
      <w:r w:rsidRPr="00000623">
        <w:rPr>
          <w:rFonts w:ascii="Times New Roman" w:hAnsi="Times New Roman"/>
          <w:sz w:val="24"/>
          <w:szCs w:val="24"/>
        </w:rPr>
        <w:t xml:space="preserve"> dalej „</w:t>
      </w:r>
      <w:r w:rsidR="00AD6BEF" w:rsidRPr="00000623">
        <w:rPr>
          <w:rFonts w:ascii="Times New Roman" w:hAnsi="Times New Roman"/>
          <w:sz w:val="24"/>
          <w:szCs w:val="24"/>
        </w:rPr>
        <w:t xml:space="preserve">poselskim projektem </w:t>
      </w:r>
      <w:r w:rsidRPr="00000623">
        <w:rPr>
          <w:rFonts w:ascii="Times New Roman" w:hAnsi="Times New Roman"/>
          <w:sz w:val="24"/>
          <w:szCs w:val="24"/>
        </w:rPr>
        <w:t>ustaw</w:t>
      </w:r>
      <w:r w:rsidR="00AD6BEF" w:rsidRPr="00000623">
        <w:rPr>
          <w:rFonts w:ascii="Times New Roman" w:hAnsi="Times New Roman"/>
          <w:sz w:val="24"/>
          <w:szCs w:val="24"/>
        </w:rPr>
        <w:t>y</w:t>
      </w:r>
      <w:r w:rsidRPr="00000623">
        <w:rPr>
          <w:rFonts w:ascii="Times New Roman" w:hAnsi="Times New Roman"/>
          <w:sz w:val="24"/>
          <w:szCs w:val="24"/>
        </w:rPr>
        <w:t xml:space="preserve">”, </w:t>
      </w:r>
      <w:r w:rsidR="00F33790" w:rsidRPr="00000623">
        <w:rPr>
          <w:rFonts w:ascii="Times New Roman" w:hAnsi="Times New Roman"/>
          <w:sz w:val="24"/>
          <w:szCs w:val="24"/>
        </w:rPr>
        <w:t>zakłada utworzenie funduszu celowego na</w:t>
      </w:r>
      <w:r w:rsidR="00F26C8C">
        <w:rPr>
          <w:rFonts w:ascii="Times New Roman" w:hAnsi="Times New Roman"/>
          <w:sz w:val="24"/>
          <w:szCs w:val="24"/>
        </w:rPr>
        <w:t> </w:t>
      </w:r>
      <w:r w:rsidR="00F33790" w:rsidRPr="00000623">
        <w:rPr>
          <w:rFonts w:ascii="Times New Roman" w:hAnsi="Times New Roman"/>
          <w:sz w:val="24"/>
          <w:szCs w:val="24"/>
        </w:rPr>
        <w:t xml:space="preserve">przeciwdziałanie skutkom rozprzestrzeniania się wirusa SARS-CoV-2 </w:t>
      </w:r>
      <w:r w:rsidR="005C0C3D" w:rsidRPr="00000623">
        <w:rPr>
          <w:rFonts w:ascii="Times New Roman" w:hAnsi="Times New Roman"/>
          <w:sz w:val="24"/>
          <w:szCs w:val="24"/>
        </w:rPr>
        <w:t>zwanego dalej „</w:t>
      </w:r>
      <w:r w:rsidR="00C46850" w:rsidRPr="00000623">
        <w:rPr>
          <w:rFonts w:ascii="Times New Roman" w:hAnsi="Times New Roman"/>
          <w:sz w:val="24"/>
          <w:szCs w:val="24"/>
        </w:rPr>
        <w:t>funduszem celowym</w:t>
      </w:r>
      <w:r w:rsidR="005C0C3D" w:rsidRPr="00000623">
        <w:rPr>
          <w:rFonts w:ascii="Times New Roman" w:hAnsi="Times New Roman"/>
          <w:sz w:val="24"/>
          <w:szCs w:val="24"/>
        </w:rPr>
        <w:t xml:space="preserve">”. Środki </w:t>
      </w:r>
      <w:r w:rsidR="006B2554" w:rsidRPr="00000623">
        <w:rPr>
          <w:rFonts w:ascii="Times New Roman" w:hAnsi="Times New Roman"/>
          <w:sz w:val="24"/>
          <w:szCs w:val="24"/>
        </w:rPr>
        <w:t>tego funduszu</w:t>
      </w:r>
      <w:r w:rsidR="00AD6BEF" w:rsidRPr="00000623">
        <w:rPr>
          <w:rFonts w:ascii="Times New Roman" w:hAnsi="Times New Roman"/>
          <w:sz w:val="24"/>
          <w:szCs w:val="24"/>
        </w:rPr>
        <w:t xml:space="preserve"> celowego</w:t>
      </w:r>
      <w:r w:rsidR="006B2554" w:rsidRPr="00000623">
        <w:rPr>
          <w:rFonts w:ascii="Times New Roman" w:hAnsi="Times New Roman"/>
          <w:sz w:val="24"/>
          <w:szCs w:val="24"/>
        </w:rPr>
        <w:t xml:space="preserve"> </w:t>
      </w:r>
      <w:r w:rsidR="005C0C3D" w:rsidRPr="00000623">
        <w:rPr>
          <w:rFonts w:ascii="Times New Roman" w:hAnsi="Times New Roman"/>
          <w:sz w:val="24"/>
          <w:szCs w:val="24"/>
        </w:rPr>
        <w:t>przeznacza się na</w:t>
      </w:r>
      <w:r w:rsidR="00F33790" w:rsidRPr="00000623">
        <w:rPr>
          <w:rFonts w:ascii="Times New Roman" w:hAnsi="Times New Roman"/>
          <w:sz w:val="24"/>
          <w:szCs w:val="24"/>
        </w:rPr>
        <w:t xml:space="preserve"> </w:t>
      </w:r>
      <w:r w:rsidR="00DA586F" w:rsidRPr="00000623">
        <w:rPr>
          <w:rFonts w:ascii="Times New Roman" w:hAnsi="Times New Roman"/>
          <w:sz w:val="24"/>
          <w:szCs w:val="24"/>
        </w:rPr>
        <w:t xml:space="preserve">zakup testów wykrywających obecność </w:t>
      </w:r>
      <w:proofErr w:type="spellStart"/>
      <w:r w:rsidR="00DA586F" w:rsidRPr="00000623">
        <w:rPr>
          <w:rFonts w:ascii="Times New Roman" w:hAnsi="Times New Roman"/>
          <w:sz w:val="24"/>
          <w:szCs w:val="24"/>
        </w:rPr>
        <w:t>koronawirus</w:t>
      </w:r>
      <w:r w:rsidR="0036381C" w:rsidRPr="00000623">
        <w:rPr>
          <w:rFonts w:ascii="Times New Roman" w:hAnsi="Times New Roman"/>
          <w:sz w:val="24"/>
          <w:szCs w:val="24"/>
        </w:rPr>
        <w:t>a</w:t>
      </w:r>
      <w:proofErr w:type="spellEnd"/>
      <w:r w:rsidR="00DA586F" w:rsidRPr="00000623">
        <w:rPr>
          <w:rFonts w:ascii="Times New Roman" w:hAnsi="Times New Roman"/>
          <w:sz w:val="24"/>
          <w:szCs w:val="24"/>
        </w:rPr>
        <w:t xml:space="preserve"> SARS-CoV-2</w:t>
      </w:r>
      <w:r w:rsidR="005C0C3D" w:rsidRPr="00000623">
        <w:rPr>
          <w:rFonts w:ascii="Times New Roman" w:hAnsi="Times New Roman"/>
          <w:sz w:val="24"/>
          <w:szCs w:val="24"/>
        </w:rPr>
        <w:t>,</w:t>
      </w:r>
      <w:r w:rsidR="00DA586F" w:rsidRPr="00000623">
        <w:rPr>
          <w:rFonts w:ascii="Times New Roman" w:hAnsi="Times New Roman"/>
          <w:sz w:val="24"/>
          <w:szCs w:val="24"/>
        </w:rPr>
        <w:t xml:space="preserve"> szczepionek przeciwko wirusowi grypy</w:t>
      </w:r>
      <w:r w:rsidR="005C0C3D" w:rsidRPr="00000623">
        <w:rPr>
          <w:rFonts w:ascii="Times New Roman" w:hAnsi="Times New Roman"/>
          <w:sz w:val="24"/>
          <w:szCs w:val="24"/>
        </w:rPr>
        <w:t xml:space="preserve"> oraz wsparcie systemu opieki zdrowotnej. Projekt z</w:t>
      </w:r>
      <w:r w:rsidR="00F33790" w:rsidRPr="00000623">
        <w:rPr>
          <w:rFonts w:ascii="Times New Roman" w:hAnsi="Times New Roman"/>
          <w:sz w:val="24"/>
          <w:szCs w:val="24"/>
        </w:rPr>
        <w:t>akłada również</w:t>
      </w:r>
      <w:r w:rsidR="00DA586F" w:rsidRPr="00000623">
        <w:rPr>
          <w:rFonts w:ascii="Times New Roman" w:hAnsi="Times New Roman"/>
          <w:sz w:val="24"/>
          <w:szCs w:val="24"/>
        </w:rPr>
        <w:t xml:space="preserve"> powołanie Zespołu </w:t>
      </w:r>
      <w:r w:rsidR="005C0C3D" w:rsidRPr="00000623">
        <w:rPr>
          <w:rFonts w:ascii="Times New Roman" w:hAnsi="Times New Roman"/>
          <w:sz w:val="24"/>
          <w:szCs w:val="24"/>
        </w:rPr>
        <w:t>do spraw oceny sytuacji epidemiologicznej w związku z rozprzestrzenianiem się</w:t>
      </w:r>
      <w:r w:rsidR="00121945">
        <w:rPr>
          <w:rFonts w:ascii="Times New Roman" w:hAnsi="Times New Roman"/>
          <w:sz w:val="24"/>
          <w:szCs w:val="24"/>
        </w:rPr>
        <w:t> </w:t>
      </w:r>
      <w:r w:rsidR="005C0C3D" w:rsidRPr="00000623">
        <w:rPr>
          <w:rFonts w:ascii="Times New Roman" w:hAnsi="Times New Roman"/>
          <w:sz w:val="24"/>
          <w:szCs w:val="24"/>
        </w:rPr>
        <w:t>wirusa SARS-CoV-2</w:t>
      </w:r>
      <w:r w:rsidR="00DA586F" w:rsidRPr="00000623">
        <w:rPr>
          <w:rFonts w:ascii="Times New Roman" w:hAnsi="Times New Roman"/>
          <w:sz w:val="24"/>
          <w:szCs w:val="24"/>
        </w:rPr>
        <w:t xml:space="preserve">, </w:t>
      </w:r>
      <w:r w:rsidR="00F33790" w:rsidRPr="00000623">
        <w:rPr>
          <w:rFonts w:ascii="Times New Roman" w:hAnsi="Times New Roman"/>
          <w:sz w:val="24"/>
          <w:szCs w:val="24"/>
        </w:rPr>
        <w:t xml:space="preserve">który ma być </w:t>
      </w:r>
      <w:r w:rsidR="005C0C3D" w:rsidRPr="00000623">
        <w:rPr>
          <w:rFonts w:ascii="Times New Roman" w:hAnsi="Times New Roman"/>
          <w:sz w:val="24"/>
          <w:szCs w:val="24"/>
        </w:rPr>
        <w:t>organem opiniodawczo</w:t>
      </w:r>
      <w:r w:rsidR="000375AD" w:rsidRPr="00000623">
        <w:rPr>
          <w:rFonts w:ascii="Times New Roman" w:hAnsi="Times New Roman"/>
          <w:sz w:val="24"/>
          <w:szCs w:val="24"/>
        </w:rPr>
        <w:t>-</w:t>
      </w:r>
      <w:r w:rsidR="005C0C3D" w:rsidRPr="00000623">
        <w:rPr>
          <w:rFonts w:ascii="Times New Roman" w:hAnsi="Times New Roman"/>
          <w:sz w:val="24"/>
          <w:szCs w:val="24"/>
        </w:rPr>
        <w:t>doradczym ministra właściwego do spraw zdrowia</w:t>
      </w:r>
      <w:r w:rsidR="00F33790" w:rsidRPr="00000623">
        <w:rPr>
          <w:rFonts w:ascii="Times New Roman" w:hAnsi="Times New Roman"/>
          <w:sz w:val="24"/>
          <w:szCs w:val="24"/>
        </w:rPr>
        <w:t>. Ponadto proponuje zmianę ustawy z dnia 2 marca 2020 r. o szczególnych rozwiązaniach związanych z zapobieganiem, przeciwdziałaniem i</w:t>
      </w:r>
      <w:r w:rsidR="00F26C8C">
        <w:rPr>
          <w:rFonts w:ascii="Times New Roman" w:hAnsi="Times New Roman"/>
          <w:sz w:val="24"/>
          <w:szCs w:val="24"/>
        </w:rPr>
        <w:t> </w:t>
      </w:r>
      <w:r w:rsidR="00F33790" w:rsidRPr="00000623">
        <w:rPr>
          <w:rFonts w:ascii="Times New Roman" w:hAnsi="Times New Roman"/>
          <w:sz w:val="24"/>
          <w:szCs w:val="24"/>
        </w:rPr>
        <w:t>zwalczaniem COVID-19, innych chorób zakaźnych oraz wywołanych nimi sytuacji kryzysowych</w:t>
      </w:r>
      <w:r w:rsidR="005C0C3D" w:rsidRPr="00000623">
        <w:rPr>
          <w:rFonts w:ascii="Times New Roman" w:hAnsi="Times New Roman"/>
          <w:sz w:val="24"/>
          <w:szCs w:val="24"/>
        </w:rPr>
        <w:t xml:space="preserve"> (Dz. U. poz. 1842, z</w:t>
      </w:r>
      <w:r w:rsidR="006F1B50" w:rsidRPr="006F1B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0C3D" w:rsidRPr="00000623">
        <w:rPr>
          <w:rFonts w:ascii="Times New Roman" w:hAnsi="Times New Roman"/>
          <w:sz w:val="24"/>
          <w:szCs w:val="24"/>
        </w:rPr>
        <w:t>późn</w:t>
      </w:r>
      <w:proofErr w:type="spellEnd"/>
      <w:r w:rsidR="005C0C3D" w:rsidRPr="00000623">
        <w:rPr>
          <w:rFonts w:ascii="Times New Roman" w:hAnsi="Times New Roman"/>
          <w:sz w:val="24"/>
          <w:szCs w:val="24"/>
        </w:rPr>
        <w:t>.</w:t>
      </w:r>
      <w:r w:rsidR="00222BD3">
        <w:rPr>
          <w:rFonts w:ascii="Times New Roman" w:hAnsi="Times New Roman"/>
          <w:sz w:val="24"/>
          <w:szCs w:val="24"/>
        </w:rPr>
        <w:t xml:space="preserve"> </w:t>
      </w:r>
      <w:r w:rsidR="005C0C3D" w:rsidRPr="00000623">
        <w:rPr>
          <w:rFonts w:ascii="Times New Roman" w:hAnsi="Times New Roman"/>
          <w:sz w:val="24"/>
          <w:szCs w:val="24"/>
        </w:rPr>
        <w:t>zm.)</w:t>
      </w:r>
      <w:r w:rsidR="00F33790" w:rsidRPr="00000623">
        <w:rPr>
          <w:rFonts w:ascii="Times New Roman" w:hAnsi="Times New Roman"/>
          <w:sz w:val="24"/>
          <w:szCs w:val="24"/>
        </w:rPr>
        <w:t>, przez dodanie przepisu, na podstawie którego osoby zatrudnione</w:t>
      </w:r>
      <w:r w:rsidR="008B6A30" w:rsidRPr="00000623">
        <w:rPr>
          <w:rFonts w:ascii="Times New Roman" w:hAnsi="Times New Roman"/>
          <w:sz w:val="24"/>
          <w:szCs w:val="24"/>
        </w:rPr>
        <w:t xml:space="preserve"> w</w:t>
      </w:r>
      <w:r w:rsidR="006F1B50" w:rsidRPr="006F1B50">
        <w:rPr>
          <w:rFonts w:ascii="Times New Roman" w:hAnsi="Times New Roman"/>
          <w:sz w:val="24"/>
          <w:szCs w:val="24"/>
        </w:rPr>
        <w:t xml:space="preserve"> </w:t>
      </w:r>
      <w:r w:rsidR="00F33790" w:rsidRPr="00000623">
        <w:rPr>
          <w:rFonts w:ascii="Times New Roman" w:hAnsi="Times New Roman"/>
          <w:sz w:val="24"/>
          <w:szCs w:val="24"/>
        </w:rPr>
        <w:t>podmiotach leczniczych uczestniczące w udzielaniu świadczeń zdrowotnych pacjentom z podejrzeniem zakażenia lu</w:t>
      </w:r>
      <w:r w:rsidR="00121945">
        <w:rPr>
          <w:rFonts w:ascii="Times New Roman" w:hAnsi="Times New Roman"/>
          <w:sz w:val="24"/>
          <w:szCs w:val="24"/>
        </w:rPr>
        <w:t>b zakażeniem wirusem SARS-CoV-2</w:t>
      </w:r>
      <w:r w:rsidR="008B6A30" w:rsidRPr="00000623">
        <w:rPr>
          <w:rFonts w:ascii="Times New Roman" w:hAnsi="Times New Roman"/>
          <w:sz w:val="24"/>
          <w:szCs w:val="24"/>
        </w:rPr>
        <w:t xml:space="preserve"> będą</w:t>
      </w:r>
      <w:r w:rsidR="00F33790" w:rsidRPr="00000623">
        <w:rPr>
          <w:rFonts w:ascii="Times New Roman" w:hAnsi="Times New Roman"/>
          <w:sz w:val="24"/>
          <w:szCs w:val="24"/>
        </w:rPr>
        <w:t xml:space="preserve"> otrzymywać wynagrodzenie zasadnicze w wysokości nie niższej niż</w:t>
      </w:r>
      <w:r w:rsidR="00F26C8C">
        <w:rPr>
          <w:rFonts w:ascii="Times New Roman" w:hAnsi="Times New Roman"/>
          <w:sz w:val="24"/>
          <w:szCs w:val="24"/>
        </w:rPr>
        <w:t> </w:t>
      </w:r>
      <w:r w:rsidR="00F33790" w:rsidRPr="00000623">
        <w:rPr>
          <w:rFonts w:ascii="Times New Roman" w:hAnsi="Times New Roman"/>
          <w:sz w:val="24"/>
          <w:szCs w:val="24"/>
        </w:rPr>
        <w:t>200% przeciętnego wynagrodzenia zasadniczego przewidzianego na danym stanowisku pracy.</w:t>
      </w:r>
    </w:p>
    <w:p w14:paraId="3AC67E81" w14:textId="2F308C61" w:rsidR="00DA586F" w:rsidRPr="00000623" w:rsidRDefault="00F33790" w:rsidP="00DA58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 xml:space="preserve">Z uzasadnienia do poselskiego projektu ustawy wynika, że </w:t>
      </w:r>
      <w:r w:rsidR="00C46850" w:rsidRPr="00000623">
        <w:rPr>
          <w:rFonts w:ascii="Times New Roman" w:hAnsi="Times New Roman"/>
          <w:sz w:val="24"/>
          <w:szCs w:val="24"/>
        </w:rPr>
        <w:t xml:space="preserve">projektowana </w:t>
      </w:r>
      <w:r w:rsidRPr="00000623">
        <w:rPr>
          <w:rFonts w:ascii="Times New Roman" w:hAnsi="Times New Roman"/>
          <w:sz w:val="24"/>
          <w:szCs w:val="24"/>
        </w:rPr>
        <w:t xml:space="preserve">ustawa </w:t>
      </w:r>
      <w:r w:rsidR="00DA586F" w:rsidRPr="00000623">
        <w:rPr>
          <w:rFonts w:ascii="Times New Roman" w:hAnsi="Times New Roman"/>
          <w:sz w:val="24"/>
          <w:szCs w:val="24"/>
        </w:rPr>
        <w:t xml:space="preserve">stanowi odpowiedź na pozorowaną, szkodliwą i nieprofesjonalną walkę z pandemią </w:t>
      </w:r>
      <w:proofErr w:type="spellStart"/>
      <w:r w:rsidR="00DA586F" w:rsidRPr="00000623">
        <w:rPr>
          <w:rFonts w:ascii="Times New Roman" w:hAnsi="Times New Roman"/>
          <w:sz w:val="24"/>
          <w:szCs w:val="24"/>
        </w:rPr>
        <w:t>koronawirusa</w:t>
      </w:r>
      <w:proofErr w:type="spellEnd"/>
      <w:r w:rsidR="00DA586F" w:rsidRPr="00000623">
        <w:rPr>
          <w:rFonts w:ascii="Times New Roman" w:hAnsi="Times New Roman"/>
          <w:sz w:val="24"/>
          <w:szCs w:val="24"/>
        </w:rPr>
        <w:t>.</w:t>
      </w:r>
      <w:r w:rsidRPr="00000623">
        <w:rPr>
          <w:rFonts w:ascii="Times New Roman" w:hAnsi="Times New Roman"/>
          <w:sz w:val="24"/>
          <w:szCs w:val="24"/>
        </w:rPr>
        <w:t xml:space="preserve"> </w:t>
      </w:r>
      <w:r w:rsidR="00DA586F" w:rsidRPr="00000623">
        <w:rPr>
          <w:rFonts w:ascii="Times New Roman" w:hAnsi="Times New Roman"/>
          <w:sz w:val="24"/>
          <w:szCs w:val="24"/>
        </w:rPr>
        <w:t xml:space="preserve">Zaproponowane rozwiązania mają zobligować Radę Ministrów do pilnego podjęcia faktycznych działań w celu ograniczenia wzrostu drugiej fali zakażeń </w:t>
      </w:r>
      <w:proofErr w:type="spellStart"/>
      <w:r w:rsidR="00DA586F" w:rsidRPr="00000623">
        <w:rPr>
          <w:rFonts w:ascii="Times New Roman" w:hAnsi="Times New Roman"/>
          <w:sz w:val="24"/>
          <w:szCs w:val="24"/>
        </w:rPr>
        <w:lastRenderedPageBreak/>
        <w:t>koronawirusem</w:t>
      </w:r>
      <w:proofErr w:type="spellEnd"/>
      <w:r w:rsidR="00DA586F" w:rsidRPr="00000623">
        <w:rPr>
          <w:rFonts w:ascii="Times New Roman" w:hAnsi="Times New Roman"/>
          <w:sz w:val="24"/>
          <w:szCs w:val="24"/>
        </w:rPr>
        <w:t xml:space="preserve"> SARS-CoV-2, a także zabezpieczyć środki finansowe w wysokości niezbędnej do skutecznego zahamowania rozprzestrzeniania się tego wirusa.</w:t>
      </w:r>
    </w:p>
    <w:p w14:paraId="72D7424F" w14:textId="57264D29" w:rsidR="00DA586F" w:rsidRPr="00000623" w:rsidRDefault="00DA586F" w:rsidP="00984B8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36AFB67" w14:textId="3FFA5588" w:rsidR="00F33790" w:rsidRPr="00000623" w:rsidRDefault="00F33790" w:rsidP="0000062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476" w:hanging="21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0623">
        <w:rPr>
          <w:rFonts w:ascii="Times New Roman" w:hAnsi="Times New Roman" w:cs="Times New Roman"/>
          <w:b/>
          <w:bCs/>
          <w:sz w:val="24"/>
          <w:szCs w:val="24"/>
        </w:rPr>
        <w:t>Obowiązujący stan prawny</w:t>
      </w:r>
    </w:p>
    <w:p w14:paraId="01B0150E" w14:textId="2A98459C" w:rsidR="00F33790" w:rsidRPr="00000623" w:rsidRDefault="00F33790" w:rsidP="00F337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>W obecnym stanie prawnym</w:t>
      </w:r>
      <w:r w:rsidR="00CB7DC0" w:rsidRPr="00000623">
        <w:rPr>
          <w:rFonts w:ascii="Times New Roman" w:hAnsi="Times New Roman"/>
          <w:sz w:val="24"/>
          <w:szCs w:val="24"/>
        </w:rPr>
        <w:t>,</w:t>
      </w:r>
      <w:r w:rsidRPr="00000623">
        <w:rPr>
          <w:rFonts w:ascii="Times New Roman" w:hAnsi="Times New Roman"/>
          <w:sz w:val="24"/>
          <w:szCs w:val="24"/>
        </w:rPr>
        <w:t xml:space="preserve"> </w:t>
      </w:r>
      <w:r w:rsidR="00CB7DC0" w:rsidRPr="00000623">
        <w:rPr>
          <w:rFonts w:ascii="Times New Roman" w:hAnsi="Times New Roman"/>
          <w:sz w:val="24"/>
          <w:szCs w:val="24"/>
        </w:rPr>
        <w:t xml:space="preserve">zgodnie z </w:t>
      </w:r>
      <w:r w:rsidRPr="00000623">
        <w:rPr>
          <w:rFonts w:ascii="Times New Roman" w:hAnsi="Times New Roman"/>
          <w:sz w:val="24"/>
          <w:szCs w:val="24"/>
        </w:rPr>
        <w:t>art. 65 ustawy z dnia 31 marca 2020 r. o zmianie ustawy o szczególnych rozwiązaniach związanych z zapobieganiem, przeciwdziałaniem i zwalczaniem COVID-19, innych chorób zakaźnych oraz wywołanych nimi sytuacji kryzysowych oraz niektórych innych ustaw (Dz. U. poz. 568</w:t>
      </w:r>
      <w:r w:rsidR="004E6A70" w:rsidRPr="00000623">
        <w:rPr>
          <w:rFonts w:ascii="Times New Roman" w:hAnsi="Times New Roman"/>
          <w:sz w:val="24"/>
          <w:szCs w:val="24"/>
        </w:rPr>
        <w:t>,</w:t>
      </w:r>
      <w:r w:rsidRPr="00000623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Pr="00000623">
        <w:rPr>
          <w:rFonts w:ascii="Times New Roman" w:hAnsi="Times New Roman"/>
          <w:sz w:val="24"/>
          <w:szCs w:val="24"/>
        </w:rPr>
        <w:t>późn</w:t>
      </w:r>
      <w:proofErr w:type="spellEnd"/>
      <w:r w:rsidRPr="00000623">
        <w:rPr>
          <w:rFonts w:ascii="Times New Roman" w:hAnsi="Times New Roman"/>
          <w:sz w:val="24"/>
          <w:szCs w:val="24"/>
        </w:rPr>
        <w:t xml:space="preserve">. zm.), </w:t>
      </w:r>
      <w:r w:rsidR="00CB7DC0" w:rsidRPr="00000623">
        <w:rPr>
          <w:rFonts w:ascii="Times New Roman" w:hAnsi="Times New Roman"/>
          <w:sz w:val="24"/>
          <w:szCs w:val="24"/>
        </w:rPr>
        <w:t>został</w:t>
      </w:r>
      <w:r w:rsidRPr="00000623">
        <w:rPr>
          <w:rFonts w:ascii="Times New Roman" w:hAnsi="Times New Roman"/>
          <w:sz w:val="24"/>
          <w:szCs w:val="24"/>
        </w:rPr>
        <w:t xml:space="preserve"> utworz</w:t>
      </w:r>
      <w:r w:rsidR="00CB7DC0" w:rsidRPr="00000623">
        <w:rPr>
          <w:rFonts w:ascii="Times New Roman" w:hAnsi="Times New Roman"/>
          <w:sz w:val="24"/>
          <w:szCs w:val="24"/>
        </w:rPr>
        <w:t>ony</w:t>
      </w:r>
      <w:r w:rsidR="00121945">
        <w:rPr>
          <w:rFonts w:ascii="Times New Roman" w:hAnsi="Times New Roman"/>
          <w:sz w:val="24"/>
          <w:szCs w:val="24"/>
        </w:rPr>
        <w:t xml:space="preserve"> Fundusz</w:t>
      </w:r>
      <w:r w:rsidRPr="00000623">
        <w:rPr>
          <w:rFonts w:ascii="Times New Roman" w:hAnsi="Times New Roman"/>
          <w:sz w:val="24"/>
          <w:szCs w:val="24"/>
        </w:rPr>
        <w:t xml:space="preserve"> Przeciwdziałania COVID-19.</w:t>
      </w:r>
      <w:r w:rsidR="00CB7DC0" w:rsidRPr="00000623">
        <w:rPr>
          <w:rFonts w:ascii="Times New Roman" w:hAnsi="Times New Roman"/>
          <w:sz w:val="24"/>
          <w:szCs w:val="24"/>
        </w:rPr>
        <w:t xml:space="preserve"> Minister Zdrowia powoływał różne ciała doradcze, w tym zarządzeniem </w:t>
      </w:r>
      <w:r w:rsidR="008B6A30" w:rsidRPr="00000623">
        <w:rPr>
          <w:rFonts w:ascii="Times New Roman" w:hAnsi="Times New Roman"/>
          <w:sz w:val="24"/>
          <w:szCs w:val="24"/>
        </w:rPr>
        <w:t xml:space="preserve">Ministra Zdrowia </w:t>
      </w:r>
      <w:r w:rsidR="00CB7DC0" w:rsidRPr="00000623">
        <w:rPr>
          <w:rFonts w:ascii="Times New Roman" w:hAnsi="Times New Roman"/>
          <w:sz w:val="24"/>
          <w:szCs w:val="24"/>
        </w:rPr>
        <w:t xml:space="preserve">z dnia </w:t>
      </w:r>
      <w:r w:rsidR="008B6A30" w:rsidRPr="00000623">
        <w:rPr>
          <w:rFonts w:ascii="Times New Roman" w:hAnsi="Times New Roman"/>
          <w:sz w:val="24"/>
          <w:szCs w:val="24"/>
        </w:rPr>
        <w:t>3</w:t>
      </w:r>
      <w:r w:rsidR="00CB7DC0" w:rsidRPr="00000623">
        <w:rPr>
          <w:rFonts w:ascii="Times New Roman" w:hAnsi="Times New Roman"/>
          <w:sz w:val="24"/>
          <w:szCs w:val="24"/>
        </w:rPr>
        <w:t xml:space="preserve"> września</w:t>
      </w:r>
      <w:r w:rsidR="008B6A30" w:rsidRPr="00000623">
        <w:rPr>
          <w:rFonts w:ascii="Times New Roman" w:hAnsi="Times New Roman"/>
          <w:sz w:val="24"/>
          <w:szCs w:val="24"/>
        </w:rPr>
        <w:t xml:space="preserve"> 2020 r. w</w:t>
      </w:r>
      <w:r w:rsidR="00DF7DD0">
        <w:rPr>
          <w:rFonts w:ascii="Times New Roman" w:hAnsi="Times New Roman"/>
          <w:sz w:val="24"/>
          <w:szCs w:val="24"/>
        </w:rPr>
        <w:t> </w:t>
      </w:r>
      <w:r w:rsidR="008B6A30" w:rsidRPr="00000623">
        <w:rPr>
          <w:rFonts w:ascii="Times New Roman" w:hAnsi="Times New Roman"/>
          <w:sz w:val="24"/>
          <w:szCs w:val="24"/>
        </w:rPr>
        <w:t>sprawie powołania Zespołu do spraw monitorowania i prognozowania przebiegu epidemii COVID-19 w Rzeczypospolitej Polskie</w:t>
      </w:r>
      <w:r w:rsidR="00CD1DFB" w:rsidRPr="00000623">
        <w:rPr>
          <w:rFonts w:ascii="Times New Roman" w:hAnsi="Times New Roman"/>
          <w:sz w:val="24"/>
          <w:szCs w:val="24"/>
        </w:rPr>
        <w:t>j</w:t>
      </w:r>
      <w:r w:rsidR="00CB7DC0" w:rsidRPr="00000623">
        <w:rPr>
          <w:rFonts w:ascii="Times New Roman" w:hAnsi="Times New Roman"/>
          <w:sz w:val="24"/>
          <w:szCs w:val="24"/>
        </w:rPr>
        <w:t xml:space="preserve"> </w:t>
      </w:r>
      <w:r w:rsidR="008B6A30" w:rsidRPr="00000623">
        <w:rPr>
          <w:rFonts w:ascii="Times New Roman" w:hAnsi="Times New Roman"/>
          <w:sz w:val="24"/>
          <w:szCs w:val="24"/>
        </w:rPr>
        <w:t xml:space="preserve">(Dz. Urz. Min. </w:t>
      </w:r>
      <w:proofErr w:type="spellStart"/>
      <w:r w:rsidR="008B6A30" w:rsidRPr="00000623">
        <w:rPr>
          <w:rFonts w:ascii="Times New Roman" w:hAnsi="Times New Roman"/>
          <w:sz w:val="24"/>
          <w:szCs w:val="24"/>
        </w:rPr>
        <w:t>Zdrow</w:t>
      </w:r>
      <w:proofErr w:type="spellEnd"/>
      <w:r w:rsidR="008B6A30" w:rsidRPr="00000623">
        <w:rPr>
          <w:rFonts w:ascii="Times New Roman" w:hAnsi="Times New Roman"/>
          <w:sz w:val="24"/>
          <w:szCs w:val="24"/>
        </w:rPr>
        <w:t>. poz</w:t>
      </w:r>
      <w:r w:rsidR="00AD6BEF" w:rsidRPr="00000623">
        <w:rPr>
          <w:rFonts w:ascii="Times New Roman" w:hAnsi="Times New Roman"/>
          <w:sz w:val="24"/>
          <w:szCs w:val="24"/>
        </w:rPr>
        <w:t>.</w:t>
      </w:r>
      <w:r w:rsidR="008B6A30" w:rsidRPr="00000623">
        <w:rPr>
          <w:rFonts w:ascii="Times New Roman" w:hAnsi="Times New Roman"/>
          <w:sz w:val="24"/>
          <w:szCs w:val="24"/>
        </w:rPr>
        <w:t xml:space="preserve"> 65) </w:t>
      </w:r>
      <w:r w:rsidR="00CB7DC0" w:rsidRPr="00000623">
        <w:rPr>
          <w:rFonts w:ascii="Times New Roman" w:hAnsi="Times New Roman"/>
          <w:sz w:val="24"/>
          <w:szCs w:val="24"/>
        </w:rPr>
        <w:t>powołał Zespół do spraw monitorowania i prognozowania przebiegu epidemii COVID-19. Jednocześnie</w:t>
      </w:r>
      <w:r w:rsidR="00121945">
        <w:rPr>
          <w:rFonts w:ascii="Times New Roman" w:hAnsi="Times New Roman"/>
          <w:sz w:val="24"/>
          <w:szCs w:val="24"/>
        </w:rPr>
        <w:t>,</w:t>
      </w:r>
      <w:r w:rsidR="00CB7DC0" w:rsidRPr="00000623">
        <w:rPr>
          <w:rFonts w:ascii="Times New Roman" w:hAnsi="Times New Roman"/>
          <w:sz w:val="24"/>
          <w:szCs w:val="24"/>
        </w:rPr>
        <w:t xml:space="preserve"> zgodnie z obowiązującym od dnia 23 października 2020 r. zarządzeniem Nr 205 Prezesa Rady Ministrów z dnia 6 listopada 2020 r. w sprawie utworzenia Rady Medycznej do spraw COVID-19 przy Prezesie Rady Ministrów, funkcjonuje organ pomocniczy Prezesa Rady Ministrów o specjalistycznym – medycznym charakterze.</w:t>
      </w:r>
    </w:p>
    <w:p w14:paraId="454989DD" w14:textId="23A3E892" w:rsidR="00CB7DC0" w:rsidRPr="00000623" w:rsidRDefault="002022C5" w:rsidP="00F337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>O</w:t>
      </w:r>
      <w:r w:rsidR="00CB7DC0" w:rsidRPr="00000623">
        <w:rPr>
          <w:rFonts w:ascii="Times New Roman" w:hAnsi="Times New Roman"/>
          <w:sz w:val="24"/>
          <w:szCs w:val="24"/>
        </w:rPr>
        <w:t xml:space="preserve">d dnia 29 listopada </w:t>
      </w:r>
      <w:r w:rsidRPr="00000623">
        <w:rPr>
          <w:rFonts w:ascii="Times New Roman" w:hAnsi="Times New Roman"/>
          <w:sz w:val="24"/>
          <w:szCs w:val="24"/>
        </w:rPr>
        <w:t>2020 r.</w:t>
      </w:r>
      <w:r w:rsidR="00CB7DC0" w:rsidRPr="00000623">
        <w:rPr>
          <w:rFonts w:ascii="Times New Roman" w:hAnsi="Times New Roman"/>
          <w:sz w:val="24"/>
          <w:szCs w:val="24"/>
        </w:rPr>
        <w:t xml:space="preserve"> obowiązuje art. 47 ust. 10 ustawy </w:t>
      </w:r>
      <w:r w:rsidR="00D4595B" w:rsidRPr="00000623">
        <w:rPr>
          <w:rFonts w:ascii="Times New Roman" w:hAnsi="Times New Roman"/>
          <w:sz w:val="24"/>
          <w:szCs w:val="24"/>
        </w:rPr>
        <w:t xml:space="preserve">z dnia 5 grudnia 2008 r. </w:t>
      </w:r>
      <w:r w:rsidR="00CB7DC0" w:rsidRPr="00000623">
        <w:rPr>
          <w:rFonts w:ascii="Times New Roman" w:hAnsi="Times New Roman"/>
          <w:sz w:val="24"/>
          <w:szCs w:val="24"/>
        </w:rPr>
        <w:t>o</w:t>
      </w:r>
      <w:r w:rsidR="00DF7DD0">
        <w:rPr>
          <w:rFonts w:ascii="Times New Roman" w:hAnsi="Times New Roman"/>
          <w:sz w:val="24"/>
          <w:szCs w:val="24"/>
        </w:rPr>
        <w:t> </w:t>
      </w:r>
      <w:r w:rsidR="00CB7DC0" w:rsidRPr="00000623">
        <w:rPr>
          <w:rFonts w:ascii="Times New Roman" w:hAnsi="Times New Roman"/>
          <w:sz w:val="24"/>
          <w:szCs w:val="24"/>
        </w:rPr>
        <w:t>zapobieganiu oraz zwalczaniu zakażeń i chorób zakaźnych u ludzi</w:t>
      </w:r>
      <w:r w:rsidR="00D4595B" w:rsidRPr="00000623">
        <w:rPr>
          <w:rFonts w:ascii="Times New Roman" w:hAnsi="Times New Roman"/>
          <w:sz w:val="24"/>
          <w:szCs w:val="24"/>
        </w:rPr>
        <w:t xml:space="preserve"> (Dz. U. z 2020 r. poz. 1845, z </w:t>
      </w:r>
      <w:proofErr w:type="spellStart"/>
      <w:r w:rsidR="00D4595B" w:rsidRPr="00000623">
        <w:rPr>
          <w:rFonts w:ascii="Times New Roman" w:hAnsi="Times New Roman"/>
          <w:sz w:val="24"/>
          <w:szCs w:val="24"/>
        </w:rPr>
        <w:t>późn</w:t>
      </w:r>
      <w:proofErr w:type="spellEnd"/>
      <w:r w:rsidR="00D4595B" w:rsidRPr="00000623">
        <w:rPr>
          <w:rFonts w:ascii="Times New Roman" w:hAnsi="Times New Roman"/>
          <w:sz w:val="24"/>
          <w:szCs w:val="24"/>
        </w:rPr>
        <w:t>. zm.)</w:t>
      </w:r>
      <w:r w:rsidR="00CB7DC0" w:rsidRPr="00000623">
        <w:rPr>
          <w:rFonts w:ascii="Times New Roman" w:hAnsi="Times New Roman"/>
          <w:sz w:val="24"/>
          <w:szCs w:val="24"/>
        </w:rPr>
        <w:t>, który stanowi o zwiększonym wynagrodzeniu zasadniczym w</w:t>
      </w:r>
      <w:r w:rsidR="00DF7DD0">
        <w:rPr>
          <w:rFonts w:ascii="Times New Roman" w:hAnsi="Times New Roman"/>
          <w:sz w:val="24"/>
          <w:szCs w:val="24"/>
        </w:rPr>
        <w:t> </w:t>
      </w:r>
      <w:r w:rsidR="00CB7DC0" w:rsidRPr="00000623">
        <w:rPr>
          <w:rFonts w:ascii="Times New Roman" w:hAnsi="Times New Roman"/>
          <w:sz w:val="24"/>
          <w:szCs w:val="24"/>
        </w:rPr>
        <w:t>wysokości nie niższej niż 200% przeciętnego wynagrodzenia zasadniczego przewidzianego na danym stanowisku pracy</w:t>
      </w:r>
      <w:r w:rsidR="003B57BC" w:rsidRPr="00000623">
        <w:rPr>
          <w:rFonts w:ascii="Times New Roman" w:hAnsi="Times New Roman"/>
          <w:sz w:val="24"/>
          <w:szCs w:val="24"/>
        </w:rPr>
        <w:t xml:space="preserve"> dla osób skierowanych do pracy</w:t>
      </w:r>
      <w:r w:rsidR="00D4595B" w:rsidRPr="00000623">
        <w:rPr>
          <w:rFonts w:ascii="Times New Roman" w:hAnsi="Times New Roman"/>
          <w:sz w:val="24"/>
          <w:szCs w:val="24"/>
        </w:rPr>
        <w:t xml:space="preserve"> o których mowa w ust. 2a, na podstawie decyzji, o której mowa w ust. 2</w:t>
      </w:r>
      <w:r w:rsidR="003B57BC" w:rsidRPr="00000623">
        <w:rPr>
          <w:rFonts w:ascii="Times New Roman" w:hAnsi="Times New Roman"/>
          <w:sz w:val="24"/>
          <w:szCs w:val="24"/>
        </w:rPr>
        <w:t>.</w:t>
      </w:r>
    </w:p>
    <w:p w14:paraId="362B10E4" w14:textId="77777777" w:rsidR="00F33790" w:rsidRPr="00000623" w:rsidRDefault="00F33790" w:rsidP="00F337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71D766B" w14:textId="4E4F3035" w:rsidR="00F33790" w:rsidRPr="00000623" w:rsidRDefault="00F33790" w:rsidP="0000062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ind w:left="476" w:hanging="14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0623">
        <w:rPr>
          <w:rFonts w:ascii="Times New Roman" w:hAnsi="Times New Roman" w:cs="Times New Roman"/>
          <w:b/>
          <w:bCs/>
          <w:sz w:val="24"/>
          <w:szCs w:val="24"/>
        </w:rPr>
        <w:t>Stanowisko Rządu</w:t>
      </w:r>
    </w:p>
    <w:p w14:paraId="4EF95338" w14:textId="243DE074" w:rsidR="003B57BC" w:rsidRPr="00000623" w:rsidRDefault="003E12AF" w:rsidP="003B57BC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>Przede wszystkim</w:t>
      </w:r>
      <w:r w:rsidR="003B57BC" w:rsidRPr="00000623">
        <w:rPr>
          <w:rFonts w:ascii="Times New Roman" w:hAnsi="Times New Roman"/>
          <w:sz w:val="24"/>
          <w:szCs w:val="24"/>
        </w:rPr>
        <w:t xml:space="preserve"> </w:t>
      </w:r>
      <w:r w:rsidRPr="00000623">
        <w:rPr>
          <w:rFonts w:ascii="Times New Roman" w:hAnsi="Times New Roman"/>
          <w:sz w:val="24"/>
          <w:szCs w:val="24"/>
        </w:rPr>
        <w:t xml:space="preserve">należy </w:t>
      </w:r>
      <w:r w:rsidR="003B57BC" w:rsidRPr="00000623">
        <w:rPr>
          <w:rFonts w:ascii="Times New Roman" w:hAnsi="Times New Roman"/>
          <w:sz w:val="24"/>
          <w:szCs w:val="24"/>
        </w:rPr>
        <w:t xml:space="preserve">wskazać, że zaproponowane w </w:t>
      </w:r>
      <w:r w:rsidRPr="00000623">
        <w:rPr>
          <w:rFonts w:ascii="Times New Roman" w:hAnsi="Times New Roman"/>
          <w:sz w:val="24"/>
          <w:szCs w:val="24"/>
        </w:rPr>
        <w:t xml:space="preserve">poselskim </w:t>
      </w:r>
      <w:r w:rsidR="003B57BC" w:rsidRPr="00000623">
        <w:rPr>
          <w:rFonts w:ascii="Times New Roman" w:hAnsi="Times New Roman"/>
          <w:sz w:val="24"/>
          <w:szCs w:val="24"/>
        </w:rPr>
        <w:t xml:space="preserve">projekcie </w:t>
      </w:r>
      <w:r w:rsidRPr="00000623">
        <w:rPr>
          <w:rFonts w:ascii="Times New Roman" w:hAnsi="Times New Roman"/>
          <w:sz w:val="24"/>
          <w:szCs w:val="24"/>
        </w:rPr>
        <w:t xml:space="preserve">ustawy </w:t>
      </w:r>
      <w:r w:rsidR="003B57BC" w:rsidRPr="00000623">
        <w:rPr>
          <w:rFonts w:ascii="Times New Roman" w:hAnsi="Times New Roman"/>
          <w:sz w:val="24"/>
          <w:szCs w:val="24"/>
        </w:rPr>
        <w:t>rozwiązania w większości już funkcjonują w obecnym stanie prawnym. Odnosząc się</w:t>
      </w:r>
      <w:r w:rsidR="00DF7DD0">
        <w:rPr>
          <w:rFonts w:ascii="Times New Roman" w:hAnsi="Times New Roman"/>
          <w:sz w:val="24"/>
          <w:szCs w:val="24"/>
        </w:rPr>
        <w:t> </w:t>
      </w:r>
      <w:r w:rsidR="003B57BC" w:rsidRPr="00000623">
        <w:rPr>
          <w:rFonts w:ascii="Times New Roman" w:hAnsi="Times New Roman"/>
          <w:sz w:val="24"/>
          <w:szCs w:val="24"/>
        </w:rPr>
        <w:t>do</w:t>
      </w:r>
      <w:r w:rsidR="00DF7DD0">
        <w:rPr>
          <w:rFonts w:ascii="Times New Roman" w:hAnsi="Times New Roman"/>
          <w:sz w:val="24"/>
          <w:szCs w:val="24"/>
        </w:rPr>
        <w:t> </w:t>
      </w:r>
      <w:r w:rsidR="003B57BC" w:rsidRPr="00000623">
        <w:rPr>
          <w:rFonts w:ascii="Times New Roman" w:hAnsi="Times New Roman"/>
          <w:sz w:val="24"/>
          <w:szCs w:val="24"/>
        </w:rPr>
        <w:t xml:space="preserve">poszczególnych </w:t>
      </w:r>
      <w:r w:rsidR="000375AD" w:rsidRPr="00000623">
        <w:rPr>
          <w:rFonts w:ascii="Times New Roman" w:hAnsi="Times New Roman"/>
          <w:sz w:val="24"/>
          <w:szCs w:val="24"/>
        </w:rPr>
        <w:t>regulacji</w:t>
      </w:r>
      <w:r w:rsidR="003B57BC" w:rsidRPr="00000623">
        <w:rPr>
          <w:rFonts w:ascii="Times New Roman" w:hAnsi="Times New Roman"/>
          <w:sz w:val="24"/>
          <w:szCs w:val="24"/>
        </w:rPr>
        <w:t>, należy zauważyć, że:</w:t>
      </w:r>
    </w:p>
    <w:p w14:paraId="6C3E538A" w14:textId="6CF91B1E" w:rsidR="00AE2449" w:rsidRPr="00000623" w:rsidRDefault="00D4595B" w:rsidP="00984B8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w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art. 2 </w:t>
      </w:r>
      <w:r w:rsidRPr="00000623">
        <w:rPr>
          <w:rFonts w:ascii="Times New Roman" w:hAnsi="Times New Roman" w:cs="Times New Roman"/>
          <w:sz w:val="24"/>
          <w:szCs w:val="24"/>
        </w:rPr>
        <w:t xml:space="preserve">poselskiego projektu ustawy 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rozwiązanie dotyczące utworzenia funduszu celowego, którego dysponentem jest Prezes Rady Ministrów, </w:t>
      </w:r>
      <w:r w:rsidR="003E12AF" w:rsidRPr="00000623">
        <w:rPr>
          <w:rFonts w:ascii="Times New Roman" w:hAnsi="Times New Roman" w:cs="Times New Roman"/>
          <w:sz w:val="24"/>
          <w:szCs w:val="24"/>
        </w:rPr>
        <w:t>stanowi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powtórzenie </w:t>
      </w:r>
      <w:r w:rsidR="00984B86" w:rsidRPr="00000623">
        <w:rPr>
          <w:rFonts w:ascii="Times New Roman" w:hAnsi="Times New Roman" w:cs="Times New Roman"/>
          <w:sz w:val="24"/>
          <w:szCs w:val="24"/>
        </w:rPr>
        <w:lastRenderedPageBreak/>
        <w:t>obowiązującego rozwiązania, wprowadzonego art. 65 ustawy z dnia 31 marca 2020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984B86" w:rsidRPr="00000623">
        <w:rPr>
          <w:rFonts w:ascii="Times New Roman" w:hAnsi="Times New Roman" w:cs="Times New Roman"/>
          <w:sz w:val="24"/>
          <w:szCs w:val="24"/>
        </w:rPr>
        <w:t>r. o zmianie ustawy o szczególnych rozwiązaniach związanych z zapobieganiem, przeciwdziałaniem i zwalczaniem COVID-19, innych chorób zakaźnych oraz</w:t>
      </w:r>
      <w:r w:rsidR="000F086A">
        <w:rPr>
          <w:rFonts w:ascii="Times New Roman" w:hAnsi="Times New Roman" w:cs="Times New Roman"/>
          <w:sz w:val="24"/>
          <w:szCs w:val="24"/>
        </w:rPr>
        <w:t> </w:t>
      </w:r>
      <w:r w:rsidR="00984B86" w:rsidRPr="00000623">
        <w:rPr>
          <w:rFonts w:ascii="Times New Roman" w:hAnsi="Times New Roman" w:cs="Times New Roman"/>
          <w:sz w:val="24"/>
          <w:szCs w:val="24"/>
        </w:rPr>
        <w:t>wywołanych nimi sytuacji kryzysowych oraz niektórych innych ustaw, a</w:t>
      </w:r>
      <w:r w:rsidR="000F086A">
        <w:rPr>
          <w:rFonts w:ascii="Times New Roman" w:hAnsi="Times New Roman" w:cs="Times New Roman"/>
          <w:sz w:val="24"/>
          <w:szCs w:val="24"/>
        </w:rPr>
        <w:t> 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mianowicie utworzenia Funduszu Przeciwdziałania COVID-19. Należy zauważyć, </w:t>
      </w:r>
      <w:r w:rsidR="00943034" w:rsidRPr="00000623">
        <w:rPr>
          <w:rFonts w:ascii="Times New Roman" w:hAnsi="Times New Roman" w:cs="Times New Roman"/>
          <w:sz w:val="24"/>
          <w:szCs w:val="24"/>
        </w:rPr>
        <w:t>że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środki Funduszu Przeciwdziałania COVID-19 zgodnie z art. 65 ust. 5 w</w:t>
      </w:r>
      <w:r w:rsidRPr="00000623">
        <w:rPr>
          <w:rFonts w:ascii="Times New Roman" w:hAnsi="Times New Roman" w:cs="Times New Roman"/>
          <w:sz w:val="24"/>
          <w:szCs w:val="24"/>
        </w:rPr>
        <w:t xml:space="preserve">yżej </w:t>
      </w:r>
      <w:r w:rsidR="00984B86" w:rsidRPr="00000623">
        <w:rPr>
          <w:rFonts w:ascii="Times New Roman" w:hAnsi="Times New Roman" w:cs="Times New Roman"/>
          <w:sz w:val="24"/>
          <w:szCs w:val="24"/>
        </w:rPr>
        <w:t>w</w:t>
      </w:r>
      <w:r w:rsidRPr="00000623">
        <w:rPr>
          <w:rFonts w:ascii="Times New Roman" w:hAnsi="Times New Roman" w:cs="Times New Roman"/>
          <w:sz w:val="24"/>
          <w:szCs w:val="24"/>
        </w:rPr>
        <w:t>ymienionej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ustaw</w:t>
      </w:r>
      <w:r w:rsidRPr="00000623">
        <w:rPr>
          <w:rFonts w:ascii="Times New Roman" w:hAnsi="Times New Roman" w:cs="Times New Roman"/>
          <w:sz w:val="24"/>
          <w:szCs w:val="24"/>
        </w:rPr>
        <w:t>y są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przeznaczane m.in.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 na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finansowanie lub</w:t>
      </w:r>
      <w:r w:rsidR="006F1B50" w:rsidRPr="006F1B50">
        <w:rPr>
          <w:rFonts w:ascii="Times New Roman" w:hAnsi="Times New Roman" w:cs="Times New Roman"/>
          <w:sz w:val="24"/>
          <w:szCs w:val="24"/>
        </w:rPr>
        <w:t xml:space="preserve"> </w:t>
      </w:r>
      <w:r w:rsidR="00984B86" w:rsidRPr="00000623">
        <w:rPr>
          <w:rFonts w:ascii="Times New Roman" w:hAnsi="Times New Roman" w:cs="Times New Roman"/>
          <w:sz w:val="24"/>
          <w:szCs w:val="24"/>
        </w:rPr>
        <w:t>dofinansowanie realizacji zadań związanych z przeciwdziałaniem COVID-19, w</w:t>
      </w:r>
      <w:r w:rsidR="006F1B50" w:rsidRPr="006F1B50">
        <w:rPr>
          <w:rFonts w:ascii="Times New Roman" w:hAnsi="Times New Roman" w:cs="Times New Roman"/>
          <w:sz w:val="24"/>
          <w:szCs w:val="24"/>
        </w:rPr>
        <w:t xml:space="preserve"> </w:t>
      </w:r>
      <w:r w:rsidR="00984B86" w:rsidRPr="00000623">
        <w:rPr>
          <w:rFonts w:ascii="Times New Roman" w:hAnsi="Times New Roman" w:cs="Times New Roman"/>
          <w:sz w:val="24"/>
          <w:szCs w:val="24"/>
        </w:rPr>
        <w:t>tym również w</w:t>
      </w:r>
      <w:r w:rsidR="000F086A">
        <w:rPr>
          <w:rFonts w:ascii="Times New Roman" w:hAnsi="Times New Roman" w:cs="Times New Roman"/>
          <w:sz w:val="24"/>
          <w:szCs w:val="24"/>
        </w:rPr>
        <w:t> </w:t>
      </w:r>
      <w:r w:rsidR="00984B86" w:rsidRPr="00000623">
        <w:rPr>
          <w:rFonts w:ascii="Times New Roman" w:hAnsi="Times New Roman" w:cs="Times New Roman"/>
          <w:sz w:val="24"/>
          <w:szCs w:val="24"/>
        </w:rPr>
        <w:t>zakresie, o którym mowa w art. 2 ust. 3 poselskiego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 projektu ustawy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38A15A" w14:textId="31157959" w:rsidR="00984B86" w:rsidRPr="00000623" w:rsidRDefault="0081092A" w:rsidP="00AE2449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W 2020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r. 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w ramach środków przewidzianych w planie finansowym Funduszu Przeciwdziałania COVID-19 </w:t>
      </w:r>
      <w:r w:rsidR="00D22D59" w:rsidRPr="00000623">
        <w:rPr>
          <w:rFonts w:ascii="Times New Roman" w:hAnsi="Times New Roman" w:cs="Times New Roman"/>
          <w:sz w:val="24"/>
          <w:szCs w:val="24"/>
        </w:rPr>
        <w:t>m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inister </w:t>
      </w:r>
      <w:r w:rsidR="00D22D59" w:rsidRPr="00000623">
        <w:rPr>
          <w:rFonts w:ascii="Times New Roman" w:hAnsi="Times New Roman" w:cs="Times New Roman"/>
          <w:sz w:val="24"/>
          <w:szCs w:val="24"/>
        </w:rPr>
        <w:t>właściwy do spraw z</w:t>
      </w:r>
      <w:r w:rsidR="00984B86" w:rsidRPr="00000623">
        <w:rPr>
          <w:rFonts w:ascii="Times New Roman" w:hAnsi="Times New Roman" w:cs="Times New Roman"/>
          <w:sz w:val="24"/>
          <w:szCs w:val="24"/>
        </w:rPr>
        <w:t>drowia dyspon</w:t>
      </w:r>
      <w:r w:rsidRPr="00000623">
        <w:rPr>
          <w:rFonts w:ascii="Times New Roman" w:hAnsi="Times New Roman" w:cs="Times New Roman"/>
          <w:sz w:val="24"/>
          <w:szCs w:val="24"/>
        </w:rPr>
        <w:t>ował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łączną kwotą 12,4 mld zł, </w:t>
      </w:r>
      <w:r w:rsidRPr="00000623">
        <w:rPr>
          <w:rFonts w:ascii="Times New Roman" w:hAnsi="Times New Roman" w:cs="Times New Roman"/>
          <w:sz w:val="24"/>
          <w:szCs w:val="24"/>
        </w:rPr>
        <w:t>natomiast w 2021</w:t>
      </w:r>
      <w:r w:rsidR="006F1B50" w:rsidRPr="006F1B50">
        <w:rPr>
          <w:rFonts w:ascii="Times New Roman" w:hAnsi="Times New Roman" w:cs="Times New Roman"/>
          <w:sz w:val="24"/>
          <w:szCs w:val="24"/>
        </w:rPr>
        <w:t xml:space="preserve"> </w:t>
      </w:r>
      <w:r w:rsidRPr="00000623">
        <w:rPr>
          <w:rFonts w:ascii="Times New Roman" w:hAnsi="Times New Roman" w:cs="Times New Roman"/>
          <w:sz w:val="24"/>
          <w:szCs w:val="24"/>
        </w:rPr>
        <w:t>r. dysponuje łączną kwotą 23,1 mld zł</w:t>
      </w:r>
      <w:r w:rsidR="00D22D59" w:rsidRPr="00000623">
        <w:rPr>
          <w:rFonts w:ascii="Times New Roman" w:hAnsi="Times New Roman" w:cs="Times New Roman"/>
          <w:sz w:val="24"/>
          <w:szCs w:val="24"/>
        </w:rPr>
        <w:t>,</w:t>
      </w:r>
      <w:r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984B86" w:rsidRPr="00000623">
        <w:rPr>
          <w:rFonts w:ascii="Times New Roman" w:hAnsi="Times New Roman" w:cs="Times New Roman"/>
          <w:sz w:val="24"/>
          <w:szCs w:val="24"/>
        </w:rPr>
        <w:t>a więc środkami, które znacznie przekraczają całościowe skutki finansowe wprowadzenia przepisów poselskiego projektu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 ustawy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. Niezależnie od powyższego należy zauważyć, </w:t>
      </w:r>
      <w:r w:rsidR="00943034" w:rsidRPr="00000623">
        <w:rPr>
          <w:rFonts w:ascii="Times New Roman" w:hAnsi="Times New Roman" w:cs="Times New Roman"/>
          <w:sz w:val="24"/>
          <w:szCs w:val="24"/>
        </w:rPr>
        <w:t>że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D22D59" w:rsidRPr="00000623">
        <w:rPr>
          <w:rFonts w:ascii="Times New Roman" w:hAnsi="Times New Roman" w:cs="Times New Roman"/>
          <w:sz w:val="24"/>
          <w:szCs w:val="24"/>
        </w:rPr>
        <w:t>poselski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projek</w:t>
      </w:r>
      <w:r w:rsidR="00D22D59" w:rsidRPr="00000623">
        <w:rPr>
          <w:rFonts w:ascii="Times New Roman" w:hAnsi="Times New Roman" w:cs="Times New Roman"/>
          <w:sz w:val="24"/>
          <w:szCs w:val="24"/>
        </w:rPr>
        <w:t>t ustawy nie zawiera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przepisów dotyczących sposobu i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984B86" w:rsidRPr="00000623">
        <w:rPr>
          <w:rFonts w:ascii="Times New Roman" w:hAnsi="Times New Roman" w:cs="Times New Roman"/>
          <w:sz w:val="24"/>
          <w:szCs w:val="24"/>
        </w:rPr>
        <w:t>trybu finansowania</w:t>
      </w:r>
      <w:r w:rsidR="00943034" w:rsidRPr="00000623">
        <w:rPr>
          <w:rFonts w:ascii="Times New Roman" w:hAnsi="Times New Roman" w:cs="Times New Roman"/>
          <w:sz w:val="24"/>
          <w:szCs w:val="24"/>
        </w:rPr>
        <w:t xml:space="preserve"> czy 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dofinansowania zadań planowanego do utworzenia funduszu celowego, w tym np. określenia jednostek, którym </w:t>
      </w:r>
      <w:r w:rsidR="00943034" w:rsidRPr="00000623">
        <w:rPr>
          <w:rFonts w:ascii="Times New Roman" w:hAnsi="Times New Roman" w:cs="Times New Roman"/>
          <w:sz w:val="24"/>
          <w:szCs w:val="24"/>
        </w:rPr>
        <w:t xml:space="preserve">finansowanie </w:t>
      </w:r>
      <w:r w:rsidR="00984B86" w:rsidRPr="00000623">
        <w:rPr>
          <w:rFonts w:ascii="Times New Roman" w:hAnsi="Times New Roman" w:cs="Times New Roman"/>
          <w:sz w:val="24"/>
          <w:szCs w:val="24"/>
        </w:rPr>
        <w:t>może zostać udzielone</w:t>
      </w:r>
      <w:r w:rsidR="000F6841" w:rsidRPr="00000623">
        <w:rPr>
          <w:rFonts w:ascii="Times New Roman" w:hAnsi="Times New Roman" w:cs="Times New Roman"/>
          <w:sz w:val="24"/>
          <w:szCs w:val="24"/>
        </w:rPr>
        <w:t>;</w:t>
      </w:r>
    </w:p>
    <w:p w14:paraId="46BF037D" w14:textId="64EA1932" w:rsidR="00984B86" w:rsidRPr="00000623" w:rsidRDefault="00984B86" w:rsidP="003A3CD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art. 2 ust. 3 pkt 2 odnosi się 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jedynie </w:t>
      </w:r>
      <w:r w:rsidRPr="00000623">
        <w:rPr>
          <w:rFonts w:ascii="Times New Roman" w:hAnsi="Times New Roman" w:cs="Times New Roman"/>
          <w:sz w:val="24"/>
          <w:szCs w:val="24"/>
        </w:rPr>
        <w:t>do zakupu szczepionek na grypę z pominięciem szczepionek na COVID-19;</w:t>
      </w:r>
    </w:p>
    <w:p w14:paraId="74707E53" w14:textId="77B1C4AF" w:rsidR="00984B86" w:rsidRPr="00000623" w:rsidRDefault="00D22D59" w:rsidP="003A3CD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z 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art. 2 ust. 3 pkt 3 lit. a </w:t>
      </w:r>
      <w:r w:rsidRPr="00000623">
        <w:rPr>
          <w:rFonts w:ascii="Times New Roman" w:hAnsi="Times New Roman" w:cs="Times New Roman"/>
          <w:sz w:val="24"/>
          <w:szCs w:val="24"/>
        </w:rPr>
        <w:t xml:space="preserve">i uzasadnienia </w:t>
      </w:r>
      <w:r w:rsidR="00943034" w:rsidRPr="00000623">
        <w:rPr>
          <w:rFonts w:ascii="Times New Roman" w:hAnsi="Times New Roman" w:cs="Times New Roman"/>
          <w:sz w:val="24"/>
          <w:szCs w:val="24"/>
        </w:rPr>
        <w:t xml:space="preserve">nie </w:t>
      </w:r>
      <w:r w:rsidRPr="00000623">
        <w:rPr>
          <w:rFonts w:ascii="Times New Roman" w:hAnsi="Times New Roman" w:cs="Times New Roman"/>
          <w:sz w:val="24"/>
          <w:szCs w:val="24"/>
        </w:rPr>
        <w:t>wynika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, </w:t>
      </w:r>
      <w:r w:rsidRPr="00000623">
        <w:rPr>
          <w:rFonts w:ascii="Times New Roman" w:hAnsi="Times New Roman" w:cs="Times New Roman"/>
          <w:sz w:val="24"/>
          <w:szCs w:val="24"/>
        </w:rPr>
        <w:t>co projektodawca rozumie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p</w:t>
      </w:r>
      <w:r w:rsidRPr="00000623">
        <w:rPr>
          <w:rFonts w:ascii="Times New Roman" w:hAnsi="Times New Roman" w:cs="Times New Roman"/>
          <w:sz w:val="24"/>
          <w:szCs w:val="24"/>
        </w:rPr>
        <w:t>rzez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określenie</w:t>
      </w:r>
      <w:r w:rsidR="00984B86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Pr="00000623">
        <w:rPr>
          <w:rFonts w:ascii="Times New Roman" w:hAnsi="Times New Roman" w:cs="Times New Roman"/>
          <w:sz w:val="24"/>
          <w:szCs w:val="24"/>
        </w:rPr>
        <w:t>„</w:t>
      </w:r>
      <w:r w:rsidR="00984B86" w:rsidRPr="00000623">
        <w:rPr>
          <w:rFonts w:ascii="Times New Roman" w:hAnsi="Times New Roman" w:cs="Times New Roman"/>
          <w:sz w:val="24"/>
          <w:szCs w:val="24"/>
        </w:rPr>
        <w:t>poprawy dostępności do świadczeń opieki zdrowotnej</w:t>
      </w:r>
      <w:r w:rsidRPr="00000623">
        <w:rPr>
          <w:rFonts w:ascii="Times New Roman" w:hAnsi="Times New Roman" w:cs="Times New Roman"/>
          <w:sz w:val="24"/>
          <w:szCs w:val="24"/>
        </w:rPr>
        <w:t>”</w:t>
      </w:r>
      <w:r w:rsidR="00984B86" w:rsidRPr="00000623">
        <w:rPr>
          <w:rFonts w:ascii="Times New Roman" w:hAnsi="Times New Roman" w:cs="Times New Roman"/>
          <w:sz w:val="24"/>
          <w:szCs w:val="24"/>
        </w:rPr>
        <w:t>;</w:t>
      </w:r>
    </w:p>
    <w:p w14:paraId="327F9331" w14:textId="6603762B" w:rsidR="00984B86" w:rsidRPr="00000623" w:rsidRDefault="0036381C" w:rsidP="003A3CD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w </w:t>
      </w:r>
      <w:r w:rsidR="00984B86" w:rsidRPr="00000623">
        <w:rPr>
          <w:rFonts w:ascii="Times New Roman" w:hAnsi="Times New Roman" w:cs="Times New Roman"/>
          <w:sz w:val="24"/>
          <w:szCs w:val="24"/>
        </w:rPr>
        <w:t>art. 2 ust. 3 pkt 3 lit b i c</w:t>
      </w:r>
      <w:r w:rsidR="00943034" w:rsidRPr="00000623">
        <w:rPr>
          <w:rFonts w:ascii="Times New Roman" w:hAnsi="Times New Roman" w:cs="Times New Roman"/>
          <w:sz w:val="24"/>
          <w:szCs w:val="24"/>
        </w:rPr>
        <w:t xml:space="preserve"> projek</w:t>
      </w:r>
      <w:r w:rsidRPr="00000623">
        <w:rPr>
          <w:rFonts w:ascii="Times New Roman" w:hAnsi="Times New Roman" w:cs="Times New Roman"/>
          <w:sz w:val="24"/>
          <w:szCs w:val="24"/>
        </w:rPr>
        <w:t>tu</w:t>
      </w:r>
      <w:r w:rsidR="00943034" w:rsidRPr="00000623">
        <w:rPr>
          <w:rFonts w:ascii="Times New Roman" w:hAnsi="Times New Roman" w:cs="Times New Roman"/>
          <w:sz w:val="24"/>
          <w:szCs w:val="24"/>
        </w:rPr>
        <w:t xml:space="preserve"> wyroby medyczne i sprzęt medyczny są pojęciami tożsamymi</w:t>
      </w:r>
      <w:r w:rsidR="003E12AF" w:rsidRPr="00000623">
        <w:rPr>
          <w:rFonts w:ascii="Times New Roman" w:hAnsi="Times New Roman" w:cs="Times New Roman"/>
          <w:sz w:val="24"/>
          <w:szCs w:val="24"/>
        </w:rPr>
        <w:t>,</w:t>
      </w:r>
      <w:r w:rsidR="00943034" w:rsidRPr="00000623">
        <w:rPr>
          <w:rFonts w:ascii="Times New Roman" w:hAnsi="Times New Roman" w:cs="Times New Roman"/>
          <w:sz w:val="24"/>
          <w:szCs w:val="24"/>
        </w:rPr>
        <w:t xml:space="preserve"> co negatywnie wpływa na przejrzystość przepisów</w:t>
      </w:r>
      <w:r w:rsidR="00984B86" w:rsidRPr="00000623">
        <w:rPr>
          <w:rFonts w:ascii="Times New Roman" w:hAnsi="Times New Roman" w:cs="Times New Roman"/>
          <w:sz w:val="24"/>
          <w:szCs w:val="24"/>
        </w:rPr>
        <w:t>;</w:t>
      </w:r>
    </w:p>
    <w:p w14:paraId="76A3E05C" w14:textId="551069D2" w:rsidR="00984B86" w:rsidRPr="00000623" w:rsidRDefault="00984B86" w:rsidP="003A3CD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art. 3 ust.</w:t>
      </w:r>
      <w:r w:rsidR="009A1BFB">
        <w:rPr>
          <w:rFonts w:ascii="Times New Roman" w:hAnsi="Times New Roman" w:cs="Times New Roman"/>
          <w:sz w:val="24"/>
          <w:szCs w:val="24"/>
        </w:rPr>
        <w:t xml:space="preserve"> </w:t>
      </w:r>
      <w:r w:rsidRPr="00000623">
        <w:rPr>
          <w:rFonts w:ascii="Times New Roman" w:hAnsi="Times New Roman" w:cs="Times New Roman"/>
          <w:sz w:val="24"/>
          <w:szCs w:val="24"/>
        </w:rPr>
        <w:t xml:space="preserve">3 </w:t>
      </w:r>
      <w:r w:rsidR="000375AD" w:rsidRPr="00000623">
        <w:rPr>
          <w:rFonts w:ascii="Times New Roman" w:hAnsi="Times New Roman" w:cs="Times New Roman"/>
          <w:sz w:val="24"/>
          <w:szCs w:val="24"/>
        </w:rPr>
        <w:t xml:space="preserve">– </w:t>
      </w:r>
      <w:r w:rsidRPr="00000623">
        <w:rPr>
          <w:rFonts w:ascii="Times New Roman" w:hAnsi="Times New Roman" w:cs="Times New Roman"/>
          <w:sz w:val="24"/>
          <w:szCs w:val="24"/>
        </w:rPr>
        <w:t xml:space="preserve">z uwagi na mutacje </w:t>
      </w:r>
      <w:proofErr w:type="spellStart"/>
      <w:r w:rsidRPr="00000623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Pr="00000623">
        <w:rPr>
          <w:rFonts w:ascii="Times New Roman" w:hAnsi="Times New Roman" w:cs="Times New Roman"/>
          <w:sz w:val="24"/>
          <w:szCs w:val="24"/>
        </w:rPr>
        <w:t xml:space="preserve"> nie </w:t>
      </w:r>
      <w:r w:rsidR="00943034" w:rsidRPr="00000623">
        <w:rPr>
          <w:rFonts w:ascii="Times New Roman" w:hAnsi="Times New Roman" w:cs="Times New Roman"/>
          <w:sz w:val="24"/>
          <w:szCs w:val="24"/>
        </w:rPr>
        <w:t>znajduje</w:t>
      </w:r>
      <w:r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943034" w:rsidRPr="00000623">
        <w:rPr>
          <w:rFonts w:ascii="Times New Roman" w:hAnsi="Times New Roman" w:cs="Times New Roman"/>
          <w:sz w:val="24"/>
          <w:szCs w:val="24"/>
        </w:rPr>
        <w:t>uzasadnienia</w:t>
      </w:r>
      <w:r w:rsidRPr="00000623">
        <w:rPr>
          <w:rFonts w:ascii="Times New Roman" w:hAnsi="Times New Roman" w:cs="Times New Roman"/>
          <w:sz w:val="24"/>
          <w:szCs w:val="24"/>
        </w:rPr>
        <w:t xml:space="preserve"> określenie grup ryzyka, na początku epidemii wskazywano, </w:t>
      </w:r>
      <w:r w:rsidR="00D22D59" w:rsidRPr="00000623">
        <w:rPr>
          <w:rFonts w:ascii="Times New Roman" w:hAnsi="Times New Roman" w:cs="Times New Roman"/>
          <w:sz w:val="24"/>
          <w:szCs w:val="24"/>
        </w:rPr>
        <w:t>że</w:t>
      </w:r>
      <w:r w:rsidRPr="00000623">
        <w:rPr>
          <w:rFonts w:ascii="Times New Roman" w:hAnsi="Times New Roman" w:cs="Times New Roman"/>
          <w:sz w:val="24"/>
          <w:szCs w:val="24"/>
        </w:rPr>
        <w:t xml:space="preserve"> jedynie osoby starsze i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z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chorobami współistniejącymi należą do grup ryzyka</w:t>
      </w:r>
      <w:r w:rsidR="00D22D59" w:rsidRPr="00000623">
        <w:rPr>
          <w:rFonts w:ascii="Times New Roman" w:hAnsi="Times New Roman" w:cs="Times New Roman"/>
          <w:sz w:val="24"/>
          <w:szCs w:val="24"/>
        </w:rPr>
        <w:t>;</w:t>
      </w:r>
      <w:r w:rsidRPr="00000623">
        <w:rPr>
          <w:rFonts w:ascii="Times New Roman" w:hAnsi="Times New Roman" w:cs="Times New Roman"/>
          <w:sz w:val="24"/>
          <w:szCs w:val="24"/>
        </w:rPr>
        <w:t xml:space="preserve"> obecnie zauważa</w:t>
      </w:r>
      <w:r w:rsidR="003E12AF" w:rsidRPr="00000623">
        <w:rPr>
          <w:rFonts w:ascii="Times New Roman" w:hAnsi="Times New Roman" w:cs="Times New Roman"/>
          <w:sz w:val="24"/>
          <w:szCs w:val="24"/>
        </w:rPr>
        <w:t>lny jest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znaczny wzrost zachorowania osób w wieku ok 30</w:t>
      </w:r>
      <w:r w:rsidR="00F2409F">
        <w:rPr>
          <w:rFonts w:ascii="Times New Roman" w:hAnsi="Times New Roman" w:cs="Times New Roman"/>
          <w:sz w:val="24"/>
          <w:szCs w:val="24"/>
        </w:rPr>
        <w:t>–</w:t>
      </w:r>
      <w:r w:rsidRPr="00000623">
        <w:rPr>
          <w:rFonts w:ascii="Times New Roman" w:hAnsi="Times New Roman" w:cs="Times New Roman"/>
          <w:sz w:val="24"/>
          <w:szCs w:val="24"/>
        </w:rPr>
        <w:t xml:space="preserve">40 lat oraz 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u </w:t>
      </w:r>
      <w:r w:rsidRPr="00000623">
        <w:rPr>
          <w:rFonts w:ascii="Times New Roman" w:hAnsi="Times New Roman" w:cs="Times New Roman"/>
          <w:sz w:val="24"/>
          <w:szCs w:val="24"/>
        </w:rPr>
        <w:t xml:space="preserve">dzieci, u których występuje 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tzw. </w:t>
      </w:r>
      <w:r w:rsidRPr="00000623">
        <w:rPr>
          <w:rFonts w:ascii="Times New Roman" w:hAnsi="Times New Roman" w:cs="Times New Roman"/>
          <w:sz w:val="24"/>
          <w:szCs w:val="24"/>
        </w:rPr>
        <w:t xml:space="preserve">zespół </w:t>
      </w:r>
      <w:proofErr w:type="spellStart"/>
      <w:r w:rsidRPr="00000623">
        <w:rPr>
          <w:rFonts w:ascii="Times New Roman" w:hAnsi="Times New Roman" w:cs="Times New Roman"/>
          <w:sz w:val="24"/>
          <w:szCs w:val="24"/>
        </w:rPr>
        <w:t>pocovidowy</w:t>
      </w:r>
      <w:proofErr w:type="spellEnd"/>
      <w:r w:rsidRPr="00000623">
        <w:rPr>
          <w:rFonts w:ascii="Times New Roman" w:hAnsi="Times New Roman" w:cs="Times New Roman"/>
          <w:sz w:val="24"/>
          <w:szCs w:val="24"/>
        </w:rPr>
        <w:t>;</w:t>
      </w:r>
    </w:p>
    <w:p w14:paraId="65B47C82" w14:textId="6FEED48F" w:rsidR="00943034" w:rsidRPr="00000623" w:rsidRDefault="00984B86" w:rsidP="003A3CD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art. 5 powołanie </w:t>
      </w:r>
      <w:r w:rsidR="00D22D59" w:rsidRPr="00000623">
        <w:rPr>
          <w:rFonts w:ascii="Times New Roman" w:hAnsi="Times New Roman" w:cs="Times New Roman"/>
          <w:sz w:val="24"/>
          <w:szCs w:val="24"/>
        </w:rPr>
        <w:t>Z</w:t>
      </w:r>
      <w:r w:rsidRPr="00000623">
        <w:rPr>
          <w:rFonts w:ascii="Times New Roman" w:hAnsi="Times New Roman" w:cs="Times New Roman"/>
          <w:sz w:val="24"/>
          <w:szCs w:val="24"/>
        </w:rPr>
        <w:t>espołu do spraw oceny sytuacji epidemiologicznej w związku z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 xml:space="preserve">rozprzestrzenianiem się wirusa SARS-CoV-2 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na podstawie przepisów </w:t>
      </w:r>
      <w:r w:rsidR="00C46850" w:rsidRPr="00000623">
        <w:rPr>
          <w:rFonts w:ascii="Times New Roman" w:hAnsi="Times New Roman" w:cs="Times New Roman"/>
          <w:sz w:val="24"/>
          <w:szCs w:val="24"/>
        </w:rPr>
        <w:t xml:space="preserve">projektowanej </w:t>
      </w:r>
      <w:r w:rsidR="00D22D59" w:rsidRPr="00000623">
        <w:rPr>
          <w:rFonts w:ascii="Times New Roman" w:hAnsi="Times New Roman" w:cs="Times New Roman"/>
          <w:sz w:val="24"/>
          <w:szCs w:val="24"/>
        </w:rPr>
        <w:t>ustawy</w:t>
      </w:r>
      <w:r w:rsidRPr="00000623">
        <w:rPr>
          <w:rFonts w:ascii="Times New Roman" w:hAnsi="Times New Roman" w:cs="Times New Roman"/>
          <w:sz w:val="24"/>
          <w:szCs w:val="24"/>
        </w:rPr>
        <w:t xml:space="preserve"> nie znajduje uzasadnienia. Minister </w:t>
      </w:r>
      <w:r w:rsidR="00D22D59" w:rsidRPr="00000623">
        <w:rPr>
          <w:rFonts w:ascii="Times New Roman" w:hAnsi="Times New Roman" w:cs="Times New Roman"/>
          <w:sz w:val="24"/>
          <w:szCs w:val="24"/>
        </w:rPr>
        <w:t xml:space="preserve">właściwy do spraw </w:t>
      </w:r>
      <w:r w:rsidR="00D22D59" w:rsidRPr="00000623">
        <w:rPr>
          <w:rFonts w:ascii="Times New Roman" w:hAnsi="Times New Roman" w:cs="Times New Roman"/>
          <w:sz w:val="24"/>
          <w:szCs w:val="24"/>
        </w:rPr>
        <w:lastRenderedPageBreak/>
        <w:t>zdrowia</w:t>
      </w:r>
      <w:r w:rsidRPr="00000623">
        <w:rPr>
          <w:rFonts w:ascii="Times New Roman" w:hAnsi="Times New Roman" w:cs="Times New Roman"/>
          <w:sz w:val="24"/>
          <w:szCs w:val="24"/>
        </w:rPr>
        <w:t xml:space="preserve"> ma możliwość powoływania </w:t>
      </w:r>
      <w:r w:rsidR="00287371" w:rsidRPr="00000623">
        <w:rPr>
          <w:rFonts w:ascii="Times New Roman" w:hAnsi="Times New Roman" w:cs="Times New Roman"/>
          <w:sz w:val="24"/>
          <w:szCs w:val="24"/>
        </w:rPr>
        <w:t>organów pomocniczych</w:t>
      </w:r>
      <w:r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287371" w:rsidRPr="00000623">
        <w:rPr>
          <w:rFonts w:ascii="Times New Roman" w:hAnsi="Times New Roman" w:cs="Times New Roman"/>
          <w:sz w:val="24"/>
          <w:szCs w:val="24"/>
        </w:rPr>
        <w:t>w</w:t>
      </w:r>
      <w:r w:rsidRPr="00000623">
        <w:rPr>
          <w:rFonts w:ascii="Times New Roman" w:hAnsi="Times New Roman" w:cs="Times New Roman"/>
          <w:sz w:val="24"/>
          <w:szCs w:val="24"/>
        </w:rPr>
        <w:t xml:space="preserve"> drodze zarządzenia i aktywnie korzysta z tych uprawnień czego przykładem jest zarządzenie </w:t>
      </w:r>
      <w:r w:rsidR="00287371" w:rsidRPr="00000623">
        <w:rPr>
          <w:rFonts w:ascii="Times New Roman" w:hAnsi="Times New Roman" w:cs="Times New Roman"/>
          <w:sz w:val="24"/>
          <w:szCs w:val="24"/>
        </w:rPr>
        <w:t xml:space="preserve">Ministra Zdrowia </w:t>
      </w:r>
      <w:r w:rsidRPr="00000623">
        <w:rPr>
          <w:rFonts w:ascii="Times New Roman" w:hAnsi="Times New Roman" w:cs="Times New Roman"/>
          <w:sz w:val="24"/>
          <w:szCs w:val="24"/>
        </w:rPr>
        <w:t xml:space="preserve">z dnia </w:t>
      </w:r>
      <w:r w:rsidR="00287371" w:rsidRPr="00000623">
        <w:rPr>
          <w:rFonts w:ascii="Times New Roman" w:hAnsi="Times New Roman" w:cs="Times New Roman"/>
          <w:sz w:val="24"/>
          <w:szCs w:val="24"/>
        </w:rPr>
        <w:t>3</w:t>
      </w:r>
      <w:r w:rsidRPr="00000623">
        <w:rPr>
          <w:rFonts w:ascii="Times New Roman" w:hAnsi="Times New Roman" w:cs="Times New Roman"/>
          <w:sz w:val="24"/>
          <w:szCs w:val="24"/>
        </w:rPr>
        <w:t xml:space="preserve"> września </w:t>
      </w:r>
      <w:r w:rsidR="00287371" w:rsidRPr="00000623">
        <w:rPr>
          <w:rFonts w:ascii="Times New Roman" w:hAnsi="Times New Roman" w:cs="Times New Roman"/>
          <w:sz w:val="24"/>
          <w:szCs w:val="24"/>
        </w:rPr>
        <w:t xml:space="preserve">w sprawie powołania </w:t>
      </w:r>
      <w:r w:rsidRPr="00000623">
        <w:rPr>
          <w:rFonts w:ascii="Times New Roman" w:hAnsi="Times New Roman" w:cs="Times New Roman"/>
          <w:sz w:val="24"/>
          <w:szCs w:val="24"/>
        </w:rPr>
        <w:t>Zesp</w:t>
      </w:r>
      <w:r w:rsidR="00287371" w:rsidRPr="00000623">
        <w:rPr>
          <w:rFonts w:ascii="Times New Roman" w:hAnsi="Times New Roman" w:cs="Times New Roman"/>
          <w:sz w:val="24"/>
          <w:szCs w:val="24"/>
        </w:rPr>
        <w:t>o</w:t>
      </w:r>
      <w:r w:rsidRPr="00000623">
        <w:rPr>
          <w:rFonts w:ascii="Times New Roman" w:hAnsi="Times New Roman" w:cs="Times New Roman"/>
          <w:sz w:val="24"/>
          <w:szCs w:val="24"/>
        </w:rPr>
        <w:t>ł</w:t>
      </w:r>
      <w:r w:rsidR="00287371" w:rsidRPr="00000623">
        <w:rPr>
          <w:rFonts w:ascii="Times New Roman" w:hAnsi="Times New Roman" w:cs="Times New Roman"/>
          <w:sz w:val="24"/>
          <w:szCs w:val="24"/>
        </w:rPr>
        <w:t>u</w:t>
      </w:r>
      <w:r w:rsidRPr="00000623">
        <w:rPr>
          <w:rFonts w:ascii="Times New Roman" w:hAnsi="Times New Roman" w:cs="Times New Roman"/>
          <w:sz w:val="24"/>
          <w:szCs w:val="24"/>
        </w:rPr>
        <w:t xml:space="preserve"> do spraw monitorowania i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prognozowania przebiegu epidemii COVID-19 w Rzeczypospolitej Polskiej</w:t>
      </w:r>
      <w:r w:rsidR="00287371" w:rsidRPr="00000623">
        <w:rPr>
          <w:rFonts w:ascii="Times New Roman" w:hAnsi="Times New Roman" w:cs="Times New Roman"/>
          <w:sz w:val="24"/>
          <w:szCs w:val="24"/>
        </w:rPr>
        <w:t xml:space="preserve">, powołujące </w:t>
      </w:r>
      <w:r w:rsidR="00AD6BEF" w:rsidRPr="00000623">
        <w:rPr>
          <w:rFonts w:ascii="Times New Roman" w:hAnsi="Times New Roman" w:cs="Times New Roman"/>
          <w:sz w:val="24"/>
          <w:szCs w:val="24"/>
        </w:rPr>
        <w:t>z</w:t>
      </w:r>
      <w:r w:rsidR="00287371" w:rsidRPr="00000623">
        <w:rPr>
          <w:rFonts w:ascii="Times New Roman" w:hAnsi="Times New Roman" w:cs="Times New Roman"/>
          <w:sz w:val="24"/>
          <w:szCs w:val="24"/>
        </w:rPr>
        <w:t>espół, który</w:t>
      </w:r>
      <w:r w:rsidRPr="00000623">
        <w:rPr>
          <w:rFonts w:ascii="Times New Roman" w:hAnsi="Times New Roman" w:cs="Times New Roman"/>
          <w:sz w:val="24"/>
          <w:szCs w:val="24"/>
        </w:rPr>
        <w:t xml:space="preserve"> realizuj</w:t>
      </w:r>
      <w:r w:rsidR="00287371" w:rsidRPr="00000623">
        <w:rPr>
          <w:rFonts w:ascii="Times New Roman" w:hAnsi="Times New Roman" w:cs="Times New Roman"/>
          <w:sz w:val="24"/>
          <w:szCs w:val="24"/>
        </w:rPr>
        <w:t>e</w:t>
      </w:r>
      <w:r w:rsidRPr="00000623">
        <w:rPr>
          <w:rFonts w:ascii="Times New Roman" w:hAnsi="Times New Roman" w:cs="Times New Roman"/>
          <w:sz w:val="24"/>
          <w:szCs w:val="24"/>
        </w:rPr>
        <w:t xml:space="preserve"> część zadań wskazanych w </w:t>
      </w:r>
      <w:r w:rsidR="00287371" w:rsidRPr="00000623">
        <w:rPr>
          <w:rFonts w:ascii="Times New Roman" w:hAnsi="Times New Roman" w:cs="Times New Roman"/>
          <w:sz w:val="24"/>
          <w:szCs w:val="24"/>
        </w:rPr>
        <w:t xml:space="preserve">poselskim </w:t>
      </w:r>
      <w:r w:rsidRPr="00000623">
        <w:rPr>
          <w:rFonts w:ascii="Times New Roman" w:hAnsi="Times New Roman" w:cs="Times New Roman"/>
          <w:sz w:val="24"/>
          <w:szCs w:val="24"/>
        </w:rPr>
        <w:t>projekcie ustawy. W związku z powyższym wydaje się, że wprowadzenie takich rozwiązań na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poziomie ustawowym jest nadmiarowe. Należy zauważyć, że zgodnie z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 xml:space="preserve">obowiązującym od dnia 23 października 2020 r. zarządzeniem </w:t>
      </w:r>
      <w:r w:rsidR="00287371" w:rsidRPr="00000623">
        <w:rPr>
          <w:rFonts w:ascii="Times New Roman" w:hAnsi="Times New Roman" w:cs="Times New Roman"/>
          <w:sz w:val="24"/>
          <w:szCs w:val="24"/>
        </w:rPr>
        <w:t>n</w:t>
      </w:r>
      <w:r w:rsidRPr="00000623">
        <w:rPr>
          <w:rFonts w:ascii="Times New Roman" w:hAnsi="Times New Roman" w:cs="Times New Roman"/>
          <w:sz w:val="24"/>
          <w:szCs w:val="24"/>
        </w:rPr>
        <w:t>r 205 Prezesa Rady Ministrów z dnia 6 listopada 2020 r. w sprawie utworzenia Rady Medycznej do spraw COVID-</w:t>
      </w:r>
      <w:r w:rsidR="00463939">
        <w:rPr>
          <w:rFonts w:ascii="Times New Roman" w:hAnsi="Times New Roman" w:cs="Times New Roman"/>
          <w:sz w:val="24"/>
          <w:szCs w:val="24"/>
        </w:rPr>
        <w:t>19 przy Prezesie Rady Ministrów</w:t>
      </w:r>
      <w:r w:rsidRPr="00000623">
        <w:rPr>
          <w:rFonts w:ascii="Times New Roman" w:hAnsi="Times New Roman" w:cs="Times New Roman"/>
          <w:sz w:val="24"/>
          <w:szCs w:val="24"/>
        </w:rPr>
        <w:t xml:space="preserve"> organem pomocniczym Prezesa Rady Ministrów o specjalistycznym – medycznym charakterze jest Rada Medyczna, do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 xml:space="preserve">której zadań należy: </w:t>
      </w:r>
    </w:p>
    <w:p w14:paraId="55361B57" w14:textId="77777777" w:rsidR="00943034" w:rsidRPr="00000623" w:rsidRDefault="00984B86" w:rsidP="00943034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dokonywanie analiz i ocen bieżącej sytuacji zdrowotnej w kraju, ze szczególnym uwzględnieniem sytuacji epidemicznej wywołanej pandemią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COVID-19,</w:t>
      </w:r>
    </w:p>
    <w:p w14:paraId="4C3F52F4" w14:textId="77777777" w:rsidR="00943034" w:rsidRPr="00000623" w:rsidRDefault="003A3CDF" w:rsidP="00943034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 przygotowywanie i przedstawianie propozycji działań zmierzających do poprawy sytuacji zdrowotnej w kraju w zakresie przeciwdziałania COVID-19, </w:t>
      </w:r>
    </w:p>
    <w:p w14:paraId="0388E0C0" w14:textId="187B8425" w:rsidR="00943034" w:rsidRPr="00000623" w:rsidRDefault="003A3CDF" w:rsidP="00943034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opiniowanie projektów aktów prawnych oraz innych dokumentów rządowych o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 xml:space="preserve">istotnym wpływie na zagadnienia ochrony zdrowia dotyczących przeciwdziałania COVID-19, </w:t>
      </w:r>
    </w:p>
    <w:p w14:paraId="1208F95F" w14:textId="77777777" w:rsidR="00943034" w:rsidRPr="00000623" w:rsidRDefault="003A3CDF" w:rsidP="00943034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wykonywanie innych zadań zleconych przez Prezesa Rady Ministrów. </w:t>
      </w:r>
    </w:p>
    <w:p w14:paraId="7960FF41" w14:textId="52C38AA3" w:rsidR="003A3CDF" w:rsidRPr="00000623" w:rsidRDefault="003A3CDF" w:rsidP="00943034">
      <w:pPr>
        <w:autoSpaceDE w:val="0"/>
        <w:autoSpaceDN w:val="0"/>
        <w:adjustRightInd w:val="0"/>
        <w:spacing w:after="0" w:line="360" w:lineRule="auto"/>
        <w:ind w:left="349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 xml:space="preserve">Wobec powyższego brak jest uzasadnienia dla tworzenia Zespołu do spraw oceny sytuacji epidemiologicznej w związku z rozprzestrzenianiem się wirusa SARS-CoV-2, o którym mowa w </w:t>
      </w:r>
      <w:r w:rsidR="00287371" w:rsidRPr="00000623">
        <w:rPr>
          <w:rFonts w:ascii="Times New Roman" w:hAnsi="Times New Roman"/>
          <w:sz w:val="24"/>
          <w:szCs w:val="24"/>
        </w:rPr>
        <w:t xml:space="preserve">poselskim </w:t>
      </w:r>
      <w:r w:rsidRPr="00000623">
        <w:rPr>
          <w:rFonts w:ascii="Times New Roman" w:hAnsi="Times New Roman"/>
          <w:sz w:val="24"/>
          <w:szCs w:val="24"/>
        </w:rPr>
        <w:t>projekcie ustawy</w:t>
      </w:r>
      <w:r w:rsidR="000F6841" w:rsidRPr="00000623">
        <w:rPr>
          <w:rFonts w:ascii="Times New Roman" w:hAnsi="Times New Roman"/>
          <w:sz w:val="24"/>
          <w:szCs w:val="24"/>
        </w:rPr>
        <w:t>;</w:t>
      </w:r>
    </w:p>
    <w:p w14:paraId="155B29C6" w14:textId="6F5C212A" w:rsidR="00EB1F0E" w:rsidRPr="00000623" w:rsidRDefault="0036381C" w:rsidP="00EB1F0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m</w:t>
      </w:r>
      <w:r w:rsidR="00EB1F0E" w:rsidRPr="00000623">
        <w:rPr>
          <w:rFonts w:ascii="Times New Roman" w:hAnsi="Times New Roman" w:cs="Times New Roman"/>
          <w:sz w:val="24"/>
          <w:szCs w:val="24"/>
        </w:rPr>
        <w:t>ając na uwadze, że przepisy ustawy o zapobieganiu oraz zwalczaniu zakażeń i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EB1F0E" w:rsidRPr="00000623">
        <w:rPr>
          <w:rFonts w:ascii="Times New Roman" w:hAnsi="Times New Roman" w:cs="Times New Roman"/>
          <w:sz w:val="24"/>
          <w:szCs w:val="24"/>
        </w:rPr>
        <w:t>chorób zakaźnych u ludzi regulują kwestie dotyczące wysokości wynagrodzenia, art.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8 </w:t>
      </w:r>
      <w:r w:rsidR="00287371" w:rsidRPr="00000623">
        <w:rPr>
          <w:rFonts w:ascii="Times New Roman" w:hAnsi="Times New Roman" w:cs="Times New Roman"/>
          <w:sz w:val="24"/>
          <w:szCs w:val="24"/>
        </w:rPr>
        <w:t>poselskiego projektu ustawy w zakresie zmian ustawy z dnia 8 grudnia 2008 r. o zapobieganiu oraz zwalczaniu zakażeń i chorób zakaźnych u ludzi</w:t>
      </w:r>
      <w:r w:rsidR="00EB1F0E" w:rsidRPr="00000623">
        <w:rPr>
          <w:rFonts w:ascii="Times New Roman" w:hAnsi="Times New Roman" w:cs="Times New Roman"/>
          <w:sz w:val="24"/>
          <w:szCs w:val="24"/>
        </w:rPr>
        <w:t>,</w:t>
      </w:r>
      <w:r w:rsidR="009F5BDB" w:rsidRPr="00000623">
        <w:rPr>
          <w:rFonts w:ascii="Times New Roman" w:hAnsi="Times New Roman" w:cs="Times New Roman"/>
          <w:sz w:val="24"/>
          <w:szCs w:val="24"/>
        </w:rPr>
        <w:t xml:space="preserve"> stanowiący, że: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EB1F0E" w:rsidRPr="00000623">
        <w:rPr>
          <w:rFonts w:ascii="Times New Roman" w:hAnsi="Times New Roman" w:cs="Times New Roman"/>
          <w:sz w:val="24"/>
          <w:szCs w:val="24"/>
        </w:rPr>
        <w:t>„Art.</w:t>
      </w:r>
      <w:r w:rsidR="009A1BFB">
        <w:rPr>
          <w:rFonts w:ascii="Times New Roman" w:hAnsi="Times New Roman" w:cs="Times New Roman"/>
          <w:sz w:val="24"/>
          <w:szCs w:val="24"/>
        </w:rPr>
        <w:t xml:space="preserve"> </w:t>
      </w:r>
      <w:r w:rsidR="00EB1F0E" w:rsidRPr="00000623">
        <w:rPr>
          <w:rFonts w:ascii="Times New Roman" w:hAnsi="Times New Roman" w:cs="Times New Roman"/>
          <w:sz w:val="24"/>
          <w:szCs w:val="24"/>
        </w:rPr>
        <w:t>10e. 1. W przypadku decyzji wojewody lub polecenia ministra właściwego do</w:t>
      </w:r>
      <w:r w:rsidR="006F1B50" w:rsidRPr="006F1B50">
        <w:rPr>
          <w:rFonts w:ascii="Times New Roman" w:hAnsi="Times New Roman" w:cs="Times New Roman"/>
          <w:sz w:val="24"/>
          <w:szCs w:val="24"/>
        </w:rPr>
        <w:t xml:space="preserve"> </w:t>
      </w:r>
      <w:r w:rsidR="00EB1F0E" w:rsidRPr="00000623">
        <w:rPr>
          <w:rFonts w:ascii="Times New Roman" w:hAnsi="Times New Roman" w:cs="Times New Roman"/>
          <w:sz w:val="24"/>
          <w:szCs w:val="24"/>
        </w:rPr>
        <w:t xml:space="preserve">spraw zdrowia nakładającego obowiązek realizacji w danym podmiocie leczniczym świadczeń zdrowotnych w związku z zapobieganiem, przeciwdziałaniem i zwalczaniem COVID-19, osobie zatrudnionej w danym podmiocie leczniczym uczestniczącej w udzielaniu świadczeń zdrowotnych pacjentom z podejrzeniem </w:t>
      </w:r>
      <w:r w:rsidR="00EB1F0E" w:rsidRPr="00000623">
        <w:rPr>
          <w:rFonts w:ascii="Times New Roman" w:hAnsi="Times New Roman" w:cs="Times New Roman"/>
          <w:sz w:val="24"/>
          <w:szCs w:val="24"/>
        </w:rPr>
        <w:lastRenderedPageBreak/>
        <w:t>zakażenia lub zakażeniem wirusem SARS-CoV-2, przysługuje wynagrodzenie zasadnicze w wysokości nie niższej niż 200% przeciętnego wynagrodzenia zasadniczego przewidzianego na danym stanowisku pracy w podmiocie leczniczym wskazanym w decyzji lub poleceniu.</w:t>
      </w:r>
    </w:p>
    <w:p w14:paraId="655E4DC5" w14:textId="4C967904" w:rsidR="00EB1F0E" w:rsidRPr="00000623" w:rsidRDefault="009F5BDB" w:rsidP="00EB1F0E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2. </w:t>
      </w:r>
      <w:r w:rsidR="00EB1F0E" w:rsidRPr="00000623">
        <w:rPr>
          <w:rFonts w:ascii="Times New Roman" w:hAnsi="Times New Roman" w:cs="Times New Roman"/>
          <w:sz w:val="24"/>
          <w:szCs w:val="24"/>
        </w:rPr>
        <w:t>Koszty o których mowa w ust. 1, są finansowane z budżetu państwa z części, której</w:t>
      </w:r>
      <w:r w:rsidR="000F086A">
        <w:rPr>
          <w:rFonts w:ascii="Times New Roman" w:hAnsi="Times New Roman" w:cs="Times New Roman"/>
          <w:sz w:val="24"/>
          <w:szCs w:val="24"/>
        </w:rPr>
        <w:t> </w:t>
      </w:r>
      <w:r w:rsidR="00EB1F0E" w:rsidRPr="00000623">
        <w:rPr>
          <w:rFonts w:ascii="Times New Roman" w:hAnsi="Times New Roman" w:cs="Times New Roman"/>
          <w:sz w:val="24"/>
          <w:szCs w:val="24"/>
        </w:rPr>
        <w:t>dysponentem jest wojewoda właściwy ze względu na miejsce udzielania świadczeń.</w:t>
      </w:r>
    </w:p>
    <w:p w14:paraId="0301D4F9" w14:textId="30F3B393" w:rsidR="003A3CDF" w:rsidRPr="00000623" w:rsidRDefault="00555241" w:rsidP="00EB1F0E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3. </w:t>
      </w:r>
      <w:r w:rsidR="00EB1F0E" w:rsidRPr="00000623">
        <w:rPr>
          <w:rFonts w:ascii="Times New Roman" w:hAnsi="Times New Roman" w:cs="Times New Roman"/>
          <w:sz w:val="24"/>
          <w:szCs w:val="24"/>
        </w:rPr>
        <w:t>Kierownik podmiotu leczniczego, o którym mowa w ust. 1, niezwłocznie przekazuje właściwemu wojewodzie dane uczestniczących w udzielaniu</w:t>
      </w:r>
      <w:r w:rsidR="00E35943">
        <w:rPr>
          <w:rFonts w:ascii="Times New Roman" w:hAnsi="Times New Roman" w:cs="Times New Roman"/>
          <w:sz w:val="24"/>
          <w:szCs w:val="24"/>
        </w:rPr>
        <w:t xml:space="preserve"> świadczeń zdrowotnych pacjent</w:t>
      </w:r>
      <w:r w:rsidR="003856BD">
        <w:rPr>
          <w:rFonts w:ascii="Times New Roman" w:hAnsi="Times New Roman" w:cs="Times New Roman"/>
          <w:sz w:val="24"/>
          <w:szCs w:val="24"/>
        </w:rPr>
        <w:t>om</w:t>
      </w:r>
      <w:r w:rsidR="00EB1F0E" w:rsidRPr="00000623">
        <w:rPr>
          <w:rFonts w:ascii="Times New Roman" w:hAnsi="Times New Roman" w:cs="Times New Roman"/>
          <w:sz w:val="24"/>
          <w:szCs w:val="24"/>
        </w:rPr>
        <w:t xml:space="preserve"> z podejrzeniem zakażenia lub zakażeniem wirusem SARS-CoV-2.”,</w:t>
      </w:r>
      <w:r w:rsidR="00AD6BEF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3A3CDF" w:rsidRPr="00000623">
        <w:rPr>
          <w:rFonts w:ascii="Times New Roman" w:hAnsi="Times New Roman" w:cs="Times New Roman"/>
          <w:sz w:val="24"/>
          <w:szCs w:val="24"/>
        </w:rPr>
        <w:t>nie</w:t>
      </w:r>
      <w:r w:rsidR="009F5BDB" w:rsidRPr="00000623">
        <w:rPr>
          <w:rFonts w:ascii="Times New Roman" w:hAnsi="Times New Roman" w:cs="Times New Roman"/>
          <w:sz w:val="24"/>
          <w:szCs w:val="24"/>
        </w:rPr>
        <w:t xml:space="preserve"> znajduje uzasadnieni</w:t>
      </w:r>
      <w:r w:rsidR="003E12AF" w:rsidRPr="00000623">
        <w:rPr>
          <w:rFonts w:ascii="Times New Roman" w:hAnsi="Times New Roman" w:cs="Times New Roman"/>
          <w:sz w:val="24"/>
          <w:szCs w:val="24"/>
        </w:rPr>
        <w:t>a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, </w:t>
      </w:r>
      <w:r w:rsidR="009F5BDB" w:rsidRPr="00000623">
        <w:rPr>
          <w:rFonts w:ascii="Times New Roman" w:hAnsi="Times New Roman" w:cs="Times New Roman"/>
          <w:sz w:val="24"/>
          <w:szCs w:val="24"/>
        </w:rPr>
        <w:t>ponieważ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od dnia 29 listopada </w:t>
      </w:r>
      <w:r w:rsidR="002022C5" w:rsidRPr="00000623">
        <w:rPr>
          <w:rFonts w:ascii="Times New Roman" w:hAnsi="Times New Roman" w:cs="Times New Roman"/>
          <w:sz w:val="24"/>
          <w:szCs w:val="24"/>
        </w:rPr>
        <w:t>2020 r.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obowiązuje art. 47 ust.</w:t>
      </w:r>
      <w:r w:rsidR="006F1B50" w:rsidRPr="006F1B50">
        <w:rPr>
          <w:rFonts w:ascii="Times New Roman" w:hAnsi="Times New Roman" w:cs="Times New Roman"/>
          <w:sz w:val="24"/>
          <w:szCs w:val="24"/>
        </w:rPr>
        <w:t xml:space="preserve"> 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10 ustawy </w:t>
      </w:r>
      <w:r w:rsidR="00EB1F0E" w:rsidRPr="00000623">
        <w:rPr>
          <w:rFonts w:ascii="Times New Roman" w:hAnsi="Times New Roman" w:cs="Times New Roman"/>
          <w:sz w:val="24"/>
          <w:szCs w:val="24"/>
        </w:rPr>
        <w:t xml:space="preserve">z dnia 8 grudnia 2008 r. </w:t>
      </w:r>
      <w:r w:rsidR="003A3CDF" w:rsidRPr="00000623">
        <w:rPr>
          <w:rFonts w:ascii="Times New Roman" w:hAnsi="Times New Roman" w:cs="Times New Roman"/>
          <w:sz w:val="24"/>
          <w:szCs w:val="24"/>
        </w:rPr>
        <w:t>o zapobieganiu oraz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zwalczaniu zakażeń i chorób zakaźnych u ludzi, który stanowi</w:t>
      </w:r>
      <w:r w:rsidR="00EB1F0E" w:rsidRPr="00000623">
        <w:rPr>
          <w:rFonts w:ascii="Times New Roman" w:hAnsi="Times New Roman" w:cs="Times New Roman"/>
          <w:sz w:val="24"/>
          <w:szCs w:val="24"/>
        </w:rPr>
        <w:t>, że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943034" w:rsidRPr="00000623">
        <w:rPr>
          <w:rFonts w:ascii="Times New Roman" w:hAnsi="Times New Roman" w:cs="Times New Roman"/>
          <w:sz w:val="24"/>
          <w:szCs w:val="24"/>
        </w:rPr>
        <w:t>„</w:t>
      </w:r>
      <w:r w:rsidR="00EB1F0E" w:rsidRPr="00000623">
        <w:rPr>
          <w:rFonts w:ascii="Times New Roman" w:hAnsi="Times New Roman" w:cs="Times New Roman"/>
          <w:sz w:val="24"/>
          <w:szCs w:val="24"/>
        </w:rPr>
        <w:t>o</w:t>
      </w:r>
      <w:r w:rsidR="003A3CDF" w:rsidRPr="00000623">
        <w:rPr>
          <w:rFonts w:ascii="Times New Roman" w:hAnsi="Times New Roman" w:cs="Times New Roman"/>
          <w:sz w:val="24"/>
          <w:szCs w:val="24"/>
        </w:rPr>
        <w:t>sobie skierowanej do pracy na podstawie decyzji</w:t>
      </w:r>
      <w:r w:rsidR="00EB1F0E" w:rsidRPr="00000623">
        <w:rPr>
          <w:rFonts w:ascii="Times New Roman" w:hAnsi="Times New Roman" w:cs="Times New Roman"/>
          <w:sz w:val="24"/>
          <w:szCs w:val="24"/>
        </w:rPr>
        <w:t xml:space="preserve"> administracyjnej</w:t>
      </w:r>
      <w:r w:rsidR="003A3CDF" w:rsidRPr="00000623">
        <w:rPr>
          <w:rFonts w:ascii="Times New Roman" w:hAnsi="Times New Roman" w:cs="Times New Roman"/>
          <w:sz w:val="24"/>
          <w:szCs w:val="24"/>
        </w:rPr>
        <w:t>, przysługuje wynagrodzenie zasadnicze w wysokości nie niższej niż 200% przeciętnego wynagrodzenia zasadniczego przewidzianego na danym stanowisku pracy w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zakładzie wskazanym w tej decyzji lub w innym podobnym zakładzie, jeżeli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w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zakładzie wskazanym nie ma takiego stanowiska. Wynagrodzenie nie może być niższe niż wynagrodzenie lub uposażenie zasadnicze wraz z dodatkami do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uposażenia o charakterze stałym, które osoba skierowana do pracy przy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zwalczaniu epidemii otrzymała w miesiącu poprzedzającym miesiąc, w</w:t>
      </w:r>
      <w:r w:rsidR="006F1B50" w:rsidRPr="006F1B50">
        <w:rPr>
          <w:rFonts w:ascii="Times New Roman" w:hAnsi="Times New Roman" w:cs="Times New Roman"/>
          <w:sz w:val="24"/>
          <w:szCs w:val="24"/>
        </w:rPr>
        <w:t xml:space="preserve"> </w:t>
      </w:r>
      <w:r w:rsidR="003A3CDF" w:rsidRPr="00000623">
        <w:rPr>
          <w:rFonts w:ascii="Times New Roman" w:hAnsi="Times New Roman" w:cs="Times New Roman"/>
          <w:sz w:val="24"/>
          <w:szCs w:val="24"/>
        </w:rPr>
        <w:t>którym wydana została decyzja o skierowaniu jej do pracy przy zwalczaniu epidemii. Osobom, którym wynagrodzenie ustalono na podstawie uposażenia zasadniczego i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dodatków do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uposażenia o charakterze stałym, wynagrodzenie to wypłaca się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miesięcznie z góry w pierwszym dniu roboczym miesiąca, za który ono przysługuje.</w:t>
      </w:r>
      <w:r w:rsidR="00943034" w:rsidRPr="00000623">
        <w:rPr>
          <w:rFonts w:ascii="Times New Roman" w:hAnsi="Times New Roman" w:cs="Times New Roman"/>
          <w:sz w:val="24"/>
          <w:szCs w:val="24"/>
        </w:rPr>
        <w:t>”</w:t>
      </w:r>
    </w:p>
    <w:p w14:paraId="7853F62C" w14:textId="77777777" w:rsidR="003A3CDF" w:rsidRPr="00000623" w:rsidRDefault="003A3CDF" w:rsidP="003A3CDF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Obowiązująca regulacja jest więc daleko bardziej precyzyjna od proponowanej.</w:t>
      </w:r>
    </w:p>
    <w:p w14:paraId="58CB4971" w14:textId="153AF0CF" w:rsidR="003A3CDF" w:rsidRPr="00000623" w:rsidRDefault="00943034" w:rsidP="003A3CDF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Z</w:t>
      </w:r>
      <w:r w:rsidR="00E01778">
        <w:rPr>
          <w:rFonts w:ascii="Times New Roman" w:hAnsi="Times New Roman" w:cs="Times New Roman"/>
          <w:sz w:val="24"/>
          <w:szCs w:val="24"/>
        </w:rPr>
        <w:t>godnie z p</w:t>
      </w:r>
      <w:r w:rsidR="003A3CDF" w:rsidRPr="00000623">
        <w:rPr>
          <w:rFonts w:ascii="Times New Roman" w:hAnsi="Times New Roman" w:cs="Times New Roman"/>
          <w:sz w:val="24"/>
          <w:szCs w:val="24"/>
        </w:rPr>
        <w:t>oleceniem Ministra Zdrowia dla Prezesa N</w:t>
      </w:r>
      <w:r w:rsidR="00EB1F0E" w:rsidRPr="00000623">
        <w:rPr>
          <w:rFonts w:ascii="Times New Roman" w:hAnsi="Times New Roman" w:cs="Times New Roman"/>
          <w:sz w:val="24"/>
          <w:szCs w:val="24"/>
        </w:rPr>
        <w:t xml:space="preserve">arodowego </w:t>
      </w:r>
      <w:r w:rsidR="003A3CDF" w:rsidRPr="00000623">
        <w:rPr>
          <w:rFonts w:ascii="Times New Roman" w:hAnsi="Times New Roman" w:cs="Times New Roman"/>
          <w:sz w:val="24"/>
          <w:szCs w:val="24"/>
        </w:rPr>
        <w:t>F</w:t>
      </w:r>
      <w:r w:rsidR="00EB1F0E" w:rsidRPr="00000623">
        <w:rPr>
          <w:rFonts w:ascii="Times New Roman" w:hAnsi="Times New Roman" w:cs="Times New Roman"/>
          <w:sz w:val="24"/>
          <w:szCs w:val="24"/>
        </w:rPr>
        <w:t xml:space="preserve">unduszu </w:t>
      </w:r>
      <w:r w:rsidR="003A3CDF" w:rsidRPr="00000623">
        <w:rPr>
          <w:rFonts w:ascii="Times New Roman" w:hAnsi="Times New Roman" w:cs="Times New Roman"/>
          <w:sz w:val="24"/>
          <w:szCs w:val="24"/>
        </w:rPr>
        <w:t>Z</w:t>
      </w:r>
      <w:r w:rsidR="00EB1F0E" w:rsidRPr="00000623">
        <w:rPr>
          <w:rFonts w:ascii="Times New Roman" w:hAnsi="Times New Roman" w:cs="Times New Roman"/>
          <w:sz w:val="24"/>
          <w:szCs w:val="24"/>
        </w:rPr>
        <w:t>drowia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z dnia 4 września 2020 r. (wg stanu po zmianach z dnia 1 listopada 2020 r.) w zakresie doda</w:t>
      </w:r>
      <w:r w:rsidR="003856BD">
        <w:rPr>
          <w:rFonts w:ascii="Times New Roman" w:hAnsi="Times New Roman" w:cs="Times New Roman"/>
          <w:sz w:val="24"/>
          <w:szCs w:val="24"/>
        </w:rPr>
        <w:t>tkowego świadczenia pieniężnego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polecenie</w:t>
      </w:r>
      <w:r w:rsidR="00DD02EC" w:rsidRPr="00000623">
        <w:rPr>
          <w:rFonts w:ascii="Times New Roman" w:hAnsi="Times New Roman" w:cs="Times New Roman"/>
          <w:sz w:val="24"/>
          <w:szCs w:val="24"/>
        </w:rPr>
        <w:t xml:space="preserve"> obejmuje</w:t>
      </w:r>
      <w:r w:rsidR="003A3CDF" w:rsidRPr="00000623">
        <w:rPr>
          <w:rFonts w:ascii="Times New Roman" w:hAnsi="Times New Roman" w:cs="Times New Roman"/>
          <w:sz w:val="24"/>
          <w:szCs w:val="24"/>
        </w:rPr>
        <w:t>:</w:t>
      </w:r>
    </w:p>
    <w:p w14:paraId="09CD5383" w14:textId="1FA2C4FA" w:rsidR="003A3CDF" w:rsidRPr="00000623" w:rsidRDefault="003A3CDF" w:rsidP="003A3CDF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1) podmioty lecznicze, które na mocy decyzji wojewody </w:t>
      </w:r>
      <w:r w:rsidR="00EB1F0E" w:rsidRPr="00000623">
        <w:rPr>
          <w:rFonts w:ascii="Times New Roman" w:hAnsi="Times New Roman" w:cs="Times New Roman"/>
          <w:sz w:val="24"/>
          <w:szCs w:val="24"/>
        </w:rPr>
        <w:t>lub</w:t>
      </w:r>
      <w:r w:rsidRPr="00000623">
        <w:rPr>
          <w:rFonts w:ascii="Times New Roman" w:hAnsi="Times New Roman" w:cs="Times New Roman"/>
          <w:sz w:val="24"/>
          <w:szCs w:val="24"/>
        </w:rPr>
        <w:t xml:space="preserve"> polecenia Ministra Zdrowia są szpitalami II i III poziomu;</w:t>
      </w:r>
    </w:p>
    <w:p w14:paraId="25098BCD" w14:textId="1BC91FD3" w:rsidR="003A3CDF" w:rsidRPr="00000623" w:rsidRDefault="003A3CDF" w:rsidP="003A3CDF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lastRenderedPageBreak/>
        <w:t>2) podmioty lecznicze</w:t>
      </w:r>
      <w:r w:rsidR="00D41747" w:rsidRPr="00000623">
        <w:rPr>
          <w:rFonts w:ascii="Times New Roman" w:hAnsi="Times New Roman" w:cs="Times New Roman"/>
          <w:sz w:val="24"/>
          <w:szCs w:val="24"/>
        </w:rPr>
        <w:t>,</w:t>
      </w:r>
      <w:r w:rsidRPr="00000623">
        <w:rPr>
          <w:rFonts w:ascii="Times New Roman" w:hAnsi="Times New Roman" w:cs="Times New Roman"/>
          <w:sz w:val="24"/>
          <w:szCs w:val="24"/>
        </w:rPr>
        <w:t xml:space="preserve"> w których skład wchodzą jednostki systemu Państwowe Ratownictw</w:t>
      </w:r>
      <w:r w:rsidR="00D41747" w:rsidRPr="00000623">
        <w:rPr>
          <w:rFonts w:ascii="Times New Roman" w:hAnsi="Times New Roman" w:cs="Times New Roman"/>
          <w:sz w:val="24"/>
          <w:szCs w:val="24"/>
        </w:rPr>
        <w:t>o</w:t>
      </w:r>
      <w:r w:rsidRPr="00000623">
        <w:rPr>
          <w:rFonts w:ascii="Times New Roman" w:hAnsi="Times New Roman" w:cs="Times New Roman"/>
          <w:sz w:val="24"/>
          <w:szCs w:val="24"/>
        </w:rPr>
        <w:t xml:space="preserve"> Medyczne, o których mowa w art. 32 ust. 1 ustawy z dnia 8 września 2006 r. o Państwowym Ratownictwie Medycznym (Dz. U. z 2020 r. poz. 882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 z</w:t>
      </w:r>
      <w:r w:rsidR="00F01F78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D41747" w:rsidRPr="0000062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D41747" w:rsidRPr="00000623">
        <w:rPr>
          <w:rFonts w:ascii="Times New Roman" w:hAnsi="Times New Roman" w:cs="Times New Roman"/>
          <w:sz w:val="24"/>
          <w:szCs w:val="24"/>
        </w:rPr>
        <w:t>.</w:t>
      </w:r>
      <w:r w:rsidR="00F01F78">
        <w:rPr>
          <w:rFonts w:ascii="Times New Roman" w:hAnsi="Times New Roman" w:cs="Times New Roman"/>
          <w:sz w:val="24"/>
          <w:szCs w:val="24"/>
        </w:rPr>
        <w:t> </w:t>
      </w:r>
      <w:r w:rsidR="00D41747" w:rsidRPr="00000623">
        <w:rPr>
          <w:rFonts w:ascii="Times New Roman" w:hAnsi="Times New Roman" w:cs="Times New Roman"/>
          <w:sz w:val="24"/>
          <w:szCs w:val="24"/>
        </w:rPr>
        <w:t>zm.</w:t>
      </w:r>
      <w:r w:rsidRPr="00000623">
        <w:rPr>
          <w:rFonts w:ascii="Times New Roman" w:hAnsi="Times New Roman" w:cs="Times New Roman"/>
          <w:sz w:val="24"/>
          <w:szCs w:val="24"/>
        </w:rPr>
        <w:t>) lub izby przyjęć;</w:t>
      </w:r>
    </w:p>
    <w:p w14:paraId="7A450EB0" w14:textId="6E1BE8EF" w:rsidR="003A3CDF" w:rsidRPr="00000623" w:rsidRDefault="003A3CDF" w:rsidP="003A3CDF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3) 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medyczne </w:t>
      </w:r>
      <w:r w:rsidRPr="00000623">
        <w:rPr>
          <w:rFonts w:ascii="Times New Roman" w:hAnsi="Times New Roman" w:cs="Times New Roman"/>
          <w:sz w:val="24"/>
          <w:szCs w:val="24"/>
        </w:rPr>
        <w:t>laboratoria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 diagnostyczne</w:t>
      </w:r>
      <w:r w:rsidRPr="00000623">
        <w:rPr>
          <w:rFonts w:ascii="Times New Roman" w:hAnsi="Times New Roman" w:cs="Times New Roman"/>
          <w:sz w:val="24"/>
          <w:szCs w:val="24"/>
        </w:rPr>
        <w:t xml:space="preserve"> podmiotów leczniczych będących szpitalami I, II i III poziomu umieszczonych na liście zamieszczonej 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w Biuletynie Informacji Publicznej </w:t>
      </w:r>
      <w:r w:rsidRPr="00000623">
        <w:rPr>
          <w:rFonts w:ascii="Times New Roman" w:hAnsi="Times New Roman" w:cs="Times New Roman"/>
          <w:sz w:val="24"/>
          <w:szCs w:val="24"/>
        </w:rPr>
        <w:t xml:space="preserve">na stronie </w:t>
      </w:r>
      <w:r w:rsidR="00D41747" w:rsidRPr="00000623">
        <w:rPr>
          <w:rFonts w:ascii="Times New Roman" w:hAnsi="Times New Roman" w:cs="Times New Roman"/>
          <w:sz w:val="24"/>
          <w:szCs w:val="24"/>
        </w:rPr>
        <w:t>podmiotowej</w:t>
      </w:r>
      <w:r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D41747" w:rsidRPr="00000623">
        <w:rPr>
          <w:rFonts w:ascii="Times New Roman" w:hAnsi="Times New Roman" w:cs="Times New Roman"/>
          <w:sz w:val="24"/>
          <w:szCs w:val="24"/>
        </w:rPr>
        <w:t>m</w:t>
      </w:r>
      <w:r w:rsidRPr="00000623">
        <w:rPr>
          <w:rFonts w:ascii="Times New Roman" w:hAnsi="Times New Roman" w:cs="Times New Roman"/>
          <w:sz w:val="24"/>
          <w:szCs w:val="24"/>
        </w:rPr>
        <w:t>inist</w:t>
      </w:r>
      <w:r w:rsidR="00D41747" w:rsidRPr="00000623">
        <w:rPr>
          <w:rFonts w:ascii="Times New Roman" w:hAnsi="Times New Roman" w:cs="Times New Roman"/>
          <w:sz w:val="24"/>
          <w:szCs w:val="24"/>
        </w:rPr>
        <w:t>ra właściwego do spraw</w:t>
      </w:r>
      <w:r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D41747" w:rsidRPr="00000623">
        <w:rPr>
          <w:rFonts w:ascii="Times New Roman" w:hAnsi="Times New Roman" w:cs="Times New Roman"/>
          <w:sz w:val="24"/>
          <w:szCs w:val="24"/>
        </w:rPr>
        <w:t>z</w:t>
      </w:r>
      <w:r w:rsidRPr="00000623">
        <w:rPr>
          <w:rFonts w:ascii="Times New Roman" w:hAnsi="Times New Roman" w:cs="Times New Roman"/>
          <w:sz w:val="24"/>
          <w:szCs w:val="24"/>
        </w:rPr>
        <w:t>drowia pod</w:t>
      </w:r>
      <w:r w:rsidR="00DF7DD0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 xml:space="preserve">adresem: </w:t>
      </w:r>
      <w:r w:rsidR="00CF3585" w:rsidRPr="00000623">
        <w:rPr>
          <w:rFonts w:ascii="Times New Roman" w:hAnsi="Times New Roman" w:cs="Times New Roman"/>
          <w:sz w:val="24"/>
          <w:szCs w:val="24"/>
        </w:rPr>
        <w:t>https://www.gov.pl/web/zdrowie/lista-laboratoriow-covid</w:t>
      </w:r>
      <w:r w:rsidRPr="00000623">
        <w:rPr>
          <w:rFonts w:ascii="Times New Roman" w:hAnsi="Times New Roman" w:cs="Times New Roman"/>
          <w:sz w:val="24"/>
          <w:szCs w:val="24"/>
        </w:rPr>
        <w:t>, z którymi Narodowy Fundusz Zdrowia zawarł umowę o wykonywanie testów diagnostycznych RT-PCR w kierunku SARS-CoV-2.</w:t>
      </w:r>
    </w:p>
    <w:p w14:paraId="46516043" w14:textId="77777777" w:rsidR="003A3CDF" w:rsidRPr="00000623" w:rsidRDefault="003A3CDF" w:rsidP="003A3CDF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W nowelizacji polecenia określono, że osobami uprawnionymi do otrzymania świadczenia dodatkowego są:</w:t>
      </w:r>
    </w:p>
    <w:p w14:paraId="14F798FD" w14:textId="551BBB03" w:rsidR="003A3CDF" w:rsidRPr="00000623" w:rsidRDefault="003A3CDF" w:rsidP="00C40F4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w przypadku osób udzielających świadczeń w podmiotach leczniczych wskazanych w pkt 1 – osoby wykonujące zawód medyczny uczestniczące w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udzielaniu świadczeń zdrowotnych w bezpośrednim kontakcie z pacjentami z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podejrzeniem i z zakażeniem wirusem SARS-CoV-2;</w:t>
      </w:r>
    </w:p>
    <w:p w14:paraId="79B4E68B" w14:textId="64BBF30E" w:rsidR="003A3CDF" w:rsidRPr="00000623" w:rsidRDefault="003A3CDF" w:rsidP="003A3C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w przypadku osób udzielających świadczeń w podmiotach leczniczych wskazanych w pkt 2 osoby udzielające świadczeń zdrowotnych w jednostkach systemu Państwowe Ratownictw</w:t>
      </w:r>
      <w:r w:rsidR="00D41747" w:rsidRPr="00000623">
        <w:rPr>
          <w:rFonts w:ascii="Times New Roman" w:hAnsi="Times New Roman" w:cs="Times New Roman"/>
          <w:sz w:val="24"/>
          <w:szCs w:val="24"/>
        </w:rPr>
        <w:t>o</w:t>
      </w:r>
      <w:r w:rsidRPr="00000623">
        <w:rPr>
          <w:rFonts w:ascii="Times New Roman" w:hAnsi="Times New Roman" w:cs="Times New Roman"/>
          <w:sz w:val="24"/>
          <w:szCs w:val="24"/>
        </w:rPr>
        <w:t xml:space="preserve"> Medyczne lub w izbach przyjęć;</w:t>
      </w:r>
    </w:p>
    <w:p w14:paraId="2BFD4B06" w14:textId="5990EB91" w:rsidR="003A3CDF" w:rsidRPr="00000623" w:rsidRDefault="003A3CDF" w:rsidP="003A3C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w przypadku osób zatrudnionych w podmiotach leczniczych wskazanych w pkt 3 (laboratoriów „</w:t>
      </w:r>
      <w:proofErr w:type="spellStart"/>
      <w:r w:rsidRPr="00000623">
        <w:rPr>
          <w:rFonts w:ascii="Times New Roman" w:hAnsi="Times New Roman" w:cs="Times New Roman"/>
          <w:sz w:val="24"/>
          <w:szCs w:val="24"/>
        </w:rPr>
        <w:t>covidowych</w:t>
      </w:r>
      <w:proofErr w:type="spellEnd"/>
      <w:r w:rsidRPr="00000623">
        <w:rPr>
          <w:rFonts w:ascii="Times New Roman" w:hAnsi="Times New Roman" w:cs="Times New Roman"/>
          <w:sz w:val="24"/>
          <w:szCs w:val="24"/>
        </w:rPr>
        <w:t xml:space="preserve">”) </w:t>
      </w:r>
      <w:r w:rsidR="00B52B5A" w:rsidRPr="00000623">
        <w:rPr>
          <w:rFonts w:ascii="Times New Roman" w:hAnsi="Times New Roman" w:cs="Times New Roman"/>
          <w:sz w:val="24"/>
          <w:szCs w:val="24"/>
        </w:rPr>
        <w:t xml:space="preserve">– </w:t>
      </w:r>
      <w:r w:rsidRPr="00000623">
        <w:rPr>
          <w:rFonts w:ascii="Times New Roman" w:hAnsi="Times New Roman" w:cs="Times New Roman"/>
          <w:sz w:val="24"/>
          <w:szCs w:val="24"/>
        </w:rPr>
        <w:t>osoby wykonujące czynności diagnostyki laboratoryjnej w tych podmiotach.</w:t>
      </w:r>
    </w:p>
    <w:p w14:paraId="754A5CD6" w14:textId="45FB82B8" w:rsidR="003A3CDF" w:rsidRPr="00000623" w:rsidRDefault="003A3CDF" w:rsidP="003A3CDF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Wskazać więc należy, że każda osoba wykonująca zawód medyczny pracująca w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warunkach określonych w pkt 1 i 1a w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yżej </w:t>
      </w:r>
      <w:r w:rsidRPr="00000623">
        <w:rPr>
          <w:rFonts w:ascii="Times New Roman" w:hAnsi="Times New Roman" w:cs="Times New Roman"/>
          <w:sz w:val="24"/>
          <w:szCs w:val="24"/>
        </w:rPr>
        <w:t>w</w:t>
      </w:r>
      <w:r w:rsidR="00D41747" w:rsidRPr="00000623">
        <w:rPr>
          <w:rFonts w:ascii="Times New Roman" w:hAnsi="Times New Roman" w:cs="Times New Roman"/>
          <w:sz w:val="24"/>
          <w:szCs w:val="24"/>
        </w:rPr>
        <w:t>ymienionego</w:t>
      </w:r>
      <w:r w:rsidRPr="00000623">
        <w:rPr>
          <w:rFonts w:ascii="Times New Roman" w:hAnsi="Times New Roman" w:cs="Times New Roman"/>
          <w:sz w:val="24"/>
          <w:szCs w:val="24"/>
        </w:rPr>
        <w:t xml:space="preserve"> polecenia otrzyma świadczenie dodatkowe z wyłączeniem osób, skierowanych do pracy w podmiotach na podstawie art. 47 ust. 1 ustawy z dnia 5 grudnia 2008 r. o zapobieganiu oraz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 xml:space="preserve">zwalczaniu zakażeń i chorób zakaźnych u ludzi. </w:t>
      </w:r>
    </w:p>
    <w:p w14:paraId="40D86AEA" w14:textId="77777777" w:rsidR="003A3CDF" w:rsidRPr="00000623" w:rsidRDefault="003A3CDF" w:rsidP="00726FDE">
      <w:pPr>
        <w:autoSpaceDE w:val="0"/>
        <w:autoSpaceDN w:val="0"/>
        <w:adjustRightInd w:val="0"/>
        <w:spacing w:after="0" w:line="360" w:lineRule="auto"/>
        <w:ind w:firstLine="364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>W poleceniu Ministra Zdrowia z dnia 1 listopada 2020 r. wskazano, że:</w:t>
      </w:r>
    </w:p>
    <w:p w14:paraId="498A5F82" w14:textId="317499B2" w:rsidR="003A3CDF" w:rsidRPr="00000623" w:rsidRDefault="00AE2449" w:rsidP="00726FDE">
      <w:pPr>
        <w:pStyle w:val="Akapitzlist"/>
        <w:autoSpaceDE w:val="0"/>
        <w:autoSpaceDN w:val="0"/>
        <w:adjustRightInd w:val="0"/>
        <w:spacing w:after="0" w:line="360" w:lineRule="auto"/>
        <w:ind w:left="364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1)</w:t>
      </w:r>
      <w:r w:rsidR="00726FDE">
        <w:rPr>
          <w:rFonts w:ascii="Times New Roman" w:hAnsi="Times New Roman" w:cs="Times New Roman"/>
          <w:sz w:val="24"/>
          <w:szCs w:val="24"/>
        </w:rPr>
        <w:t xml:space="preserve"> </w:t>
      </w:r>
      <w:r w:rsidR="003A3CDF" w:rsidRPr="00000623">
        <w:rPr>
          <w:rFonts w:ascii="Times New Roman" w:hAnsi="Times New Roman" w:cs="Times New Roman"/>
          <w:sz w:val="24"/>
          <w:szCs w:val="24"/>
        </w:rPr>
        <w:t>wysokość dodatkowego świadczenia pieniężnego, wynosi od dnia 1 listopada 2020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r. 100% wynagrodzenia wynikającego z umowy o pracę lub umowy cywilnoprawnej osoby uprawnionej</w:t>
      </w:r>
      <w:r w:rsidR="00D41747" w:rsidRPr="00000623">
        <w:rPr>
          <w:rFonts w:ascii="Times New Roman" w:hAnsi="Times New Roman" w:cs="Times New Roman"/>
          <w:sz w:val="24"/>
          <w:szCs w:val="24"/>
        </w:rPr>
        <w:t>;</w:t>
      </w:r>
    </w:p>
    <w:p w14:paraId="5C7EE986" w14:textId="191DDD65" w:rsidR="003A3CDF" w:rsidRPr="00000623" w:rsidRDefault="003A3CDF" w:rsidP="00726FDE">
      <w:pPr>
        <w:pStyle w:val="Akapitzlist"/>
        <w:autoSpaceDE w:val="0"/>
        <w:autoSpaceDN w:val="0"/>
        <w:adjustRightInd w:val="0"/>
        <w:spacing w:after="120" w:line="360" w:lineRule="auto"/>
        <w:ind w:left="36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lastRenderedPageBreak/>
        <w:t>2) maksymalna kwota dodatkowego świadczenia pieniężnego, która nie może być</w:t>
      </w:r>
      <w:r w:rsidR="00121945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wyższa niż 15 tys. zł i przysługuje osobom wykonującym zawód medyczny zatrudnionym na</w:t>
      </w:r>
      <w:r w:rsidR="009F5BDB" w:rsidRPr="00000623">
        <w:rPr>
          <w:rFonts w:ascii="Times New Roman" w:hAnsi="Times New Roman" w:cs="Times New Roman"/>
          <w:sz w:val="24"/>
          <w:szCs w:val="24"/>
        </w:rPr>
        <w:t xml:space="preserve"> podstawie</w:t>
      </w:r>
      <w:r w:rsidRPr="00000623">
        <w:rPr>
          <w:rFonts w:ascii="Times New Roman" w:hAnsi="Times New Roman" w:cs="Times New Roman"/>
          <w:sz w:val="24"/>
          <w:szCs w:val="24"/>
        </w:rPr>
        <w:t xml:space="preserve"> umow</w:t>
      </w:r>
      <w:r w:rsidR="009F5BDB" w:rsidRPr="00000623">
        <w:rPr>
          <w:rFonts w:ascii="Times New Roman" w:hAnsi="Times New Roman" w:cs="Times New Roman"/>
          <w:sz w:val="24"/>
          <w:szCs w:val="24"/>
        </w:rPr>
        <w:t>y</w:t>
      </w:r>
      <w:r w:rsidRPr="00000623">
        <w:rPr>
          <w:rFonts w:ascii="Times New Roman" w:hAnsi="Times New Roman" w:cs="Times New Roman"/>
          <w:sz w:val="24"/>
          <w:szCs w:val="24"/>
        </w:rPr>
        <w:t xml:space="preserve"> o pracę lub umow</w:t>
      </w:r>
      <w:r w:rsidR="009F5BDB" w:rsidRPr="00000623">
        <w:rPr>
          <w:rFonts w:ascii="Times New Roman" w:hAnsi="Times New Roman" w:cs="Times New Roman"/>
          <w:sz w:val="24"/>
          <w:szCs w:val="24"/>
        </w:rPr>
        <w:t>y</w:t>
      </w:r>
      <w:r w:rsidRPr="00000623">
        <w:rPr>
          <w:rFonts w:ascii="Times New Roman" w:hAnsi="Times New Roman" w:cs="Times New Roman"/>
          <w:sz w:val="24"/>
          <w:szCs w:val="24"/>
        </w:rPr>
        <w:t xml:space="preserve"> cywilno-prawn</w:t>
      </w:r>
      <w:r w:rsidR="009F5BDB" w:rsidRPr="00000623">
        <w:rPr>
          <w:rFonts w:ascii="Times New Roman" w:hAnsi="Times New Roman" w:cs="Times New Roman"/>
          <w:sz w:val="24"/>
          <w:szCs w:val="24"/>
        </w:rPr>
        <w:t>ej</w:t>
      </w:r>
      <w:r w:rsidRPr="00000623">
        <w:rPr>
          <w:rFonts w:ascii="Times New Roman" w:hAnsi="Times New Roman" w:cs="Times New Roman"/>
          <w:sz w:val="24"/>
          <w:szCs w:val="24"/>
        </w:rPr>
        <w:t>.</w:t>
      </w:r>
    </w:p>
    <w:p w14:paraId="4962398C" w14:textId="3FEF899B" w:rsidR="00DD02EC" w:rsidRPr="00000623" w:rsidRDefault="00B52B5A" w:rsidP="00DD02EC">
      <w:pPr>
        <w:pStyle w:val="Akapitzlist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Postanowienia </w:t>
      </w:r>
      <w:r w:rsidR="00DD02EC" w:rsidRPr="00000623">
        <w:rPr>
          <w:rFonts w:ascii="Times New Roman" w:hAnsi="Times New Roman" w:cs="Times New Roman"/>
          <w:sz w:val="24"/>
          <w:szCs w:val="24"/>
        </w:rPr>
        <w:t xml:space="preserve">powyższego polecenia obowiązywały do 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dnia </w:t>
      </w:r>
      <w:r w:rsidR="00DD02EC" w:rsidRPr="00000623">
        <w:rPr>
          <w:rFonts w:ascii="Times New Roman" w:hAnsi="Times New Roman" w:cs="Times New Roman"/>
          <w:sz w:val="24"/>
          <w:szCs w:val="24"/>
        </w:rPr>
        <w:t>31 maja 2021 r.</w:t>
      </w:r>
    </w:p>
    <w:p w14:paraId="58468DBE" w14:textId="62C84438" w:rsidR="00DD02EC" w:rsidRPr="00000623" w:rsidRDefault="00DD02EC" w:rsidP="00DD02EC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Od dnia 28 maja 2021 r. Minister Zdrowia dokonał zmiany polecenia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 z dnia 1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listopada 2020 r. </w:t>
      </w:r>
      <w:r w:rsidRPr="00000623">
        <w:rPr>
          <w:rFonts w:ascii="Times New Roman" w:hAnsi="Times New Roman" w:cs="Times New Roman"/>
          <w:sz w:val="24"/>
          <w:szCs w:val="24"/>
        </w:rPr>
        <w:t>dla Prezesa N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arodowego </w:t>
      </w:r>
      <w:r w:rsidRPr="00000623">
        <w:rPr>
          <w:rFonts w:ascii="Times New Roman" w:hAnsi="Times New Roman" w:cs="Times New Roman"/>
          <w:sz w:val="24"/>
          <w:szCs w:val="24"/>
        </w:rPr>
        <w:t>F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unduszu </w:t>
      </w:r>
      <w:r w:rsidRPr="00000623">
        <w:rPr>
          <w:rFonts w:ascii="Times New Roman" w:hAnsi="Times New Roman" w:cs="Times New Roman"/>
          <w:sz w:val="24"/>
          <w:szCs w:val="24"/>
        </w:rPr>
        <w:t>Z</w:t>
      </w:r>
      <w:r w:rsidR="00D41747" w:rsidRPr="00000623">
        <w:rPr>
          <w:rFonts w:ascii="Times New Roman" w:hAnsi="Times New Roman" w:cs="Times New Roman"/>
          <w:sz w:val="24"/>
          <w:szCs w:val="24"/>
        </w:rPr>
        <w:t>drowia</w:t>
      </w:r>
      <w:r w:rsidRPr="00000623">
        <w:rPr>
          <w:rFonts w:ascii="Times New Roman" w:hAnsi="Times New Roman" w:cs="Times New Roman"/>
          <w:sz w:val="24"/>
          <w:szCs w:val="24"/>
        </w:rPr>
        <w:t xml:space="preserve"> regulującego dodatkowe świadczenie pieniężne za pracę przy COVID-19. </w:t>
      </w:r>
    </w:p>
    <w:p w14:paraId="37472783" w14:textId="007D894F" w:rsidR="00DD02EC" w:rsidRPr="00000623" w:rsidRDefault="00DD02EC" w:rsidP="00DD02EC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Polecenie przyznaje dodatkowe jednorazowe świadczenie pieniężne osobom niewykonującym zawodów medycznych w wysokości 5000 zł brutto. </w:t>
      </w:r>
    </w:p>
    <w:p w14:paraId="511F2CC2" w14:textId="5EC79F8E" w:rsidR="00DD02EC" w:rsidRPr="00000623" w:rsidRDefault="00DD02EC" w:rsidP="00DD02EC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Jednocze</w:t>
      </w:r>
      <w:r w:rsidR="005E19AD">
        <w:rPr>
          <w:rFonts w:ascii="Times New Roman" w:hAnsi="Times New Roman" w:cs="Times New Roman"/>
          <w:sz w:val="24"/>
          <w:szCs w:val="24"/>
        </w:rPr>
        <w:t>ś</w:t>
      </w:r>
      <w:r w:rsidRPr="00000623">
        <w:rPr>
          <w:rFonts w:ascii="Times New Roman" w:hAnsi="Times New Roman" w:cs="Times New Roman"/>
          <w:sz w:val="24"/>
          <w:szCs w:val="24"/>
        </w:rPr>
        <w:t>nie dokonano zmiany zakresu osób uprawnionych do dodatkowego świadczenia pieniężnego dla osób wykonujących zawody medyczne w wysokości 100% wynagrodzenia.</w:t>
      </w:r>
    </w:p>
    <w:p w14:paraId="340500AB" w14:textId="2D4A1E24" w:rsidR="00DD02EC" w:rsidRPr="00000623" w:rsidRDefault="00DD02EC" w:rsidP="00DD02EC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 xml:space="preserve">Od </w:t>
      </w:r>
      <w:r w:rsidR="00D41747" w:rsidRPr="00000623">
        <w:rPr>
          <w:rFonts w:ascii="Times New Roman" w:hAnsi="Times New Roman" w:cs="Times New Roman"/>
          <w:sz w:val="24"/>
          <w:szCs w:val="24"/>
        </w:rPr>
        <w:t>dnia</w:t>
      </w:r>
      <w:r w:rsidR="00DD1475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Pr="00000623">
        <w:rPr>
          <w:rFonts w:ascii="Times New Roman" w:hAnsi="Times New Roman" w:cs="Times New Roman"/>
          <w:sz w:val="24"/>
          <w:szCs w:val="24"/>
        </w:rPr>
        <w:t xml:space="preserve">1 czerwca </w:t>
      </w:r>
      <w:r w:rsidR="00D41747" w:rsidRPr="00000623">
        <w:rPr>
          <w:rFonts w:ascii="Times New Roman" w:hAnsi="Times New Roman" w:cs="Times New Roman"/>
          <w:sz w:val="24"/>
          <w:szCs w:val="24"/>
        </w:rPr>
        <w:t>2021 r.</w:t>
      </w:r>
      <w:r w:rsidRPr="00000623">
        <w:rPr>
          <w:rFonts w:ascii="Times New Roman" w:hAnsi="Times New Roman" w:cs="Times New Roman"/>
          <w:sz w:val="24"/>
          <w:szCs w:val="24"/>
        </w:rPr>
        <w:t xml:space="preserve"> świadczenie to przysługiwać będzie osobom zatrudnionym w szpitalach II poziomu zabezpieczenia, które w jednostkach organizacyjnych podmiotów leczniczych (oddziałach), w których podmiot ten zapewnia łóżka dla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pacjentów z podejrzeniem oraz z potwierdzonym zakażeniem SARS-CoV-2, uczestniczą w udzielaniu świadczeń zdrowotnych i mają bezpośredni kontakt z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>pacjentami z podejrzeniem i z zakażeniem wirusem SARS-CoV-2 w tych jednostkach.</w:t>
      </w:r>
    </w:p>
    <w:p w14:paraId="051815E4" w14:textId="60F69B6F" w:rsidR="00DD02EC" w:rsidRPr="00000623" w:rsidRDefault="00DD02EC" w:rsidP="00DD02EC">
      <w:pPr>
        <w:pStyle w:val="Akapitzlist"/>
        <w:autoSpaceDE w:val="0"/>
        <w:autoSpaceDN w:val="0"/>
        <w:adjustRightInd w:val="0"/>
        <w:spacing w:after="12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Również w tym przypadku świadczenie dodatkowe nie przysługuje osobom skierowanym do pracy na podstawie art. 47 ust. 1 ustawy z dnia 5 grudnia 2008 r. o</w:t>
      </w:r>
      <w:r w:rsidR="00193A5B">
        <w:rPr>
          <w:rFonts w:ascii="Times New Roman" w:hAnsi="Times New Roman" w:cs="Times New Roman"/>
          <w:sz w:val="24"/>
          <w:szCs w:val="24"/>
        </w:rPr>
        <w:t> </w:t>
      </w:r>
      <w:r w:rsidRPr="00000623">
        <w:rPr>
          <w:rFonts w:ascii="Times New Roman" w:hAnsi="Times New Roman" w:cs="Times New Roman"/>
          <w:sz w:val="24"/>
          <w:szCs w:val="24"/>
        </w:rPr>
        <w:t xml:space="preserve">zapobieganiu oraz zwalczaniu zakażeń i chorób zakaźnych u ludzi oraz osobom, które otrzymały świadczenie dodatkowe wypłacane na mocy polecenia Ministra Zdrowia dla </w:t>
      </w:r>
      <w:r w:rsidR="00D41747" w:rsidRPr="00000623">
        <w:rPr>
          <w:rFonts w:ascii="Times New Roman" w:hAnsi="Times New Roman" w:cs="Times New Roman"/>
          <w:sz w:val="24"/>
          <w:szCs w:val="24"/>
        </w:rPr>
        <w:t>P</w:t>
      </w:r>
      <w:r w:rsidRPr="00000623">
        <w:rPr>
          <w:rFonts w:ascii="Times New Roman" w:hAnsi="Times New Roman" w:cs="Times New Roman"/>
          <w:sz w:val="24"/>
          <w:szCs w:val="24"/>
        </w:rPr>
        <w:t>rezesa N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arodowego </w:t>
      </w:r>
      <w:r w:rsidRPr="00000623">
        <w:rPr>
          <w:rFonts w:ascii="Times New Roman" w:hAnsi="Times New Roman" w:cs="Times New Roman"/>
          <w:sz w:val="24"/>
          <w:szCs w:val="24"/>
        </w:rPr>
        <w:t>F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unduszu </w:t>
      </w:r>
      <w:r w:rsidRPr="00000623">
        <w:rPr>
          <w:rFonts w:ascii="Times New Roman" w:hAnsi="Times New Roman" w:cs="Times New Roman"/>
          <w:sz w:val="24"/>
          <w:szCs w:val="24"/>
        </w:rPr>
        <w:t>Z</w:t>
      </w:r>
      <w:r w:rsidR="00D41747" w:rsidRPr="00000623">
        <w:rPr>
          <w:rFonts w:ascii="Times New Roman" w:hAnsi="Times New Roman" w:cs="Times New Roman"/>
          <w:sz w:val="24"/>
          <w:szCs w:val="24"/>
        </w:rPr>
        <w:t>drowia</w:t>
      </w:r>
      <w:r w:rsidR="000F6841" w:rsidRPr="00000623">
        <w:rPr>
          <w:rFonts w:ascii="Times New Roman" w:hAnsi="Times New Roman" w:cs="Times New Roman"/>
          <w:sz w:val="24"/>
          <w:szCs w:val="24"/>
        </w:rPr>
        <w:t>;</w:t>
      </w:r>
    </w:p>
    <w:p w14:paraId="1FECBB2E" w14:textId="4562D573" w:rsidR="003A3CDF" w:rsidRPr="00000623" w:rsidRDefault="00DD1475" w:rsidP="000F684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0623">
        <w:rPr>
          <w:rFonts w:ascii="Times New Roman" w:hAnsi="Times New Roman" w:cs="Times New Roman"/>
          <w:sz w:val="24"/>
          <w:szCs w:val="24"/>
        </w:rPr>
        <w:t>p</w:t>
      </w:r>
      <w:r w:rsidR="00D41747" w:rsidRPr="00000623">
        <w:rPr>
          <w:rFonts w:ascii="Times New Roman" w:hAnsi="Times New Roman" w:cs="Times New Roman"/>
          <w:sz w:val="24"/>
          <w:szCs w:val="24"/>
        </w:rPr>
        <w:t>oselski p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rojekt 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ustawy </w:t>
      </w:r>
      <w:r w:rsidR="003A3CDF" w:rsidRPr="00000623">
        <w:rPr>
          <w:rFonts w:ascii="Times New Roman" w:hAnsi="Times New Roman" w:cs="Times New Roman"/>
          <w:sz w:val="24"/>
          <w:szCs w:val="24"/>
        </w:rPr>
        <w:t>nakłada dodatkowe obowiązki sprawozdawcze na Radę Ministrów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. Zgodnie z art. 7 poselskiego projektu ustawy </w:t>
      </w:r>
      <w:r w:rsidR="00B52B5A" w:rsidRPr="00000623">
        <w:rPr>
          <w:rFonts w:ascii="Times New Roman" w:hAnsi="Times New Roman" w:cs="Times New Roman"/>
          <w:sz w:val="24"/>
          <w:szCs w:val="24"/>
        </w:rPr>
        <w:t xml:space="preserve">– </w:t>
      </w:r>
      <w:r w:rsidR="00D41747" w:rsidRPr="00000623">
        <w:rPr>
          <w:rFonts w:ascii="Times New Roman" w:hAnsi="Times New Roman" w:cs="Times New Roman"/>
          <w:sz w:val="24"/>
          <w:szCs w:val="24"/>
        </w:rPr>
        <w:t>Rada Ministrów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co 7 dni będzie </w:t>
      </w:r>
      <w:r w:rsidR="00D41747" w:rsidRPr="00000623">
        <w:rPr>
          <w:rFonts w:ascii="Times New Roman" w:hAnsi="Times New Roman" w:cs="Times New Roman"/>
          <w:sz w:val="24"/>
          <w:szCs w:val="24"/>
        </w:rPr>
        <w:t xml:space="preserve">przedstawiać </w:t>
      </w:r>
      <w:r w:rsidR="003A3CDF" w:rsidRPr="00000623">
        <w:rPr>
          <w:rFonts w:ascii="Times New Roman" w:hAnsi="Times New Roman" w:cs="Times New Roman"/>
          <w:sz w:val="24"/>
          <w:szCs w:val="24"/>
        </w:rPr>
        <w:t>sprawozdanie z realizacji ustawy wraz z informacją na temat działań podejmowanych na rzecz walki z epidemią wirusa SARS-CoV-2. Ponadto w</w:t>
      </w:r>
      <w:r w:rsidR="00121945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terminie 14 dni od dnia wejścia w życie </w:t>
      </w:r>
      <w:r w:rsidR="00C46850" w:rsidRPr="00000623">
        <w:rPr>
          <w:rFonts w:ascii="Times New Roman" w:hAnsi="Times New Roman" w:cs="Times New Roman"/>
          <w:sz w:val="24"/>
          <w:szCs w:val="24"/>
        </w:rPr>
        <w:t xml:space="preserve">projektowanej 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ustawy Rada Ministrów będzie musiała przedstawić Sejmowi plan zabezpieczenia bezpieczeństwa zdrowotnego obywateli, analizy stanu służby zdrowia, w tym informację na temat </w:t>
      </w:r>
      <w:r w:rsidR="003A3CDF" w:rsidRPr="00000623">
        <w:rPr>
          <w:rFonts w:ascii="Times New Roman" w:hAnsi="Times New Roman" w:cs="Times New Roman"/>
          <w:sz w:val="24"/>
          <w:szCs w:val="24"/>
        </w:rPr>
        <w:lastRenderedPageBreak/>
        <w:t>aktualnej sytuacji w zakresie dostępu do świadczeń opieki zdrowotnej chorych na</w:t>
      </w:r>
      <w:r w:rsidR="00121945">
        <w:rPr>
          <w:rFonts w:ascii="Times New Roman" w:hAnsi="Times New Roman" w:cs="Times New Roman"/>
          <w:sz w:val="24"/>
          <w:szCs w:val="24"/>
        </w:rPr>
        <w:t> </w:t>
      </w:r>
      <w:r w:rsidR="003A3CDF" w:rsidRPr="00000623">
        <w:rPr>
          <w:rFonts w:ascii="Times New Roman" w:hAnsi="Times New Roman" w:cs="Times New Roman"/>
          <w:sz w:val="24"/>
          <w:szCs w:val="24"/>
        </w:rPr>
        <w:t>inne choroby niż COVID-19.</w:t>
      </w:r>
      <w:r w:rsidR="000F6841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3A3CDF" w:rsidRPr="00000623">
        <w:rPr>
          <w:rFonts w:ascii="Times New Roman" w:hAnsi="Times New Roman" w:cs="Times New Roman"/>
          <w:sz w:val="24"/>
          <w:szCs w:val="24"/>
        </w:rPr>
        <w:t>P</w:t>
      </w:r>
      <w:r w:rsidR="00D41747" w:rsidRPr="00000623">
        <w:rPr>
          <w:rFonts w:ascii="Times New Roman" w:hAnsi="Times New Roman" w:cs="Times New Roman"/>
          <w:sz w:val="24"/>
          <w:szCs w:val="24"/>
        </w:rPr>
        <w:t>onadto p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rojekt zobowiązuje organy administracji rządowej oraz podległe im państwowe jednostki organizacyjne do </w:t>
      </w:r>
      <w:r w:rsidR="0056457A" w:rsidRPr="00000623">
        <w:rPr>
          <w:rFonts w:ascii="Times New Roman" w:hAnsi="Times New Roman" w:cs="Times New Roman"/>
          <w:sz w:val="24"/>
          <w:szCs w:val="24"/>
        </w:rPr>
        <w:t>udzielani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a informacji na </w:t>
      </w:r>
      <w:r w:rsidR="0056457A" w:rsidRPr="00000623">
        <w:rPr>
          <w:rFonts w:ascii="Times New Roman" w:hAnsi="Times New Roman" w:cs="Times New Roman"/>
          <w:sz w:val="24"/>
          <w:szCs w:val="24"/>
        </w:rPr>
        <w:t>wniosek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</w:t>
      </w:r>
      <w:r w:rsidR="0056457A" w:rsidRPr="00000623">
        <w:rPr>
          <w:rFonts w:ascii="Times New Roman" w:hAnsi="Times New Roman" w:cs="Times New Roman"/>
          <w:sz w:val="24"/>
          <w:szCs w:val="24"/>
        </w:rPr>
        <w:t>Z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espołu do spraw oceny sytuacji epidemiologicznej w związku z rozprzestrzenianiem się wirusa SARS-CoV-2. </w:t>
      </w:r>
      <w:r w:rsidR="003E12AF" w:rsidRPr="00000623">
        <w:rPr>
          <w:rFonts w:ascii="Times New Roman" w:hAnsi="Times New Roman" w:cs="Times New Roman"/>
          <w:sz w:val="24"/>
          <w:szCs w:val="24"/>
        </w:rPr>
        <w:t>Proponowane rozwiązani</w:t>
      </w:r>
      <w:r w:rsidR="00E002CC">
        <w:rPr>
          <w:rFonts w:ascii="Times New Roman" w:hAnsi="Times New Roman" w:cs="Times New Roman"/>
          <w:sz w:val="24"/>
          <w:szCs w:val="24"/>
        </w:rPr>
        <w:t>a</w:t>
      </w:r>
      <w:r w:rsidR="006F1B50" w:rsidRPr="006F1B50">
        <w:rPr>
          <w:rFonts w:ascii="Times New Roman" w:hAnsi="Times New Roman" w:cs="Times New Roman"/>
          <w:sz w:val="24"/>
          <w:szCs w:val="24"/>
        </w:rPr>
        <w:t xml:space="preserve"> 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zwiększają znacznie obciążenia </w:t>
      </w:r>
      <w:r w:rsidR="00943034" w:rsidRPr="00000623">
        <w:rPr>
          <w:rFonts w:ascii="Times New Roman" w:hAnsi="Times New Roman" w:cs="Times New Roman"/>
          <w:sz w:val="24"/>
          <w:szCs w:val="24"/>
        </w:rPr>
        <w:t>administracyjne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, co niekorzystnie </w:t>
      </w:r>
      <w:r w:rsidR="003E12AF" w:rsidRPr="00000623">
        <w:rPr>
          <w:rFonts w:ascii="Times New Roman" w:hAnsi="Times New Roman" w:cs="Times New Roman"/>
          <w:sz w:val="24"/>
          <w:szCs w:val="24"/>
        </w:rPr>
        <w:t xml:space="preserve">wpłynie </w:t>
      </w:r>
      <w:r w:rsidR="003A3CDF" w:rsidRPr="00000623">
        <w:rPr>
          <w:rFonts w:ascii="Times New Roman" w:hAnsi="Times New Roman" w:cs="Times New Roman"/>
          <w:sz w:val="24"/>
          <w:szCs w:val="24"/>
        </w:rPr>
        <w:t>na</w:t>
      </w:r>
      <w:r w:rsidR="00F01F78">
        <w:rPr>
          <w:rFonts w:ascii="Times New Roman" w:hAnsi="Times New Roman" w:cs="Times New Roman"/>
          <w:sz w:val="24"/>
          <w:szCs w:val="24"/>
        </w:rPr>
        <w:t> </w:t>
      </w:r>
      <w:r w:rsidR="00E002CC">
        <w:rPr>
          <w:rFonts w:ascii="Times New Roman" w:hAnsi="Times New Roman" w:cs="Times New Roman"/>
          <w:sz w:val="24"/>
          <w:szCs w:val="24"/>
        </w:rPr>
        <w:t>efektywność</w:t>
      </w:r>
      <w:r w:rsidR="003A3CDF" w:rsidRPr="00000623">
        <w:rPr>
          <w:rFonts w:ascii="Times New Roman" w:hAnsi="Times New Roman" w:cs="Times New Roman"/>
          <w:sz w:val="24"/>
          <w:szCs w:val="24"/>
        </w:rPr>
        <w:t xml:space="preserve"> administracji w walce z epidemią.</w:t>
      </w:r>
    </w:p>
    <w:p w14:paraId="576FB636" w14:textId="6948ABD9" w:rsidR="00984B86" w:rsidRPr="00000623" w:rsidRDefault="003A3CDF" w:rsidP="003A3C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sz w:val="24"/>
          <w:szCs w:val="24"/>
        </w:rPr>
        <w:t>P</w:t>
      </w:r>
      <w:r w:rsidR="00C13C32" w:rsidRPr="00000623">
        <w:rPr>
          <w:rFonts w:ascii="Times New Roman" w:hAnsi="Times New Roman"/>
          <w:sz w:val="24"/>
          <w:szCs w:val="24"/>
        </w:rPr>
        <w:t>oselski</w:t>
      </w:r>
      <w:r w:rsidRPr="00000623">
        <w:rPr>
          <w:rFonts w:ascii="Times New Roman" w:hAnsi="Times New Roman"/>
          <w:sz w:val="24"/>
          <w:szCs w:val="24"/>
        </w:rPr>
        <w:t xml:space="preserve"> projekt </w:t>
      </w:r>
      <w:r w:rsidR="00C46850" w:rsidRPr="00000623">
        <w:rPr>
          <w:rFonts w:ascii="Times New Roman" w:hAnsi="Times New Roman"/>
          <w:sz w:val="24"/>
          <w:szCs w:val="24"/>
        </w:rPr>
        <w:t>ustawy</w:t>
      </w:r>
      <w:r w:rsidR="00C13C32" w:rsidRPr="00000623">
        <w:rPr>
          <w:rFonts w:ascii="Times New Roman" w:hAnsi="Times New Roman"/>
          <w:sz w:val="24"/>
          <w:szCs w:val="24"/>
        </w:rPr>
        <w:t xml:space="preserve"> zawiera także liczne błędy redakcyjne, ale przede wszystkim</w:t>
      </w:r>
      <w:r w:rsidR="00C46850" w:rsidRPr="00000623">
        <w:rPr>
          <w:rFonts w:ascii="Times New Roman" w:hAnsi="Times New Roman"/>
          <w:sz w:val="24"/>
          <w:szCs w:val="24"/>
        </w:rPr>
        <w:t xml:space="preserve"> </w:t>
      </w:r>
      <w:r w:rsidRPr="00000623">
        <w:rPr>
          <w:rFonts w:ascii="Times New Roman" w:hAnsi="Times New Roman"/>
          <w:sz w:val="24"/>
          <w:szCs w:val="24"/>
        </w:rPr>
        <w:t>nie wnosi wartości dodanej do przedsięwzięć realizowanych na podstawie obowiązujących aktów prawnych wobec pandemii COVID</w:t>
      </w:r>
      <w:r w:rsidR="00DD1475" w:rsidRPr="00000623">
        <w:rPr>
          <w:rFonts w:ascii="Times New Roman" w:hAnsi="Times New Roman"/>
          <w:sz w:val="24"/>
          <w:szCs w:val="24"/>
        </w:rPr>
        <w:t>-</w:t>
      </w:r>
      <w:r w:rsidRPr="00000623">
        <w:rPr>
          <w:rFonts w:ascii="Times New Roman" w:hAnsi="Times New Roman"/>
          <w:sz w:val="24"/>
          <w:szCs w:val="24"/>
        </w:rPr>
        <w:t>19. Wątpliwość budzi zasadność doregulowania kwestii działań dyscyplin</w:t>
      </w:r>
      <w:r w:rsidR="00162208" w:rsidRPr="00000623">
        <w:rPr>
          <w:rFonts w:ascii="Times New Roman" w:hAnsi="Times New Roman"/>
          <w:sz w:val="24"/>
          <w:szCs w:val="24"/>
        </w:rPr>
        <w:t>ujących</w:t>
      </w:r>
      <w:r w:rsidRPr="00000623">
        <w:rPr>
          <w:rFonts w:ascii="Times New Roman" w:hAnsi="Times New Roman"/>
          <w:sz w:val="24"/>
          <w:szCs w:val="24"/>
        </w:rPr>
        <w:t xml:space="preserve"> wobec Rady Ministrów w postaci </w:t>
      </w:r>
      <w:r w:rsidR="00162208" w:rsidRPr="00000623">
        <w:rPr>
          <w:rFonts w:ascii="Times New Roman" w:hAnsi="Times New Roman"/>
          <w:sz w:val="24"/>
          <w:szCs w:val="24"/>
        </w:rPr>
        <w:t>przedmiotowej</w:t>
      </w:r>
      <w:r w:rsidRPr="00000623">
        <w:rPr>
          <w:rFonts w:ascii="Times New Roman" w:hAnsi="Times New Roman"/>
          <w:sz w:val="24"/>
          <w:szCs w:val="24"/>
        </w:rPr>
        <w:t xml:space="preserve"> ustawy.</w:t>
      </w:r>
    </w:p>
    <w:p w14:paraId="2F51105C" w14:textId="25636A41" w:rsidR="0056537B" w:rsidRPr="00000623" w:rsidRDefault="00984B86" w:rsidP="00000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0623">
        <w:rPr>
          <w:rFonts w:ascii="Times New Roman" w:hAnsi="Times New Roman"/>
          <w:b/>
          <w:bCs/>
          <w:sz w:val="24"/>
          <w:szCs w:val="24"/>
        </w:rPr>
        <w:t xml:space="preserve">Mając powyższe na uwadze, Rada Ministrów negatywnie opiniuje poselski projekt ustawy </w:t>
      </w:r>
      <w:r w:rsidR="0056457A" w:rsidRPr="00000623">
        <w:rPr>
          <w:rFonts w:ascii="Times New Roman" w:hAnsi="Times New Roman"/>
          <w:b/>
          <w:bCs/>
          <w:sz w:val="24"/>
          <w:szCs w:val="24"/>
        </w:rPr>
        <w:t>o działaniach służących przeciwdziałaniu rozprzestrzeniania się wirusa SARS-CoV-2 oraz o zmianie ustawy o szczególnych rozwiązaniach związanych z</w:t>
      </w:r>
      <w:r w:rsidR="00121945">
        <w:rPr>
          <w:rFonts w:ascii="Times New Roman" w:hAnsi="Times New Roman"/>
          <w:b/>
          <w:bCs/>
          <w:sz w:val="24"/>
          <w:szCs w:val="24"/>
        </w:rPr>
        <w:t> </w:t>
      </w:r>
      <w:r w:rsidR="0056457A" w:rsidRPr="00000623">
        <w:rPr>
          <w:rFonts w:ascii="Times New Roman" w:hAnsi="Times New Roman"/>
          <w:b/>
          <w:bCs/>
          <w:sz w:val="24"/>
          <w:szCs w:val="24"/>
        </w:rPr>
        <w:t>zapobieganiem, przeciwdziałaniem i zwalczaniem COVID-19</w:t>
      </w:r>
      <w:r w:rsidRPr="0000062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6457A" w:rsidRPr="00000623">
        <w:rPr>
          <w:rFonts w:ascii="Times New Roman" w:hAnsi="Times New Roman"/>
          <w:b/>
          <w:bCs/>
          <w:sz w:val="24"/>
          <w:szCs w:val="24"/>
        </w:rPr>
        <w:t>(</w:t>
      </w:r>
      <w:r w:rsidRPr="00000623">
        <w:rPr>
          <w:rFonts w:ascii="Times New Roman" w:hAnsi="Times New Roman"/>
          <w:b/>
          <w:bCs/>
          <w:sz w:val="24"/>
          <w:szCs w:val="24"/>
        </w:rPr>
        <w:t xml:space="preserve">druk nr </w:t>
      </w:r>
      <w:r w:rsidR="00AD7DEF" w:rsidRPr="00000623">
        <w:rPr>
          <w:rFonts w:ascii="Times New Roman" w:hAnsi="Times New Roman"/>
          <w:b/>
          <w:bCs/>
          <w:sz w:val="24"/>
          <w:szCs w:val="24"/>
        </w:rPr>
        <w:t>804</w:t>
      </w:r>
      <w:r w:rsidR="0056457A" w:rsidRPr="00000623">
        <w:rPr>
          <w:rFonts w:ascii="Times New Roman" w:hAnsi="Times New Roman"/>
          <w:b/>
          <w:bCs/>
          <w:sz w:val="24"/>
          <w:szCs w:val="24"/>
        </w:rPr>
        <w:t>)</w:t>
      </w:r>
      <w:r w:rsidRPr="00000623">
        <w:rPr>
          <w:rFonts w:ascii="Times New Roman" w:hAnsi="Times New Roman"/>
          <w:b/>
          <w:bCs/>
          <w:sz w:val="24"/>
          <w:szCs w:val="24"/>
        </w:rPr>
        <w:t>.</w:t>
      </w:r>
    </w:p>
    <w:sectPr w:rsidR="0056537B" w:rsidRPr="00000623" w:rsidSect="00D2623E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198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7962C" w14:textId="77777777" w:rsidR="002B19AD" w:rsidRDefault="002B19AD">
      <w:pPr>
        <w:spacing w:after="0" w:line="240" w:lineRule="auto"/>
      </w:pPr>
      <w:r>
        <w:separator/>
      </w:r>
    </w:p>
  </w:endnote>
  <w:endnote w:type="continuationSeparator" w:id="0">
    <w:p w14:paraId="490E8F14" w14:textId="77777777" w:rsidR="002B19AD" w:rsidRDefault="002B1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subsetted="1" w:fontKey="{9E255198-1501-42D3-AA08-424EB8E68470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bel">
    <w:charset w:val="00"/>
    <w:family w:val="auto"/>
    <w:pitch w:val="variable"/>
    <w:sig w:usb0="00000003" w:usb1="00000000" w:usb2="00000000" w:usb3="00000000" w:csb0="00000001" w:csb1="00000000"/>
    <w:embedRegular r:id="rId2" w:fontKey="{6397DDDE-ED2C-4530-81C5-A017A26A1E3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80DFD" w14:textId="24DDC64B" w:rsidR="0056537B" w:rsidRPr="00000623" w:rsidRDefault="00DB6291">
    <w:pPr>
      <w:pStyle w:val="Stopka"/>
      <w:jc w:val="center"/>
      <w:rPr>
        <w:rFonts w:ascii="Times New Roman" w:hAnsi="Times New Roman"/>
        <w:sz w:val="24"/>
        <w:szCs w:val="24"/>
      </w:rPr>
    </w:pPr>
    <w:r w:rsidRPr="00000623">
      <w:rPr>
        <w:rFonts w:ascii="Times New Roman" w:hAnsi="Times New Roman"/>
        <w:sz w:val="24"/>
        <w:szCs w:val="24"/>
      </w:rPr>
      <w:fldChar w:fldCharType="begin"/>
    </w:r>
    <w:r w:rsidRPr="00000623">
      <w:rPr>
        <w:rFonts w:ascii="Times New Roman" w:hAnsi="Times New Roman"/>
        <w:sz w:val="24"/>
        <w:szCs w:val="24"/>
      </w:rPr>
      <w:instrText>PAGE   \* MERGEFORMAT</w:instrText>
    </w:r>
    <w:r w:rsidRPr="00000623">
      <w:rPr>
        <w:rFonts w:ascii="Times New Roman" w:hAnsi="Times New Roman"/>
        <w:sz w:val="24"/>
        <w:szCs w:val="24"/>
      </w:rPr>
      <w:fldChar w:fldCharType="separate"/>
    </w:r>
    <w:r w:rsidR="000F086A">
      <w:rPr>
        <w:rFonts w:ascii="Times New Roman" w:hAnsi="Times New Roman"/>
        <w:noProof/>
        <w:sz w:val="24"/>
        <w:szCs w:val="24"/>
      </w:rPr>
      <w:t>8</w:t>
    </w:r>
    <w:r w:rsidRPr="00000623">
      <w:rPr>
        <w:rFonts w:ascii="Times New Roman" w:hAnsi="Times New Roman"/>
        <w:sz w:val="24"/>
        <w:szCs w:val="24"/>
      </w:rPr>
      <w:fldChar w:fldCharType="end"/>
    </w:r>
  </w:p>
  <w:p w14:paraId="04AD8E83" w14:textId="77777777" w:rsidR="0043063F" w:rsidRDefault="002B19A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547B7" w14:textId="457004B7" w:rsidR="0056537B" w:rsidRPr="00000623" w:rsidRDefault="00DB6291">
    <w:pPr>
      <w:pStyle w:val="Stopka"/>
      <w:jc w:val="center"/>
      <w:rPr>
        <w:rFonts w:ascii="Times New Roman" w:hAnsi="Times New Roman"/>
        <w:sz w:val="24"/>
        <w:szCs w:val="24"/>
      </w:rPr>
    </w:pPr>
    <w:r w:rsidRPr="00000623">
      <w:rPr>
        <w:rFonts w:ascii="Times New Roman" w:hAnsi="Times New Roman"/>
        <w:sz w:val="24"/>
        <w:szCs w:val="24"/>
      </w:rPr>
      <w:fldChar w:fldCharType="begin"/>
    </w:r>
    <w:r w:rsidRPr="00000623">
      <w:rPr>
        <w:rFonts w:ascii="Times New Roman" w:hAnsi="Times New Roman"/>
        <w:sz w:val="24"/>
        <w:szCs w:val="24"/>
      </w:rPr>
      <w:instrText>PAGE   \* MERGEFORMAT</w:instrText>
    </w:r>
    <w:r w:rsidRPr="00000623">
      <w:rPr>
        <w:rFonts w:ascii="Times New Roman" w:hAnsi="Times New Roman"/>
        <w:sz w:val="24"/>
        <w:szCs w:val="24"/>
      </w:rPr>
      <w:fldChar w:fldCharType="separate"/>
    </w:r>
    <w:r w:rsidR="000F086A">
      <w:rPr>
        <w:rFonts w:ascii="Times New Roman" w:hAnsi="Times New Roman"/>
        <w:noProof/>
        <w:sz w:val="24"/>
        <w:szCs w:val="24"/>
      </w:rPr>
      <w:t>7</w:t>
    </w:r>
    <w:r w:rsidRPr="00000623">
      <w:rPr>
        <w:rFonts w:ascii="Times New Roman" w:hAnsi="Times New Roman"/>
        <w:sz w:val="24"/>
        <w:szCs w:val="24"/>
      </w:rPr>
      <w:fldChar w:fldCharType="end"/>
    </w:r>
  </w:p>
  <w:p w14:paraId="56ECEB68" w14:textId="77777777" w:rsidR="0043063F" w:rsidRDefault="002B19A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30934" w14:textId="77777777" w:rsidR="009075DC" w:rsidRPr="00187428" w:rsidRDefault="00DB6291" w:rsidP="00187428">
    <w:pPr>
      <w:pStyle w:val="Stopka"/>
    </w:pPr>
    <w:r w:rsidRPr="00187428">
      <w:rPr>
        <w:rFonts w:ascii="Abel" w:hAnsi="Abel"/>
        <w:color w:val="FFFFFF" w:themeColor="background1"/>
        <w:sz w:val="20"/>
        <w:szCs w:val="20"/>
      </w:rPr>
      <w:t>qwertyuiopasdfghjklzxcvbnm</w:t>
    </w:r>
    <w:r w:rsidRPr="00187428">
      <w:rPr>
        <w:rFonts w:cs="Calibri"/>
        <w:color w:val="FFFFFF" w:themeColor="background1"/>
        <w:sz w:val="20"/>
        <w:szCs w:val="20"/>
      </w:rPr>
      <w:t>ę</w:t>
    </w:r>
    <w:r w:rsidRPr="00187428">
      <w:rPr>
        <w:rFonts w:ascii="Abel" w:hAnsi="Abel" w:cs="Abel"/>
        <w:color w:val="FFFFFF" w:themeColor="background1"/>
        <w:sz w:val="20"/>
        <w:szCs w:val="20"/>
      </w:rPr>
      <w:t>ó</w:t>
    </w:r>
    <w:r w:rsidRPr="00187428">
      <w:rPr>
        <w:rFonts w:cs="Calibri"/>
        <w:color w:val="FFFFFF" w:themeColor="background1"/>
        <w:sz w:val="20"/>
        <w:szCs w:val="20"/>
      </w:rPr>
      <w:t>ąś</w:t>
    </w:r>
    <w:r w:rsidRPr="00187428">
      <w:rPr>
        <w:rFonts w:ascii="Abel" w:hAnsi="Abel" w:cs="Abel"/>
        <w:color w:val="FFFFFF" w:themeColor="background1"/>
        <w:sz w:val="20"/>
        <w:szCs w:val="20"/>
      </w:rPr>
      <w:t>ł</w:t>
    </w:r>
    <w:r w:rsidRPr="00187428">
      <w:rPr>
        <w:rFonts w:cs="Calibri"/>
        <w:color w:val="FFFFFF" w:themeColor="background1"/>
        <w:sz w:val="20"/>
        <w:szCs w:val="20"/>
      </w:rPr>
      <w:t>żź</w:t>
    </w:r>
    <w:r w:rsidRPr="00187428">
      <w:rPr>
        <w:rFonts w:ascii="Abel" w:hAnsi="Abel" w:cs="Abel"/>
        <w:color w:val="FFFFFF" w:themeColor="background1"/>
        <w:sz w:val="20"/>
        <w:szCs w:val="20"/>
      </w:rPr>
      <w:t>ń</w:t>
    </w:r>
    <w:r w:rsidRPr="00187428">
      <w:rPr>
        <w:rFonts w:ascii="Abel" w:hAnsi="Abel"/>
        <w:color w:val="FFFFFF" w:themeColor="background1"/>
        <w:sz w:val="20"/>
        <w:szCs w:val="20"/>
      </w:rPr>
      <w:t>QWERTYUIOPASDFGHJKLZXCVBNM</w:t>
    </w:r>
    <w:r w:rsidRPr="00187428">
      <w:rPr>
        <w:rFonts w:cs="Calibri"/>
        <w:color w:val="FFFFFF" w:themeColor="background1"/>
        <w:sz w:val="20"/>
        <w:szCs w:val="20"/>
      </w:rPr>
      <w:t>Ę</w:t>
    </w:r>
    <w:r w:rsidRPr="00187428">
      <w:rPr>
        <w:rFonts w:ascii="Abel" w:hAnsi="Abel" w:cs="Abel"/>
        <w:color w:val="FFFFFF" w:themeColor="background1"/>
        <w:sz w:val="20"/>
        <w:szCs w:val="20"/>
      </w:rPr>
      <w:t>Ó</w:t>
    </w:r>
    <w:r w:rsidRPr="00187428">
      <w:rPr>
        <w:rFonts w:cs="Calibri"/>
        <w:color w:val="FFFFFF" w:themeColor="background1"/>
        <w:sz w:val="20"/>
        <w:szCs w:val="20"/>
      </w:rPr>
      <w:t>ĄŚ</w:t>
    </w:r>
    <w:r w:rsidRPr="00187428">
      <w:rPr>
        <w:rFonts w:ascii="Abel" w:hAnsi="Abel" w:cs="Abel"/>
        <w:color w:val="FFFFFF" w:themeColor="background1"/>
        <w:sz w:val="20"/>
        <w:szCs w:val="20"/>
      </w:rPr>
      <w:t>Ł</w:t>
    </w:r>
    <w:r w:rsidRPr="00187428">
      <w:rPr>
        <w:rFonts w:cs="Calibri"/>
        <w:color w:val="FFFFFF" w:themeColor="background1"/>
        <w:sz w:val="20"/>
        <w:szCs w:val="20"/>
      </w:rPr>
      <w:t>ŻŹ</w:t>
    </w:r>
    <w:r w:rsidRPr="00187428">
      <w:rPr>
        <w:rFonts w:ascii="Abel" w:hAnsi="Abel" w:cs="Abel"/>
        <w:color w:val="FFFFFF" w:themeColor="background1"/>
        <w:sz w:val="20"/>
        <w:szCs w:val="20"/>
      </w:rPr>
      <w:t>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34810" w14:textId="77777777" w:rsidR="002B19AD" w:rsidRDefault="002B19AD">
      <w:pPr>
        <w:spacing w:after="0" w:line="240" w:lineRule="auto"/>
      </w:pPr>
      <w:r>
        <w:separator/>
      </w:r>
    </w:p>
  </w:footnote>
  <w:footnote w:type="continuationSeparator" w:id="0">
    <w:p w14:paraId="439B5A1A" w14:textId="77777777" w:rsidR="002B19AD" w:rsidRDefault="002B1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16F0C" w14:textId="46E53E1A" w:rsidR="009075DC" w:rsidRDefault="00DB6291" w:rsidP="00B56DD3">
    <w:pPr>
      <w:pStyle w:val="Nagwek"/>
      <w:jc w:val="right"/>
    </w:pPr>
    <w:r w:rsidRPr="00631CD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6DD18BA" wp14:editId="7B0A7AEC">
              <wp:simplePos x="0" y="0"/>
              <wp:positionH relativeFrom="margin">
                <wp:posOffset>-108585</wp:posOffset>
              </wp:positionH>
              <wp:positionV relativeFrom="page">
                <wp:posOffset>1193800</wp:posOffset>
              </wp:positionV>
              <wp:extent cx="2641600" cy="647700"/>
              <wp:effectExtent l="0" t="0" r="6350" b="0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1600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E652445" w14:textId="5EEC32F5" w:rsidR="00D83080" w:rsidRPr="009D0302" w:rsidRDefault="002B19AD" w:rsidP="00631CDA">
                          <w:pPr>
                            <w:pStyle w:val="Nagwek"/>
                            <w:rPr>
                              <w:rFonts w:ascii="Abel" w:hAnsi="Abe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D18BA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left:0;text-align:left;margin-left:-8.55pt;margin-top:94pt;width:208pt;height:5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" fillcolor="white [3201]" stroked="f" strokeweight=".5pt">
              <v:textbox>
                <w:txbxContent>
                  <w:p w14:paraId="6E652445" w14:textId="5EEC32F5" w:rsidR="00D83080" w:rsidRPr="009D0302" w:rsidRDefault="007A653C" w:rsidP="00631CDA">
                    <w:pPr>
                      <w:pStyle w:val="Nagwek"/>
                      <w:rPr>
                        <w:rFonts w:ascii="Abel" w:hAnsi="Abel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29B8"/>
    <w:multiLevelType w:val="hybridMultilevel"/>
    <w:tmpl w:val="ABD82E4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1DDE4C8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50467"/>
    <w:multiLevelType w:val="hybridMultilevel"/>
    <w:tmpl w:val="585E69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A66D2"/>
    <w:multiLevelType w:val="hybridMultilevel"/>
    <w:tmpl w:val="7046AD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334F4C"/>
    <w:multiLevelType w:val="hybridMultilevel"/>
    <w:tmpl w:val="C63A3A1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0012F1"/>
    <w:multiLevelType w:val="hybridMultilevel"/>
    <w:tmpl w:val="A64C3AB2"/>
    <w:lvl w:ilvl="0" w:tplc="3C1A1668">
      <w:start w:val="1"/>
      <w:numFmt w:val="decimal"/>
      <w:lvlText w:val="%1."/>
      <w:lvlJc w:val="left"/>
      <w:pPr>
        <w:ind w:left="720" w:hanging="360"/>
      </w:pPr>
    </w:lvl>
    <w:lvl w:ilvl="1" w:tplc="031233EA">
      <w:start w:val="1"/>
      <w:numFmt w:val="lowerLetter"/>
      <w:lvlText w:val="%2."/>
      <w:lvlJc w:val="left"/>
      <w:pPr>
        <w:ind w:left="1440" w:hanging="360"/>
      </w:pPr>
    </w:lvl>
    <w:lvl w:ilvl="2" w:tplc="266C62A2">
      <w:start w:val="1"/>
      <w:numFmt w:val="lowerRoman"/>
      <w:lvlText w:val="%3."/>
      <w:lvlJc w:val="right"/>
      <w:pPr>
        <w:ind w:left="2160" w:hanging="180"/>
      </w:pPr>
    </w:lvl>
    <w:lvl w:ilvl="3" w:tplc="4C18B21A">
      <w:start w:val="1"/>
      <w:numFmt w:val="decimal"/>
      <w:lvlText w:val="%4."/>
      <w:lvlJc w:val="left"/>
      <w:pPr>
        <w:ind w:left="2880" w:hanging="360"/>
      </w:pPr>
    </w:lvl>
    <w:lvl w:ilvl="4" w:tplc="2D3EEBC0">
      <w:start w:val="1"/>
      <w:numFmt w:val="lowerLetter"/>
      <w:lvlText w:val="%5."/>
      <w:lvlJc w:val="left"/>
      <w:pPr>
        <w:ind w:left="3600" w:hanging="360"/>
      </w:pPr>
    </w:lvl>
    <w:lvl w:ilvl="5" w:tplc="EB362DB2">
      <w:start w:val="1"/>
      <w:numFmt w:val="lowerRoman"/>
      <w:lvlText w:val="%6."/>
      <w:lvlJc w:val="right"/>
      <w:pPr>
        <w:ind w:left="4320" w:hanging="180"/>
      </w:pPr>
    </w:lvl>
    <w:lvl w:ilvl="6" w:tplc="63AE6752">
      <w:start w:val="1"/>
      <w:numFmt w:val="decimal"/>
      <w:lvlText w:val="%7."/>
      <w:lvlJc w:val="left"/>
      <w:pPr>
        <w:ind w:left="5040" w:hanging="360"/>
      </w:pPr>
    </w:lvl>
    <w:lvl w:ilvl="7" w:tplc="5464EDA8">
      <w:start w:val="1"/>
      <w:numFmt w:val="lowerLetter"/>
      <w:lvlText w:val="%8."/>
      <w:lvlJc w:val="left"/>
      <w:pPr>
        <w:ind w:left="5760" w:hanging="360"/>
      </w:pPr>
    </w:lvl>
    <w:lvl w:ilvl="8" w:tplc="CB2005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/>
  <w:documentProtection w:edit="forms" w:formatting="1" w:enforcement="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86"/>
    <w:rsid w:val="00000623"/>
    <w:rsid w:val="000375AD"/>
    <w:rsid w:val="000F086A"/>
    <w:rsid w:val="000F0D8C"/>
    <w:rsid w:val="000F6841"/>
    <w:rsid w:val="00101FE7"/>
    <w:rsid w:val="00121945"/>
    <w:rsid w:val="00162208"/>
    <w:rsid w:val="00193A5B"/>
    <w:rsid w:val="001E6302"/>
    <w:rsid w:val="002022C5"/>
    <w:rsid w:val="0020424B"/>
    <w:rsid w:val="00222BD3"/>
    <w:rsid w:val="00236542"/>
    <w:rsid w:val="00246830"/>
    <w:rsid w:val="00287371"/>
    <w:rsid w:val="002B19AD"/>
    <w:rsid w:val="002B4287"/>
    <w:rsid w:val="002C6890"/>
    <w:rsid w:val="00315989"/>
    <w:rsid w:val="003463B3"/>
    <w:rsid w:val="0036381C"/>
    <w:rsid w:val="00373B0A"/>
    <w:rsid w:val="003856BD"/>
    <w:rsid w:val="003A3CDF"/>
    <w:rsid w:val="003B57BC"/>
    <w:rsid w:val="003C6571"/>
    <w:rsid w:val="003E12AF"/>
    <w:rsid w:val="004423E4"/>
    <w:rsid w:val="00463939"/>
    <w:rsid w:val="004E6A70"/>
    <w:rsid w:val="005062FF"/>
    <w:rsid w:val="00512813"/>
    <w:rsid w:val="00543E54"/>
    <w:rsid w:val="00555241"/>
    <w:rsid w:val="0056457A"/>
    <w:rsid w:val="005C0C3D"/>
    <w:rsid w:val="005E19AD"/>
    <w:rsid w:val="00613792"/>
    <w:rsid w:val="00616452"/>
    <w:rsid w:val="00683850"/>
    <w:rsid w:val="006B2554"/>
    <w:rsid w:val="006D77E1"/>
    <w:rsid w:val="006E1C8B"/>
    <w:rsid w:val="006E2721"/>
    <w:rsid w:val="006F1B50"/>
    <w:rsid w:val="00726FDE"/>
    <w:rsid w:val="00791FD8"/>
    <w:rsid w:val="007A4F98"/>
    <w:rsid w:val="007A653C"/>
    <w:rsid w:val="007B21F1"/>
    <w:rsid w:val="0081092A"/>
    <w:rsid w:val="00845749"/>
    <w:rsid w:val="008562D8"/>
    <w:rsid w:val="00857346"/>
    <w:rsid w:val="00894D7B"/>
    <w:rsid w:val="008B6A30"/>
    <w:rsid w:val="008E483D"/>
    <w:rsid w:val="00935DFE"/>
    <w:rsid w:val="00943034"/>
    <w:rsid w:val="009466D8"/>
    <w:rsid w:val="00984B86"/>
    <w:rsid w:val="009A1BFB"/>
    <w:rsid w:val="009D0EA1"/>
    <w:rsid w:val="009F5BDB"/>
    <w:rsid w:val="00A85E2F"/>
    <w:rsid w:val="00AD6BEF"/>
    <w:rsid w:val="00AD7DEF"/>
    <w:rsid w:val="00AE2449"/>
    <w:rsid w:val="00B25770"/>
    <w:rsid w:val="00B52B5A"/>
    <w:rsid w:val="00B56DD3"/>
    <w:rsid w:val="00B65322"/>
    <w:rsid w:val="00BF0146"/>
    <w:rsid w:val="00C13C32"/>
    <w:rsid w:val="00C157D2"/>
    <w:rsid w:val="00C20B78"/>
    <w:rsid w:val="00C46850"/>
    <w:rsid w:val="00CB7360"/>
    <w:rsid w:val="00CB7DC0"/>
    <w:rsid w:val="00CD1DFB"/>
    <w:rsid w:val="00CF3585"/>
    <w:rsid w:val="00D22D59"/>
    <w:rsid w:val="00D27404"/>
    <w:rsid w:val="00D36DDF"/>
    <w:rsid w:val="00D41747"/>
    <w:rsid w:val="00D4595B"/>
    <w:rsid w:val="00D53DAC"/>
    <w:rsid w:val="00DA586F"/>
    <w:rsid w:val="00DB6291"/>
    <w:rsid w:val="00DD02EC"/>
    <w:rsid w:val="00DD1475"/>
    <w:rsid w:val="00DF1BA9"/>
    <w:rsid w:val="00DF7DD0"/>
    <w:rsid w:val="00E002CC"/>
    <w:rsid w:val="00E01778"/>
    <w:rsid w:val="00E35943"/>
    <w:rsid w:val="00E64B57"/>
    <w:rsid w:val="00E96D3A"/>
    <w:rsid w:val="00EB1F0E"/>
    <w:rsid w:val="00EC5ADF"/>
    <w:rsid w:val="00F01F78"/>
    <w:rsid w:val="00F0482B"/>
    <w:rsid w:val="00F2409F"/>
    <w:rsid w:val="00F26C8C"/>
    <w:rsid w:val="00F33790"/>
    <w:rsid w:val="00F40A63"/>
    <w:rsid w:val="00FA5F5A"/>
    <w:rsid w:val="00FB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E580D"/>
  <w15:docId w15:val="{89B9B1CA-14CE-448D-A2C7-BB5FBDB9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5AF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7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27BE3"/>
    <w:rPr>
      <w:rFonts w:ascii="Tahoma" w:hAnsi="Tahoma" w:cs="Tahoma"/>
      <w:sz w:val="16"/>
      <w:szCs w:val="16"/>
    </w:rPr>
  </w:style>
  <w:style w:type="character" w:styleId="Tekstzastpczy">
    <w:name w:val="Placeholder Text"/>
    <w:uiPriority w:val="99"/>
    <w:semiHidden/>
    <w:rsid w:val="002C05F4"/>
    <w:rPr>
      <w:color w:val="808080"/>
    </w:rPr>
  </w:style>
  <w:style w:type="paragraph" w:customStyle="1" w:styleId="adresat">
    <w:name w:val="adresat"/>
    <w:basedOn w:val="Normalny"/>
    <w:link w:val="adresatZnak"/>
    <w:rsid w:val="00E441AC"/>
    <w:pPr>
      <w:spacing w:after="120" w:line="360" w:lineRule="auto"/>
    </w:pPr>
  </w:style>
  <w:style w:type="paragraph" w:customStyle="1" w:styleId="pismamz">
    <w:name w:val="pisma_mz"/>
    <w:basedOn w:val="Normalny"/>
    <w:link w:val="pismamzZnak"/>
    <w:qFormat/>
    <w:rsid w:val="003F4345"/>
    <w:pPr>
      <w:spacing w:after="0" w:line="360" w:lineRule="auto"/>
      <w:contextualSpacing/>
      <w:jc w:val="both"/>
    </w:pPr>
    <w:rPr>
      <w:rFonts w:ascii="Arial" w:hAnsi="Arial"/>
    </w:rPr>
  </w:style>
  <w:style w:type="character" w:customStyle="1" w:styleId="adresatZnak">
    <w:name w:val="adresat Znak"/>
    <w:basedOn w:val="Domylnaczcionkaakapitu"/>
    <w:link w:val="adresat"/>
    <w:rsid w:val="00E441AC"/>
  </w:style>
  <w:style w:type="character" w:customStyle="1" w:styleId="pismamzZnak">
    <w:name w:val="pisma_mz Znak"/>
    <w:link w:val="pismamz"/>
    <w:rsid w:val="003F4345"/>
    <w:rPr>
      <w:rFonts w:ascii="Arial" w:hAnsi="Arial"/>
    </w:rPr>
  </w:style>
  <w:style w:type="paragraph" w:styleId="Nagwek">
    <w:name w:val="header"/>
    <w:basedOn w:val="Normalny"/>
    <w:link w:val="NagwekZnak"/>
    <w:uiPriority w:val="99"/>
    <w:unhideWhenUsed/>
    <w:rsid w:val="00517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7930"/>
  </w:style>
  <w:style w:type="paragraph" w:styleId="Stopka">
    <w:name w:val="footer"/>
    <w:basedOn w:val="Normalny"/>
    <w:link w:val="StopkaZnak"/>
    <w:uiPriority w:val="99"/>
    <w:unhideWhenUsed/>
    <w:rsid w:val="00517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7930"/>
  </w:style>
  <w:style w:type="table" w:styleId="Tabela-Siatka">
    <w:name w:val="Table Grid"/>
    <w:basedOn w:val="Standardowy"/>
    <w:uiPriority w:val="59"/>
    <w:rsid w:val="00772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7280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008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84B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25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25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255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25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2554"/>
    <w:rPr>
      <w:b/>
      <w:bCs/>
      <w:lang w:eastAsia="en-US"/>
    </w:rPr>
  </w:style>
  <w:style w:type="paragraph" w:styleId="Poprawka">
    <w:name w:val="Revision"/>
    <w:hidden/>
    <w:uiPriority w:val="99"/>
    <w:semiHidden/>
    <w:rsid w:val="006B2554"/>
    <w:rPr>
      <w:sz w:val="22"/>
      <w:szCs w:val="22"/>
      <w:lang w:eastAsia="en-US"/>
    </w:rPr>
  </w:style>
  <w:style w:type="character" w:customStyle="1" w:styleId="UnresolvedMention">
    <w:name w:val="Unresolved Mention"/>
    <w:basedOn w:val="Domylnaczcionkaakapitu"/>
    <w:uiPriority w:val="99"/>
    <w:rsid w:val="00AD6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981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9822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1C991-3D90-42EB-8AEE-072B0561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8</Pages>
  <Words>2299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Barycki Sebastian</dc:creator>
  <cp:lastModifiedBy>Sabiniewicz Marcin</cp:lastModifiedBy>
  <cp:revision>19</cp:revision>
  <cp:lastPrinted>2014-08-13T05:54:00Z</cp:lastPrinted>
  <dcterms:created xsi:type="dcterms:W3CDTF">2021-09-30T09:33:00Z</dcterms:created>
  <dcterms:modified xsi:type="dcterms:W3CDTF">2021-09-30T14:04:00Z</dcterms:modified>
</cp:coreProperties>
</file>