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E81F7D" w14:textId="77777777" w:rsidR="00C67BCE" w:rsidRPr="00881AC6" w:rsidRDefault="00C67BCE" w:rsidP="00C67BCE">
      <w:pPr>
        <w:pStyle w:val="TYTDZOZNoznaczenietytuulubdziau"/>
        <w:rPr>
          <w:rFonts w:ascii="Times New Roman" w:hAnsi="Times New Roman" w:cs="Times New Roman"/>
        </w:rPr>
      </w:pPr>
      <w:bookmarkStart w:id="0" w:name="_GoBack"/>
      <w:bookmarkEnd w:id="0"/>
      <w:r w:rsidRPr="00881AC6">
        <w:rPr>
          <w:rFonts w:ascii="Times New Roman" w:hAnsi="Times New Roman" w:cs="Times New Roman"/>
        </w:rPr>
        <w:t>Uzasadnienie</w:t>
      </w:r>
    </w:p>
    <w:p w14:paraId="780CD639" w14:textId="77777777" w:rsidR="003C3687" w:rsidRDefault="003C3687" w:rsidP="003C3687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F83446A" w14:textId="77777777" w:rsidR="00C67BCE" w:rsidRPr="00881AC6" w:rsidRDefault="00C67BCE" w:rsidP="003C368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952EE2" w14:textId="0FA87FA4" w:rsidR="003F5908" w:rsidRPr="00881AC6" w:rsidRDefault="003C3687" w:rsidP="003C3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1AC6">
        <w:rPr>
          <w:rFonts w:ascii="Times New Roman" w:eastAsia="Calibri" w:hAnsi="Times New Roman" w:cs="Times New Roman"/>
          <w:sz w:val="24"/>
          <w:szCs w:val="24"/>
        </w:rPr>
        <w:t>K</w:t>
      </w:r>
      <w:r w:rsidR="003F5908" w:rsidRPr="00881AC6">
        <w:rPr>
          <w:rFonts w:ascii="Times New Roman" w:eastAsia="Calibri" w:hAnsi="Times New Roman" w:cs="Times New Roman"/>
          <w:sz w:val="24"/>
          <w:szCs w:val="24"/>
        </w:rPr>
        <w:t xml:space="preserve">rajowa Szkoła Sądownictwa i Prokuratury (dalej: </w:t>
      </w:r>
      <w:proofErr w:type="spellStart"/>
      <w:r w:rsidR="003F5908" w:rsidRPr="00881AC6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="003F5908" w:rsidRPr="00881AC6">
        <w:rPr>
          <w:rFonts w:ascii="Times New Roman" w:eastAsia="Calibri" w:hAnsi="Times New Roman" w:cs="Times New Roman"/>
          <w:sz w:val="24"/>
          <w:szCs w:val="24"/>
        </w:rPr>
        <w:t>)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jest państwową osobą prawną</w:t>
      </w:r>
      <w:r w:rsidR="00C67BCE" w:rsidRPr="00881AC6">
        <w:rPr>
          <w:rFonts w:ascii="Times New Roman" w:eastAsia="Calibri" w:hAnsi="Times New Roman" w:cs="Times New Roman"/>
          <w:sz w:val="24"/>
          <w:szCs w:val="24"/>
        </w:rPr>
        <w:t>,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81AC6">
        <w:rPr>
          <w:rFonts w:ascii="Times New Roman" w:eastAsia="Calibri" w:hAnsi="Times New Roman" w:cs="Times New Roman"/>
          <w:sz w:val="24"/>
          <w:szCs w:val="24"/>
        </w:rPr>
        <w:br/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o której mowa w art. 9 pkt 14 ustawy </w:t>
      </w:r>
      <w:r w:rsidR="006F7104">
        <w:rPr>
          <w:rFonts w:ascii="Times New Roman" w:eastAsia="Calibri" w:hAnsi="Times New Roman" w:cs="Times New Roman"/>
          <w:sz w:val="24"/>
          <w:szCs w:val="24"/>
        </w:rPr>
        <w:t xml:space="preserve">z dnia 27 sierpnia 2009 r. </w:t>
      </w:r>
      <w:r w:rsidRPr="00881AC6">
        <w:rPr>
          <w:rFonts w:ascii="Times New Roman" w:eastAsia="Calibri" w:hAnsi="Times New Roman" w:cs="Times New Roman"/>
          <w:sz w:val="24"/>
          <w:szCs w:val="24"/>
        </w:rPr>
        <w:t>o finansach publicznych</w:t>
      </w:r>
      <w:r w:rsidR="006F7104">
        <w:rPr>
          <w:rFonts w:ascii="Times New Roman" w:eastAsia="Calibri" w:hAnsi="Times New Roman" w:cs="Times New Roman"/>
          <w:sz w:val="24"/>
          <w:szCs w:val="24"/>
        </w:rPr>
        <w:t xml:space="preserve"> (Dz. U. z 2019 r. poz. 869, z </w:t>
      </w:r>
      <w:proofErr w:type="spellStart"/>
      <w:r w:rsidR="006F7104">
        <w:rPr>
          <w:rFonts w:ascii="Times New Roman" w:eastAsia="Calibri" w:hAnsi="Times New Roman" w:cs="Times New Roman"/>
          <w:sz w:val="24"/>
          <w:szCs w:val="24"/>
        </w:rPr>
        <w:t>późn</w:t>
      </w:r>
      <w:proofErr w:type="spellEnd"/>
      <w:r w:rsidR="006F7104">
        <w:rPr>
          <w:rFonts w:ascii="Times New Roman" w:eastAsia="Calibri" w:hAnsi="Times New Roman" w:cs="Times New Roman"/>
          <w:sz w:val="24"/>
          <w:szCs w:val="24"/>
        </w:rPr>
        <w:t>. zm.)</w:t>
      </w:r>
      <w:r w:rsidRPr="00881AC6">
        <w:rPr>
          <w:rFonts w:ascii="Times New Roman" w:eastAsia="Calibri" w:hAnsi="Times New Roman" w:cs="Times New Roman"/>
          <w:sz w:val="24"/>
          <w:szCs w:val="24"/>
        </w:rPr>
        <w:t>, jednakże zgodnie z art. 4 ustawy o Krajowej Szkole Sądownictwa i Prokuratury z dnia 23 stycznia 2009 r. (</w:t>
      </w:r>
      <w:r w:rsidR="00D11DDD">
        <w:rPr>
          <w:rFonts w:ascii="Times New Roman" w:eastAsia="Calibri" w:hAnsi="Times New Roman" w:cs="Times New Roman"/>
          <w:sz w:val="24"/>
          <w:szCs w:val="24"/>
        </w:rPr>
        <w:t xml:space="preserve">Dz. U. z 2019 r. poz.  1042, </w:t>
      </w:r>
      <w:r w:rsidRPr="00881AC6">
        <w:rPr>
          <w:rFonts w:ascii="Times New Roman" w:eastAsia="Calibri" w:hAnsi="Times New Roman" w:cs="Times New Roman"/>
          <w:sz w:val="24"/>
          <w:szCs w:val="24"/>
        </w:rPr>
        <w:t>dalej: u</w:t>
      </w:r>
      <w:r w:rsidR="00793880">
        <w:rPr>
          <w:rFonts w:ascii="Times New Roman" w:eastAsia="Calibri" w:hAnsi="Times New Roman" w:cs="Times New Roman"/>
          <w:sz w:val="24"/>
          <w:szCs w:val="24"/>
        </w:rPr>
        <w:t xml:space="preserve">stawa o </w:t>
      </w:r>
      <w:proofErr w:type="spellStart"/>
      <w:r w:rsidRPr="00881AC6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) do mienia i finansów </w:t>
      </w:r>
      <w:proofErr w:type="spellStart"/>
      <w:r w:rsidR="00D11DDD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="004E276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1AC6">
        <w:rPr>
          <w:rFonts w:ascii="Times New Roman" w:eastAsia="Calibri" w:hAnsi="Times New Roman" w:cs="Times New Roman"/>
          <w:sz w:val="24"/>
          <w:szCs w:val="24"/>
        </w:rPr>
        <w:t>stosuje się odpowiednio przepisy</w:t>
      </w:r>
      <w:r w:rsidR="00C67BCE" w:rsidRPr="00881AC6">
        <w:rPr>
          <w:rFonts w:ascii="Times New Roman" w:eastAsia="Calibri" w:hAnsi="Times New Roman" w:cs="Times New Roman"/>
          <w:sz w:val="24"/>
          <w:szCs w:val="24"/>
        </w:rPr>
        <w:t xml:space="preserve"> dotyczące uczelni publicznych. </w:t>
      </w:r>
    </w:p>
    <w:p w14:paraId="35D3A2B5" w14:textId="77777777" w:rsidR="003F5908" w:rsidRPr="00881AC6" w:rsidRDefault="003F5908" w:rsidP="003F5908">
      <w:pPr>
        <w:spacing w:after="0" w:line="36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2BDF66CF" w14:textId="15F25021" w:rsidR="003F5908" w:rsidRPr="00881AC6" w:rsidRDefault="003F5908" w:rsidP="003F590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Od początku funkcjonowania </w:t>
      </w:r>
      <w:proofErr w:type="spellStart"/>
      <w:r w:rsidRPr="00881AC6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zachodziły wątpliwości interpretacyjne, dotyczące kwalifikowania </w:t>
      </w:r>
      <w:proofErr w:type="spellStart"/>
      <w:r w:rsidRPr="00881AC6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na gruncie różnych aktów prawnych</w:t>
      </w:r>
      <w:r w:rsidR="008117F4" w:rsidRPr="00881AC6">
        <w:rPr>
          <w:rFonts w:ascii="Times New Roman" w:eastAsia="Calibri" w:hAnsi="Times New Roman" w:cs="Times New Roman"/>
          <w:sz w:val="24"/>
          <w:szCs w:val="24"/>
        </w:rPr>
        <w:t>.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B15DF40" w14:textId="77DE69FE" w:rsidR="00C67BCE" w:rsidRPr="00881AC6" w:rsidRDefault="003C3687" w:rsidP="003C3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1AC6">
        <w:rPr>
          <w:rFonts w:ascii="Times New Roman" w:eastAsia="Calibri" w:hAnsi="Times New Roman" w:cs="Times New Roman"/>
          <w:sz w:val="24"/>
          <w:szCs w:val="24"/>
        </w:rPr>
        <w:t>Dodatkowo problem uwidocznił się w następstwie zmiany przepisów regulujących funkc</w:t>
      </w:r>
      <w:r w:rsidR="00C67BCE" w:rsidRPr="00881AC6">
        <w:rPr>
          <w:rFonts w:ascii="Times New Roman" w:eastAsia="Calibri" w:hAnsi="Times New Roman" w:cs="Times New Roman"/>
          <w:sz w:val="24"/>
          <w:szCs w:val="24"/>
        </w:rPr>
        <w:t xml:space="preserve">jonowanie uczelni publicznych. </w:t>
      </w:r>
    </w:p>
    <w:p w14:paraId="31224DE0" w14:textId="77777777" w:rsidR="00C67BCE" w:rsidRPr="00881AC6" w:rsidRDefault="00C67BCE" w:rsidP="003C3687">
      <w:pPr>
        <w:spacing w:after="0" w:line="36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0C1269FD" w14:textId="5A407D45" w:rsidR="003C3687" w:rsidRPr="00881AC6" w:rsidRDefault="003C3687" w:rsidP="003C3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1AC6">
        <w:rPr>
          <w:rFonts w:ascii="Times New Roman" w:eastAsia="Calibri" w:hAnsi="Times New Roman" w:cs="Times New Roman"/>
          <w:sz w:val="24"/>
          <w:szCs w:val="24"/>
        </w:rPr>
        <w:t>Ustawa z dnia 27 lipca 2005</w:t>
      </w:r>
      <w:r w:rsidR="00C67BCE"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r. </w:t>
      </w:r>
      <w:r w:rsidR="00793880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881AC6">
        <w:rPr>
          <w:rFonts w:ascii="Times New Roman" w:eastAsia="Calibri" w:hAnsi="Times New Roman" w:cs="Times New Roman"/>
          <w:sz w:val="24"/>
          <w:szCs w:val="24"/>
        </w:rPr>
        <w:t>Prawo o szkol</w:t>
      </w:r>
      <w:r w:rsidR="00C67BCE" w:rsidRPr="00881AC6">
        <w:rPr>
          <w:rFonts w:ascii="Times New Roman" w:eastAsia="Calibri" w:hAnsi="Times New Roman" w:cs="Times New Roman"/>
          <w:sz w:val="24"/>
          <w:szCs w:val="24"/>
        </w:rPr>
        <w:t>nictwie wyższym (</w:t>
      </w:r>
      <w:r w:rsidR="00793880">
        <w:rPr>
          <w:rFonts w:ascii="Times New Roman" w:eastAsia="Calibri" w:hAnsi="Times New Roman" w:cs="Times New Roman"/>
          <w:sz w:val="24"/>
          <w:szCs w:val="24"/>
        </w:rPr>
        <w:t xml:space="preserve">Dz. U. z 2017 r., poz.  2183, z </w:t>
      </w:r>
      <w:proofErr w:type="spellStart"/>
      <w:r w:rsidR="00793880">
        <w:rPr>
          <w:rFonts w:ascii="Times New Roman" w:eastAsia="Calibri" w:hAnsi="Times New Roman" w:cs="Times New Roman"/>
          <w:sz w:val="24"/>
          <w:szCs w:val="24"/>
        </w:rPr>
        <w:t>późn</w:t>
      </w:r>
      <w:proofErr w:type="spellEnd"/>
      <w:r w:rsidR="00793880">
        <w:rPr>
          <w:rFonts w:ascii="Times New Roman" w:eastAsia="Calibri" w:hAnsi="Times New Roman" w:cs="Times New Roman"/>
          <w:sz w:val="24"/>
          <w:szCs w:val="24"/>
        </w:rPr>
        <w:t xml:space="preserve">. zm., </w:t>
      </w:r>
      <w:r w:rsidR="00C67BCE" w:rsidRPr="00881AC6">
        <w:rPr>
          <w:rFonts w:ascii="Times New Roman" w:eastAsia="Calibri" w:hAnsi="Times New Roman" w:cs="Times New Roman"/>
          <w:sz w:val="24"/>
          <w:szCs w:val="24"/>
        </w:rPr>
        <w:t>dalej: u</w:t>
      </w:r>
      <w:r w:rsidR="00793880">
        <w:rPr>
          <w:rFonts w:ascii="Times New Roman" w:eastAsia="Calibri" w:hAnsi="Times New Roman" w:cs="Times New Roman"/>
          <w:sz w:val="24"/>
          <w:szCs w:val="24"/>
        </w:rPr>
        <w:t xml:space="preserve">stawa </w:t>
      </w:r>
      <w:proofErr w:type="spellStart"/>
      <w:r w:rsidR="00C67BCE" w:rsidRPr="00881AC6">
        <w:rPr>
          <w:rFonts w:ascii="Times New Roman" w:eastAsia="Calibri" w:hAnsi="Times New Roman" w:cs="Times New Roman"/>
          <w:sz w:val="24"/>
          <w:szCs w:val="24"/>
        </w:rPr>
        <w:t>PrSW</w:t>
      </w:r>
      <w:proofErr w:type="spellEnd"/>
      <w:r w:rsidR="00C67BCE" w:rsidRPr="00881AC6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została zastąpiona nową ustawą z dnia </w:t>
      </w:r>
      <w:r w:rsidR="006F7104">
        <w:rPr>
          <w:rFonts w:ascii="Times New Roman" w:eastAsia="Calibri" w:hAnsi="Times New Roman" w:cs="Times New Roman"/>
          <w:sz w:val="24"/>
          <w:szCs w:val="24"/>
        </w:rPr>
        <w:t xml:space="preserve">20 lipca 2018 r.  - 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Prawo o szkolnictwie wyższym </w:t>
      </w:r>
      <w:r w:rsidR="00C67BCE" w:rsidRPr="00881AC6">
        <w:rPr>
          <w:rFonts w:ascii="Times New Roman" w:eastAsia="Calibri" w:hAnsi="Times New Roman" w:cs="Times New Roman"/>
          <w:sz w:val="24"/>
          <w:szCs w:val="24"/>
        </w:rPr>
        <w:t xml:space="preserve">i nauce </w:t>
      </w:r>
      <w:r w:rsidR="006F7104">
        <w:rPr>
          <w:rFonts w:ascii="Times New Roman" w:eastAsia="Calibri" w:hAnsi="Times New Roman" w:cs="Times New Roman"/>
          <w:sz w:val="24"/>
          <w:szCs w:val="24"/>
        </w:rPr>
        <w:t xml:space="preserve">(Dz. U. z 2018 r. poz. 1668, z </w:t>
      </w:r>
      <w:proofErr w:type="spellStart"/>
      <w:r w:rsidR="006F7104">
        <w:rPr>
          <w:rFonts w:ascii="Times New Roman" w:eastAsia="Calibri" w:hAnsi="Times New Roman" w:cs="Times New Roman"/>
          <w:sz w:val="24"/>
          <w:szCs w:val="24"/>
        </w:rPr>
        <w:t>późn</w:t>
      </w:r>
      <w:proofErr w:type="spellEnd"/>
      <w:r w:rsidR="006F7104">
        <w:rPr>
          <w:rFonts w:ascii="Times New Roman" w:eastAsia="Calibri" w:hAnsi="Times New Roman" w:cs="Times New Roman"/>
          <w:sz w:val="24"/>
          <w:szCs w:val="24"/>
        </w:rPr>
        <w:t xml:space="preserve">. zm., </w:t>
      </w:r>
      <w:r w:rsidR="00C67BCE" w:rsidRPr="00881AC6">
        <w:rPr>
          <w:rFonts w:ascii="Times New Roman" w:eastAsia="Calibri" w:hAnsi="Times New Roman" w:cs="Times New Roman"/>
          <w:sz w:val="24"/>
          <w:szCs w:val="24"/>
        </w:rPr>
        <w:t xml:space="preserve">dalej: </w:t>
      </w:r>
      <w:r w:rsidRPr="00881AC6">
        <w:rPr>
          <w:rFonts w:ascii="Times New Roman" w:eastAsia="Calibri" w:hAnsi="Times New Roman" w:cs="Times New Roman"/>
          <w:sz w:val="24"/>
          <w:szCs w:val="24"/>
        </w:rPr>
        <w:t>u</w:t>
      </w:r>
      <w:r w:rsidR="00793880">
        <w:rPr>
          <w:rFonts w:ascii="Times New Roman" w:eastAsia="Calibri" w:hAnsi="Times New Roman" w:cs="Times New Roman"/>
          <w:sz w:val="24"/>
          <w:szCs w:val="24"/>
        </w:rPr>
        <w:t xml:space="preserve">stawa </w:t>
      </w:r>
      <w:proofErr w:type="spellStart"/>
      <w:r w:rsidRPr="00881AC6">
        <w:rPr>
          <w:rFonts w:ascii="Times New Roman" w:eastAsia="Calibri" w:hAnsi="Times New Roman" w:cs="Times New Roman"/>
          <w:sz w:val="24"/>
          <w:szCs w:val="24"/>
        </w:rPr>
        <w:t>PrSWiN</w:t>
      </w:r>
      <w:proofErr w:type="spellEnd"/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).  </w:t>
      </w:r>
    </w:p>
    <w:p w14:paraId="3978B9B2" w14:textId="7712CE56" w:rsidR="003C3687" w:rsidRPr="00881AC6" w:rsidRDefault="00C67BCE" w:rsidP="003C3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Art. 4 ustawy o </w:t>
      </w:r>
      <w:proofErr w:type="spellStart"/>
      <w:r w:rsidRPr="00881AC6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 ściśle kor</w:t>
      </w:r>
      <w:r w:rsidRPr="00881AC6">
        <w:rPr>
          <w:rFonts w:ascii="Times New Roman" w:eastAsia="Calibri" w:hAnsi="Times New Roman" w:cs="Times New Roman"/>
          <w:sz w:val="24"/>
          <w:szCs w:val="24"/>
        </w:rPr>
        <w:t>espondował z uchyloną już ustawą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C3687" w:rsidRPr="00881AC6">
        <w:rPr>
          <w:rFonts w:ascii="Times New Roman" w:eastAsia="Calibri" w:hAnsi="Times New Roman" w:cs="Times New Roman"/>
          <w:sz w:val="24"/>
          <w:szCs w:val="24"/>
        </w:rPr>
        <w:t>PrSW</w:t>
      </w:r>
      <w:proofErr w:type="spellEnd"/>
      <w:r w:rsidR="00D11DDD">
        <w:rPr>
          <w:rFonts w:ascii="Times New Roman" w:eastAsia="Calibri" w:hAnsi="Times New Roman" w:cs="Times New Roman"/>
          <w:sz w:val="24"/>
          <w:szCs w:val="24"/>
        </w:rPr>
        <w:t>,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 czego przejawem był </w:t>
      </w:r>
      <w:r w:rsidR="00C61135" w:rsidRPr="00881AC6">
        <w:rPr>
          <w:rFonts w:ascii="Times New Roman" w:eastAsia="Calibri" w:hAnsi="Times New Roman" w:cs="Times New Roman"/>
          <w:sz w:val="24"/>
          <w:szCs w:val="24"/>
        </w:rPr>
        <w:t xml:space="preserve">między innymi 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tytuł </w:t>
      </w:r>
      <w:r w:rsidR="00AB049C">
        <w:rPr>
          <w:rFonts w:ascii="Times New Roman" w:eastAsia="Calibri" w:hAnsi="Times New Roman" w:cs="Times New Roman"/>
          <w:sz w:val="24"/>
          <w:szCs w:val="24"/>
        </w:rPr>
        <w:t>r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ozdziału 4 </w:t>
      </w:r>
      <w:r w:rsidR="00AF1AE4">
        <w:rPr>
          <w:rFonts w:ascii="Times New Roman" w:eastAsia="Calibri" w:hAnsi="Times New Roman" w:cs="Times New Roman"/>
          <w:sz w:val="24"/>
          <w:szCs w:val="24"/>
        </w:rPr>
        <w:t xml:space="preserve">w dziale II 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uchylonej ustawy 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>„Mienie i finanse”.</w:t>
      </w:r>
    </w:p>
    <w:p w14:paraId="6778B0A3" w14:textId="419469BD" w:rsidR="003C3687" w:rsidRPr="00881AC6" w:rsidRDefault="003C3687" w:rsidP="003C3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Obecnie obowiązująca ustawa </w:t>
      </w:r>
      <w:proofErr w:type="spellStart"/>
      <w:r w:rsidRPr="00881AC6">
        <w:rPr>
          <w:rFonts w:ascii="Times New Roman" w:eastAsia="Calibri" w:hAnsi="Times New Roman" w:cs="Times New Roman"/>
          <w:sz w:val="24"/>
          <w:szCs w:val="24"/>
        </w:rPr>
        <w:t>PrSWiN</w:t>
      </w:r>
      <w:proofErr w:type="spellEnd"/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nie za</w:t>
      </w:r>
      <w:r w:rsidR="00C67BCE" w:rsidRPr="00881AC6">
        <w:rPr>
          <w:rFonts w:ascii="Times New Roman" w:eastAsia="Calibri" w:hAnsi="Times New Roman" w:cs="Times New Roman"/>
          <w:sz w:val="24"/>
          <w:szCs w:val="24"/>
        </w:rPr>
        <w:t>wiera rozdziału o takim tytule, a k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westie dotyczące gospodarki finansowej </w:t>
      </w:r>
      <w:r w:rsidR="00C61135" w:rsidRPr="00881AC6">
        <w:rPr>
          <w:rFonts w:ascii="Times New Roman" w:eastAsia="Calibri" w:hAnsi="Times New Roman" w:cs="Times New Roman"/>
          <w:sz w:val="24"/>
          <w:szCs w:val="24"/>
        </w:rPr>
        <w:t xml:space="preserve">uczelni 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zostały uregulowane w </w:t>
      </w:r>
      <w:r w:rsidR="00AB049C">
        <w:rPr>
          <w:rFonts w:ascii="Times New Roman" w:eastAsia="Calibri" w:hAnsi="Times New Roman" w:cs="Times New Roman"/>
          <w:sz w:val="24"/>
          <w:szCs w:val="24"/>
        </w:rPr>
        <w:t>d</w:t>
      </w:r>
      <w:r w:rsidRPr="00881AC6">
        <w:rPr>
          <w:rFonts w:ascii="Times New Roman" w:eastAsia="Calibri" w:hAnsi="Times New Roman" w:cs="Times New Roman"/>
          <w:sz w:val="24"/>
          <w:szCs w:val="24"/>
        </w:rPr>
        <w:t>ziale XII „Finansowanie systemu szkolnictwa wyższego i nauki oraz gospodarka finansowa uczelni”.</w:t>
      </w:r>
    </w:p>
    <w:p w14:paraId="1C1D484A" w14:textId="77777777" w:rsidR="003C3687" w:rsidRPr="00881AC6" w:rsidRDefault="003C3687" w:rsidP="003C3687">
      <w:pPr>
        <w:spacing w:after="0" w:line="36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07015F4B" w14:textId="3552830D" w:rsidR="001B35CA" w:rsidRPr="00881AC6" w:rsidRDefault="003C3687" w:rsidP="003C3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1AC6">
        <w:rPr>
          <w:rFonts w:ascii="Times New Roman" w:eastAsia="Calibri" w:hAnsi="Times New Roman" w:cs="Times New Roman"/>
          <w:sz w:val="24"/>
          <w:szCs w:val="24"/>
        </w:rPr>
        <w:t>W związku z powyższym</w:t>
      </w:r>
      <w:r w:rsidR="00C67BCE" w:rsidRPr="00881AC6">
        <w:rPr>
          <w:rFonts w:ascii="Times New Roman" w:eastAsia="Calibri" w:hAnsi="Times New Roman" w:cs="Times New Roman"/>
          <w:sz w:val="24"/>
          <w:szCs w:val="24"/>
        </w:rPr>
        <w:t>, mając na uwadze obecnie obowiązujące brzmienie art.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67BCE" w:rsidRPr="00881AC6">
        <w:rPr>
          <w:rFonts w:ascii="Times New Roman" w:eastAsia="Calibri" w:hAnsi="Times New Roman" w:cs="Times New Roman"/>
          <w:sz w:val="24"/>
          <w:szCs w:val="24"/>
        </w:rPr>
        <w:t xml:space="preserve">4 ustawy </w:t>
      </w:r>
      <w:r w:rsidR="00881AC6">
        <w:rPr>
          <w:rFonts w:ascii="Times New Roman" w:eastAsia="Calibri" w:hAnsi="Times New Roman" w:cs="Times New Roman"/>
          <w:sz w:val="24"/>
          <w:szCs w:val="24"/>
        </w:rPr>
        <w:br/>
      </w:r>
      <w:r w:rsidR="00C67BCE" w:rsidRPr="00881AC6">
        <w:rPr>
          <w:rFonts w:ascii="Times New Roman" w:eastAsia="Calibri" w:hAnsi="Times New Roman" w:cs="Times New Roman"/>
          <w:sz w:val="24"/>
          <w:szCs w:val="24"/>
        </w:rPr>
        <w:t xml:space="preserve">o </w:t>
      </w:r>
      <w:proofErr w:type="spellStart"/>
      <w:r w:rsidR="00C67BCE" w:rsidRPr="00881AC6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="00D11DDD">
        <w:rPr>
          <w:rFonts w:ascii="Times New Roman" w:eastAsia="Calibri" w:hAnsi="Times New Roman" w:cs="Times New Roman"/>
          <w:sz w:val="24"/>
          <w:szCs w:val="24"/>
        </w:rPr>
        <w:t>,</w:t>
      </w:r>
      <w:r w:rsidR="00C67BCE"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61135" w:rsidRPr="00881AC6">
        <w:rPr>
          <w:rFonts w:ascii="Times New Roman" w:eastAsia="Calibri" w:hAnsi="Times New Roman" w:cs="Times New Roman"/>
          <w:sz w:val="24"/>
          <w:szCs w:val="24"/>
        </w:rPr>
        <w:t>zachodz</w:t>
      </w:r>
      <w:r w:rsidR="001B35CA" w:rsidRPr="00881AC6">
        <w:rPr>
          <w:rFonts w:ascii="Times New Roman" w:eastAsia="Calibri" w:hAnsi="Times New Roman" w:cs="Times New Roman"/>
          <w:sz w:val="24"/>
          <w:szCs w:val="24"/>
        </w:rPr>
        <w:t>ą</w:t>
      </w:r>
      <w:r w:rsidR="00C61135"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1AC6">
        <w:rPr>
          <w:rFonts w:ascii="Times New Roman" w:eastAsia="Calibri" w:hAnsi="Times New Roman" w:cs="Times New Roman"/>
          <w:sz w:val="24"/>
          <w:szCs w:val="24"/>
        </w:rPr>
        <w:t>wątpliwoś</w:t>
      </w:r>
      <w:r w:rsidR="001B35CA" w:rsidRPr="00881AC6">
        <w:rPr>
          <w:rFonts w:ascii="Times New Roman" w:eastAsia="Calibri" w:hAnsi="Times New Roman" w:cs="Times New Roman"/>
          <w:sz w:val="24"/>
          <w:szCs w:val="24"/>
        </w:rPr>
        <w:t>ci</w:t>
      </w:r>
      <w:r w:rsidR="00C67BCE" w:rsidRPr="00881AC6">
        <w:rPr>
          <w:rFonts w:ascii="Times New Roman" w:eastAsia="Calibri" w:hAnsi="Times New Roman" w:cs="Times New Roman"/>
          <w:sz w:val="24"/>
          <w:szCs w:val="24"/>
        </w:rPr>
        <w:t>,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które przepisy </w:t>
      </w:r>
      <w:r w:rsidR="00D11DDD" w:rsidRPr="00881AC6">
        <w:rPr>
          <w:rFonts w:ascii="Times New Roman" w:eastAsia="Calibri" w:hAnsi="Times New Roman" w:cs="Times New Roman"/>
          <w:sz w:val="24"/>
          <w:szCs w:val="24"/>
        </w:rPr>
        <w:t xml:space="preserve">nowej ustawy </w:t>
      </w:r>
      <w:proofErr w:type="spellStart"/>
      <w:r w:rsidR="00D11DDD" w:rsidRPr="00881AC6">
        <w:rPr>
          <w:rFonts w:ascii="Times New Roman" w:eastAsia="Calibri" w:hAnsi="Times New Roman" w:cs="Times New Roman"/>
          <w:sz w:val="24"/>
          <w:szCs w:val="24"/>
        </w:rPr>
        <w:t>PrSWiN</w:t>
      </w:r>
      <w:proofErr w:type="spellEnd"/>
      <w:r w:rsidR="00D11DDD">
        <w:rPr>
          <w:rFonts w:ascii="Times New Roman" w:eastAsia="Calibri" w:hAnsi="Times New Roman" w:cs="Times New Roman"/>
          <w:sz w:val="24"/>
          <w:szCs w:val="24"/>
        </w:rPr>
        <w:t>,</w:t>
      </w:r>
      <w:r w:rsidR="00D11DDD"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B35CA" w:rsidRPr="00881AC6">
        <w:rPr>
          <w:rFonts w:ascii="Times New Roman" w:eastAsia="Calibri" w:hAnsi="Times New Roman" w:cs="Times New Roman"/>
          <w:sz w:val="24"/>
          <w:szCs w:val="24"/>
        </w:rPr>
        <w:t>dotyczące uczelni publicznych</w:t>
      </w:r>
      <w:r w:rsidR="00D11DDD">
        <w:rPr>
          <w:rFonts w:ascii="Times New Roman" w:eastAsia="Calibri" w:hAnsi="Times New Roman" w:cs="Times New Roman"/>
          <w:sz w:val="24"/>
          <w:szCs w:val="24"/>
        </w:rPr>
        <w:t>,</w:t>
      </w:r>
      <w:r w:rsidR="001B35CA"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1AC6">
        <w:rPr>
          <w:rFonts w:ascii="Times New Roman" w:eastAsia="Calibri" w:hAnsi="Times New Roman" w:cs="Times New Roman"/>
          <w:sz w:val="24"/>
          <w:szCs w:val="24"/>
        </w:rPr>
        <w:t>należy stosować odpowiednio</w:t>
      </w:r>
      <w:r w:rsidR="00C61135" w:rsidRPr="00881AC6">
        <w:rPr>
          <w:rFonts w:ascii="Times New Roman" w:eastAsia="Calibri" w:hAnsi="Times New Roman" w:cs="Times New Roman"/>
          <w:sz w:val="24"/>
          <w:szCs w:val="24"/>
        </w:rPr>
        <w:t xml:space="preserve"> do mienia i finansów </w:t>
      </w:r>
      <w:proofErr w:type="spellStart"/>
      <w:r w:rsidR="00793880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, czy tylko przepisy </w:t>
      </w:r>
      <w:r w:rsidR="00AB049C">
        <w:rPr>
          <w:rFonts w:ascii="Times New Roman" w:eastAsia="Calibri" w:hAnsi="Times New Roman" w:cs="Times New Roman"/>
          <w:sz w:val="24"/>
          <w:szCs w:val="24"/>
        </w:rPr>
        <w:t>d</w:t>
      </w:r>
      <w:r w:rsidR="00AB049C" w:rsidRPr="00881AC6">
        <w:rPr>
          <w:rFonts w:ascii="Times New Roman" w:eastAsia="Calibri" w:hAnsi="Times New Roman" w:cs="Times New Roman"/>
          <w:sz w:val="24"/>
          <w:szCs w:val="24"/>
        </w:rPr>
        <w:t xml:space="preserve">ziału </w:t>
      </w:r>
      <w:r w:rsidRPr="00881AC6">
        <w:rPr>
          <w:rFonts w:ascii="Times New Roman" w:eastAsia="Calibri" w:hAnsi="Times New Roman" w:cs="Times New Roman"/>
          <w:sz w:val="24"/>
          <w:szCs w:val="24"/>
        </w:rPr>
        <w:t>XII</w:t>
      </w:r>
      <w:r w:rsidR="00C67BCE" w:rsidRPr="00881AC6">
        <w:rPr>
          <w:rFonts w:ascii="Times New Roman" w:eastAsia="Calibri" w:hAnsi="Times New Roman" w:cs="Times New Roman"/>
          <w:sz w:val="24"/>
          <w:szCs w:val="24"/>
        </w:rPr>
        <w:t>,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a jeśli tak to w jakim zakresie, czy może </w:t>
      </w:r>
      <w:r w:rsidR="00C67BCE" w:rsidRPr="00881AC6">
        <w:rPr>
          <w:rFonts w:ascii="Times New Roman" w:eastAsia="Calibri" w:hAnsi="Times New Roman" w:cs="Times New Roman"/>
          <w:sz w:val="24"/>
          <w:szCs w:val="24"/>
        </w:rPr>
        <w:t xml:space="preserve">też 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inne </w:t>
      </w:r>
      <w:r w:rsidR="00C67BCE" w:rsidRPr="00881AC6">
        <w:rPr>
          <w:rFonts w:ascii="Times New Roman" w:eastAsia="Calibri" w:hAnsi="Times New Roman" w:cs="Times New Roman"/>
          <w:sz w:val="24"/>
          <w:szCs w:val="24"/>
        </w:rPr>
        <w:t xml:space="preserve">jeszcze </w:t>
      </w:r>
      <w:r w:rsidRPr="00881AC6">
        <w:rPr>
          <w:rFonts w:ascii="Times New Roman" w:eastAsia="Calibri" w:hAnsi="Times New Roman" w:cs="Times New Roman"/>
          <w:sz w:val="24"/>
          <w:szCs w:val="24"/>
        </w:rPr>
        <w:t>przepisy tej ustawy.</w:t>
      </w:r>
      <w:r w:rsidR="00A75CC3" w:rsidRPr="00881AC6">
        <w:rPr>
          <w:rFonts w:ascii="Times New Roman" w:eastAsia="Calibri" w:hAnsi="Times New Roman" w:cs="Times New Roman"/>
          <w:sz w:val="24"/>
          <w:szCs w:val="24"/>
        </w:rPr>
        <w:t xml:space="preserve"> Nadto</w:t>
      </w:r>
      <w:r w:rsidR="001B35CA" w:rsidRPr="00881AC6">
        <w:rPr>
          <w:rFonts w:ascii="Times New Roman" w:eastAsia="Calibri" w:hAnsi="Times New Roman" w:cs="Times New Roman"/>
          <w:sz w:val="24"/>
          <w:szCs w:val="24"/>
        </w:rPr>
        <w:t>,</w:t>
      </w:r>
      <w:r w:rsidR="00A75CC3"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B35CA" w:rsidRPr="00881AC6">
        <w:rPr>
          <w:rFonts w:ascii="Times New Roman" w:eastAsia="Calibri" w:hAnsi="Times New Roman" w:cs="Times New Roman"/>
          <w:sz w:val="24"/>
          <w:szCs w:val="24"/>
        </w:rPr>
        <w:t xml:space="preserve">co równie istotne, </w:t>
      </w:r>
      <w:r w:rsidR="00A75CC3" w:rsidRPr="00881AC6">
        <w:rPr>
          <w:rFonts w:ascii="Times New Roman" w:eastAsia="Calibri" w:hAnsi="Times New Roman" w:cs="Times New Roman"/>
          <w:sz w:val="24"/>
          <w:szCs w:val="24"/>
        </w:rPr>
        <w:t xml:space="preserve">zachodzi wątpliwość, które </w:t>
      </w:r>
      <w:r w:rsidR="001B35CA" w:rsidRPr="00881AC6">
        <w:rPr>
          <w:rFonts w:ascii="Times New Roman" w:eastAsia="Calibri" w:hAnsi="Times New Roman" w:cs="Times New Roman"/>
          <w:sz w:val="24"/>
          <w:szCs w:val="24"/>
        </w:rPr>
        <w:t xml:space="preserve">regulacje </w:t>
      </w:r>
      <w:r w:rsidR="003F5908" w:rsidRPr="00881AC6">
        <w:rPr>
          <w:rFonts w:ascii="Times New Roman" w:eastAsia="Calibri" w:hAnsi="Times New Roman" w:cs="Times New Roman"/>
          <w:sz w:val="24"/>
          <w:szCs w:val="24"/>
        </w:rPr>
        <w:t>dotyczące uczelni publicznych zawarte w innych</w:t>
      </w:r>
      <w:r w:rsidR="00A75CC3" w:rsidRPr="00881AC6">
        <w:rPr>
          <w:rFonts w:ascii="Times New Roman" w:eastAsia="Calibri" w:hAnsi="Times New Roman" w:cs="Times New Roman"/>
          <w:sz w:val="24"/>
          <w:szCs w:val="24"/>
        </w:rPr>
        <w:t xml:space="preserve"> ak</w:t>
      </w:r>
      <w:r w:rsidR="003F5908" w:rsidRPr="00881AC6">
        <w:rPr>
          <w:rFonts w:ascii="Times New Roman" w:eastAsia="Calibri" w:hAnsi="Times New Roman" w:cs="Times New Roman"/>
          <w:sz w:val="24"/>
          <w:szCs w:val="24"/>
        </w:rPr>
        <w:t>tach</w:t>
      </w:r>
      <w:r w:rsidR="00A75CC3" w:rsidRPr="00881AC6">
        <w:rPr>
          <w:rFonts w:ascii="Times New Roman" w:eastAsia="Calibri" w:hAnsi="Times New Roman" w:cs="Times New Roman"/>
          <w:sz w:val="24"/>
          <w:szCs w:val="24"/>
        </w:rPr>
        <w:t xml:space="preserve"> prawnych znajdują zastosowanie do </w:t>
      </w:r>
      <w:proofErr w:type="spellStart"/>
      <w:r w:rsidR="00793880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="00A75CC3" w:rsidRPr="00881AC6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671F3FB7" w14:textId="77777777" w:rsidR="003C3687" w:rsidRPr="00881AC6" w:rsidRDefault="003C3687" w:rsidP="003C3687">
      <w:pPr>
        <w:spacing w:after="0" w:line="36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34DC4D83" w14:textId="6DE9EA54" w:rsidR="003C3687" w:rsidRPr="00881AC6" w:rsidRDefault="003C3687" w:rsidP="003C3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Pierwszym kluczowym problemem jest kwestia finansowania podstawowej działalności </w:t>
      </w:r>
      <w:proofErr w:type="spellStart"/>
      <w:r w:rsidRPr="00881AC6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="00C67BCE" w:rsidRPr="00881AC6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B35CA" w:rsidRPr="00881AC6">
        <w:rPr>
          <w:rFonts w:ascii="Times New Roman" w:eastAsia="Calibri" w:hAnsi="Times New Roman" w:cs="Times New Roman"/>
          <w:sz w:val="24"/>
          <w:szCs w:val="24"/>
        </w:rPr>
        <w:t>D</w:t>
      </w:r>
      <w:r w:rsidR="00C67BCE" w:rsidRPr="00881AC6">
        <w:rPr>
          <w:rFonts w:ascii="Times New Roman" w:eastAsia="Calibri" w:hAnsi="Times New Roman" w:cs="Times New Roman"/>
          <w:sz w:val="24"/>
          <w:szCs w:val="24"/>
        </w:rPr>
        <w:t>ziałalność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81AC6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finansowana jest z dotacji podmiotowej. Z kolei w przypadku uczelni publicznych na skutek zmiany </w:t>
      </w:r>
      <w:r w:rsidR="00176E66">
        <w:rPr>
          <w:rFonts w:ascii="Times New Roman" w:eastAsia="Calibri" w:hAnsi="Times New Roman" w:cs="Times New Roman"/>
          <w:sz w:val="24"/>
          <w:szCs w:val="24"/>
        </w:rPr>
        <w:t xml:space="preserve">przepisów 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nastąpiła zmiana formy finansowania podstawowej działalności </w:t>
      </w:r>
      <w:r w:rsidR="00C67BCE" w:rsidRPr="00881AC6">
        <w:rPr>
          <w:rFonts w:ascii="Times New Roman" w:eastAsia="Calibri" w:hAnsi="Times New Roman" w:cs="Times New Roman"/>
          <w:sz w:val="24"/>
          <w:szCs w:val="24"/>
        </w:rPr>
        <w:t xml:space="preserve">uczelni 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z dotacji podmiotowej na subwencję. </w:t>
      </w:r>
    </w:p>
    <w:p w14:paraId="5229765C" w14:textId="41546346" w:rsidR="001B35CA" w:rsidRPr="00881AC6" w:rsidRDefault="001B35CA" w:rsidP="003C3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1AC6">
        <w:rPr>
          <w:rFonts w:ascii="Times New Roman" w:eastAsia="Calibri" w:hAnsi="Times New Roman" w:cs="Times New Roman"/>
          <w:sz w:val="24"/>
          <w:szCs w:val="24"/>
        </w:rPr>
        <w:lastRenderedPageBreak/>
        <w:t>W pierwszej kolejności z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>achodzi</w:t>
      </w:r>
      <w:r w:rsidR="00C67010"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zatem 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>koniecz</w:t>
      </w:r>
      <w:r w:rsidR="00C67BCE" w:rsidRPr="00881AC6">
        <w:rPr>
          <w:rFonts w:ascii="Times New Roman" w:eastAsia="Calibri" w:hAnsi="Times New Roman" w:cs="Times New Roman"/>
          <w:sz w:val="24"/>
          <w:szCs w:val="24"/>
        </w:rPr>
        <w:t>ność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jednoznacznego uregulowania w u</w:t>
      </w:r>
      <w:r w:rsidR="00793880">
        <w:rPr>
          <w:rFonts w:ascii="Times New Roman" w:eastAsia="Calibri" w:hAnsi="Times New Roman" w:cs="Times New Roman"/>
          <w:sz w:val="24"/>
          <w:szCs w:val="24"/>
        </w:rPr>
        <w:t xml:space="preserve">stawie o </w:t>
      </w:r>
      <w:proofErr w:type="spellStart"/>
      <w:r w:rsidRPr="00881AC6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charakteru prawnego środków finansowych otrzymywanych przez </w:t>
      </w:r>
      <w:proofErr w:type="spellStart"/>
      <w:r w:rsidRPr="00881AC6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="00C67BCE" w:rsidRPr="00881AC6">
        <w:rPr>
          <w:rFonts w:ascii="Times New Roman" w:eastAsia="Calibri" w:hAnsi="Times New Roman" w:cs="Times New Roman"/>
          <w:sz w:val="24"/>
          <w:szCs w:val="24"/>
        </w:rPr>
        <w:t>.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2966200" w14:textId="41CF87C9" w:rsidR="003C3687" w:rsidRPr="00881AC6" w:rsidRDefault="003C3687" w:rsidP="003C3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Z uwagi na fakt, iż od początku funkcjonowania </w:t>
      </w:r>
      <w:proofErr w:type="spellStart"/>
      <w:r w:rsidRPr="00881AC6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finansowana jest z dotacji podmiotowej</w:t>
      </w:r>
      <w:r w:rsidR="00793880">
        <w:rPr>
          <w:rFonts w:ascii="Times New Roman" w:eastAsia="Calibri" w:hAnsi="Times New Roman" w:cs="Times New Roman"/>
          <w:sz w:val="24"/>
          <w:szCs w:val="24"/>
        </w:rPr>
        <w:t>,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zasad</w:t>
      </w:r>
      <w:r w:rsidR="00C67BCE" w:rsidRPr="00881AC6">
        <w:rPr>
          <w:rFonts w:ascii="Times New Roman" w:eastAsia="Calibri" w:hAnsi="Times New Roman" w:cs="Times New Roman"/>
          <w:sz w:val="24"/>
          <w:szCs w:val="24"/>
        </w:rPr>
        <w:t xml:space="preserve">nym wydaje się dodanie </w:t>
      </w:r>
      <w:r w:rsidR="001B35CA" w:rsidRPr="00881AC6">
        <w:rPr>
          <w:rFonts w:ascii="Times New Roman" w:eastAsia="Calibri" w:hAnsi="Times New Roman" w:cs="Times New Roman"/>
          <w:sz w:val="24"/>
          <w:szCs w:val="24"/>
        </w:rPr>
        <w:t>art. 55a</w:t>
      </w:r>
      <w:r w:rsidRPr="00881AC6">
        <w:rPr>
          <w:rFonts w:ascii="Times New Roman" w:eastAsia="Calibri" w:hAnsi="Times New Roman" w:cs="Times New Roman"/>
          <w:sz w:val="24"/>
          <w:szCs w:val="24"/>
        </w:rPr>
        <w:t>, który wyra</w:t>
      </w:r>
      <w:r w:rsidR="00C67010" w:rsidRPr="00881AC6">
        <w:rPr>
          <w:rFonts w:ascii="Times New Roman" w:eastAsia="Calibri" w:hAnsi="Times New Roman" w:cs="Times New Roman"/>
          <w:sz w:val="24"/>
          <w:szCs w:val="24"/>
        </w:rPr>
        <w:t xml:space="preserve">źnie określi formę </w:t>
      </w:r>
      <w:r w:rsidR="00D11DDD">
        <w:rPr>
          <w:rFonts w:ascii="Times New Roman" w:eastAsia="Calibri" w:hAnsi="Times New Roman" w:cs="Times New Roman"/>
          <w:sz w:val="24"/>
          <w:szCs w:val="24"/>
        </w:rPr>
        <w:t xml:space="preserve">jej </w:t>
      </w:r>
      <w:r w:rsidR="00C67010" w:rsidRPr="00881AC6">
        <w:rPr>
          <w:rFonts w:ascii="Times New Roman" w:eastAsia="Calibri" w:hAnsi="Times New Roman" w:cs="Times New Roman"/>
          <w:sz w:val="24"/>
          <w:szCs w:val="24"/>
        </w:rPr>
        <w:t>finansowania</w:t>
      </w:r>
      <w:r w:rsidR="0079388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E3A5172" w14:textId="77777777" w:rsidR="003C3687" w:rsidRPr="00881AC6" w:rsidRDefault="003C3687" w:rsidP="003C3687">
      <w:pPr>
        <w:spacing w:after="0" w:line="360" w:lineRule="auto"/>
        <w:jc w:val="both"/>
        <w:rPr>
          <w:rFonts w:ascii="Times New Roman" w:eastAsia="Calibri" w:hAnsi="Times New Roman" w:cs="Times New Roman"/>
          <w:sz w:val="8"/>
          <w:szCs w:val="8"/>
        </w:rPr>
      </w:pPr>
    </w:p>
    <w:p w14:paraId="616876DF" w14:textId="5B3C9CF7" w:rsidR="003C3687" w:rsidRPr="00881AC6" w:rsidRDefault="003C3687" w:rsidP="003C3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Ze względu na </w:t>
      </w:r>
      <w:r w:rsidR="001B35CA" w:rsidRPr="00881AC6">
        <w:rPr>
          <w:rFonts w:ascii="Times New Roman" w:eastAsia="Calibri" w:hAnsi="Times New Roman" w:cs="Times New Roman"/>
          <w:sz w:val="24"/>
          <w:szCs w:val="24"/>
        </w:rPr>
        <w:t xml:space="preserve">konieczność </w:t>
      </w:r>
      <w:r w:rsidRPr="00881AC6">
        <w:rPr>
          <w:rFonts w:ascii="Times New Roman" w:eastAsia="Calibri" w:hAnsi="Times New Roman" w:cs="Times New Roman"/>
          <w:sz w:val="24"/>
          <w:szCs w:val="24"/>
        </w:rPr>
        <w:t>zapewnieni</w:t>
      </w:r>
      <w:r w:rsidR="001B35CA" w:rsidRPr="00881AC6">
        <w:rPr>
          <w:rFonts w:ascii="Times New Roman" w:eastAsia="Calibri" w:hAnsi="Times New Roman" w:cs="Times New Roman"/>
          <w:sz w:val="24"/>
          <w:szCs w:val="24"/>
        </w:rPr>
        <w:t xml:space="preserve">a stabilności finansowej oraz 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ciągłości funkcjonowania </w:t>
      </w:r>
      <w:proofErr w:type="spellStart"/>
      <w:r w:rsidRPr="00881AC6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="001B35CA" w:rsidRPr="00881AC6">
        <w:rPr>
          <w:rFonts w:ascii="Times New Roman" w:eastAsia="Calibri" w:hAnsi="Times New Roman" w:cs="Times New Roman"/>
          <w:sz w:val="24"/>
          <w:szCs w:val="24"/>
        </w:rPr>
        <w:t>,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kluczowe powinno być </w:t>
      </w:r>
      <w:r w:rsidR="00C67010" w:rsidRPr="00881AC6">
        <w:rPr>
          <w:rFonts w:ascii="Times New Roman" w:eastAsia="Calibri" w:hAnsi="Times New Roman" w:cs="Times New Roman"/>
          <w:sz w:val="24"/>
          <w:szCs w:val="24"/>
        </w:rPr>
        <w:t xml:space="preserve">także 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zagwarantowanie odpowiedniego poziomu </w:t>
      </w:r>
      <w:r w:rsidR="007A0982" w:rsidRPr="00881AC6">
        <w:rPr>
          <w:rFonts w:ascii="Times New Roman" w:eastAsia="Calibri" w:hAnsi="Times New Roman" w:cs="Times New Roman"/>
          <w:sz w:val="24"/>
          <w:szCs w:val="24"/>
        </w:rPr>
        <w:t xml:space="preserve">tego 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finansowania. Środki na </w:t>
      </w:r>
      <w:r w:rsidR="00EF69FD" w:rsidRPr="00881AC6">
        <w:rPr>
          <w:rFonts w:ascii="Times New Roman" w:eastAsia="Calibri" w:hAnsi="Times New Roman" w:cs="Times New Roman"/>
          <w:sz w:val="24"/>
          <w:szCs w:val="24"/>
        </w:rPr>
        <w:t xml:space="preserve">działalność ustawową </w:t>
      </w:r>
      <w:r w:rsidRPr="00881AC6">
        <w:rPr>
          <w:rFonts w:ascii="Times New Roman" w:eastAsia="Calibri" w:hAnsi="Times New Roman" w:cs="Times New Roman"/>
          <w:sz w:val="24"/>
          <w:szCs w:val="24"/>
        </w:rPr>
        <w:t>powinny</w:t>
      </w:r>
      <w:r w:rsidR="00C67BCE" w:rsidRPr="00881AC6">
        <w:rPr>
          <w:rFonts w:ascii="Times New Roman" w:eastAsia="Calibri" w:hAnsi="Times New Roman" w:cs="Times New Roman"/>
          <w:sz w:val="24"/>
          <w:szCs w:val="24"/>
        </w:rPr>
        <w:t xml:space="preserve"> być zagwarantowane </w:t>
      </w:r>
      <w:r w:rsidR="00881AC6">
        <w:rPr>
          <w:rFonts w:ascii="Times New Roman" w:eastAsia="Calibri" w:hAnsi="Times New Roman" w:cs="Times New Roman"/>
          <w:sz w:val="24"/>
          <w:szCs w:val="24"/>
        </w:rPr>
        <w:br/>
      </w:r>
      <w:r w:rsidRPr="00881AC6">
        <w:rPr>
          <w:rFonts w:ascii="Times New Roman" w:eastAsia="Calibri" w:hAnsi="Times New Roman" w:cs="Times New Roman"/>
          <w:sz w:val="24"/>
          <w:szCs w:val="24"/>
        </w:rPr>
        <w:t>w budżecie państwa</w:t>
      </w:r>
      <w:r w:rsidR="00C67BCE" w:rsidRPr="00881AC6">
        <w:rPr>
          <w:rFonts w:ascii="Times New Roman" w:eastAsia="Calibri" w:hAnsi="Times New Roman" w:cs="Times New Roman"/>
          <w:sz w:val="24"/>
          <w:szCs w:val="24"/>
        </w:rPr>
        <w:t>,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w wysokości </w:t>
      </w:r>
      <w:r w:rsidR="00A75CC3" w:rsidRPr="00881AC6">
        <w:rPr>
          <w:rFonts w:ascii="Times New Roman" w:eastAsia="Calibri" w:hAnsi="Times New Roman" w:cs="Times New Roman"/>
          <w:sz w:val="24"/>
          <w:szCs w:val="24"/>
        </w:rPr>
        <w:t xml:space="preserve">pozwalającej </w:t>
      </w:r>
      <w:r w:rsidR="00EF69FD" w:rsidRPr="00881AC6">
        <w:rPr>
          <w:rFonts w:ascii="Times New Roman" w:eastAsia="Calibri" w:hAnsi="Times New Roman" w:cs="Times New Roman"/>
          <w:sz w:val="24"/>
          <w:szCs w:val="24"/>
        </w:rPr>
        <w:t>zapewni</w:t>
      </w:r>
      <w:r w:rsidR="00A75CC3" w:rsidRPr="00881AC6">
        <w:rPr>
          <w:rFonts w:ascii="Times New Roman" w:eastAsia="Calibri" w:hAnsi="Times New Roman" w:cs="Times New Roman"/>
          <w:sz w:val="24"/>
          <w:szCs w:val="24"/>
        </w:rPr>
        <w:t>ć</w:t>
      </w:r>
      <w:r w:rsidR="00EF69FD" w:rsidRPr="00881AC6">
        <w:rPr>
          <w:rFonts w:ascii="Times New Roman" w:eastAsia="Calibri" w:hAnsi="Times New Roman" w:cs="Times New Roman"/>
          <w:sz w:val="24"/>
          <w:szCs w:val="24"/>
        </w:rPr>
        <w:t xml:space="preserve"> realizację </w:t>
      </w:r>
      <w:r w:rsidR="00C67010" w:rsidRPr="00881AC6">
        <w:rPr>
          <w:rFonts w:ascii="Times New Roman" w:eastAsia="Calibri" w:hAnsi="Times New Roman" w:cs="Times New Roman"/>
          <w:sz w:val="24"/>
          <w:szCs w:val="24"/>
        </w:rPr>
        <w:t xml:space="preserve">zadań </w:t>
      </w:r>
      <w:proofErr w:type="spellStart"/>
      <w:r w:rsidR="00C67010" w:rsidRPr="00881AC6">
        <w:rPr>
          <w:rFonts w:ascii="Times New Roman" w:eastAsia="Calibri" w:hAnsi="Times New Roman" w:cs="Times New Roman"/>
          <w:sz w:val="24"/>
          <w:szCs w:val="24"/>
        </w:rPr>
        <w:t>KSS</w:t>
      </w:r>
      <w:r w:rsidR="00A75CC3" w:rsidRPr="00881AC6">
        <w:rPr>
          <w:rFonts w:ascii="Times New Roman" w:eastAsia="Calibri" w:hAnsi="Times New Roman" w:cs="Times New Roman"/>
          <w:sz w:val="24"/>
          <w:szCs w:val="24"/>
        </w:rPr>
        <w:t>i</w:t>
      </w:r>
      <w:r w:rsidR="00C67010" w:rsidRPr="00881AC6">
        <w:rPr>
          <w:rFonts w:ascii="Times New Roman" w:eastAsia="Calibri" w:hAnsi="Times New Roman" w:cs="Times New Roman"/>
          <w:sz w:val="24"/>
          <w:szCs w:val="24"/>
        </w:rPr>
        <w:t>P</w:t>
      </w:r>
      <w:proofErr w:type="spellEnd"/>
      <w:r w:rsidR="007A0982" w:rsidRPr="00881AC6">
        <w:rPr>
          <w:rFonts w:ascii="Times New Roman" w:eastAsia="Calibri" w:hAnsi="Times New Roman" w:cs="Times New Roman"/>
          <w:sz w:val="24"/>
          <w:szCs w:val="24"/>
        </w:rPr>
        <w:t xml:space="preserve">, przy uwzględnieniu </w:t>
      </w:r>
      <w:r w:rsidRPr="00881AC6">
        <w:rPr>
          <w:rFonts w:ascii="Times New Roman" w:eastAsia="Calibri" w:hAnsi="Times New Roman" w:cs="Times New Roman"/>
          <w:sz w:val="24"/>
          <w:szCs w:val="24"/>
        </w:rPr>
        <w:t>o</w:t>
      </w:r>
      <w:r w:rsidR="00AE4DB5" w:rsidRPr="00881AC6">
        <w:rPr>
          <w:rFonts w:ascii="Times New Roman" w:eastAsia="Calibri" w:hAnsi="Times New Roman" w:cs="Times New Roman"/>
          <w:sz w:val="24"/>
          <w:szCs w:val="24"/>
        </w:rPr>
        <w:t xml:space="preserve">dpowiedniej </w:t>
      </w:r>
      <w:r w:rsidR="007A0982" w:rsidRPr="00881AC6">
        <w:rPr>
          <w:rFonts w:ascii="Times New Roman" w:eastAsia="Calibri" w:hAnsi="Times New Roman" w:cs="Times New Roman"/>
          <w:sz w:val="24"/>
          <w:szCs w:val="24"/>
        </w:rPr>
        <w:t xml:space="preserve">ich </w:t>
      </w:r>
      <w:r w:rsidR="00AE4DB5" w:rsidRPr="00881AC6">
        <w:rPr>
          <w:rFonts w:ascii="Times New Roman" w:eastAsia="Calibri" w:hAnsi="Times New Roman" w:cs="Times New Roman"/>
          <w:sz w:val="24"/>
          <w:szCs w:val="24"/>
        </w:rPr>
        <w:t xml:space="preserve">waloryzacji (na zasadach podobnych jak w przypadku uczelni publicznych). </w:t>
      </w:r>
    </w:p>
    <w:p w14:paraId="7FA52219" w14:textId="77777777" w:rsidR="00C67010" w:rsidRPr="00881AC6" w:rsidRDefault="00C67010" w:rsidP="003C3687">
      <w:pPr>
        <w:spacing w:after="0" w:line="360" w:lineRule="auto"/>
        <w:jc w:val="both"/>
        <w:rPr>
          <w:rFonts w:ascii="Times New Roman" w:eastAsia="Calibri" w:hAnsi="Times New Roman" w:cs="Times New Roman"/>
          <w:sz w:val="8"/>
          <w:szCs w:val="8"/>
        </w:rPr>
      </w:pPr>
    </w:p>
    <w:p w14:paraId="7D1A1828" w14:textId="2A82842F" w:rsidR="003C3687" w:rsidRPr="00881AC6" w:rsidRDefault="007A0982" w:rsidP="003C3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1AC6">
        <w:rPr>
          <w:rFonts w:ascii="Times New Roman" w:eastAsia="Calibri" w:hAnsi="Times New Roman" w:cs="Times New Roman"/>
          <w:sz w:val="24"/>
          <w:szCs w:val="24"/>
        </w:rPr>
        <w:t>Mając natomiast na uwadze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>, że proces kształcenia jest rozciągnięty w czasie</w:t>
      </w:r>
      <w:r w:rsidRPr="00881AC6">
        <w:rPr>
          <w:rFonts w:ascii="Times New Roman" w:eastAsia="Calibri" w:hAnsi="Times New Roman" w:cs="Times New Roman"/>
          <w:sz w:val="24"/>
          <w:szCs w:val="24"/>
        </w:rPr>
        <w:t>,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1AC6">
        <w:rPr>
          <w:rFonts w:ascii="Times New Roman" w:eastAsia="Calibri" w:hAnsi="Times New Roman" w:cs="Times New Roman"/>
          <w:sz w:val="24"/>
          <w:szCs w:val="24"/>
        </w:rPr>
        <w:t>z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>asadnym wydaje się pozostawienie niewykorzystanych środków w roku bieżącym na okresy przyszłe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881AC6">
        <w:rPr>
          <w:rFonts w:ascii="Times New Roman" w:eastAsia="Calibri" w:hAnsi="Times New Roman" w:cs="Times New Roman"/>
          <w:sz w:val="24"/>
          <w:szCs w:val="24"/>
        </w:rPr>
        <w:br/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z zastrzeżeniem, że będą one mogły być przeznaczone na realizację zadań, na które zostały przyznane. </w:t>
      </w:r>
      <w:r w:rsidR="00C67010" w:rsidRPr="00881AC6">
        <w:rPr>
          <w:rFonts w:ascii="Times New Roman" w:eastAsia="Calibri" w:hAnsi="Times New Roman" w:cs="Times New Roman"/>
          <w:sz w:val="24"/>
          <w:szCs w:val="24"/>
        </w:rPr>
        <w:t>M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>ożliwość dysponowania środkami niewykorzystanymi w roku bieżącym</w:t>
      </w:r>
      <w:r w:rsidRPr="00881AC6">
        <w:rPr>
          <w:rFonts w:ascii="Times New Roman" w:eastAsia="Calibri" w:hAnsi="Times New Roman" w:cs="Times New Roman"/>
          <w:sz w:val="24"/>
          <w:szCs w:val="24"/>
        </w:rPr>
        <w:t>,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B70C6" w:rsidRPr="00881AC6">
        <w:rPr>
          <w:rFonts w:ascii="Times New Roman" w:eastAsia="Calibri" w:hAnsi="Times New Roman" w:cs="Times New Roman"/>
          <w:sz w:val="24"/>
          <w:szCs w:val="24"/>
        </w:rPr>
        <w:t xml:space="preserve">pozwoli 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przede wszystkim </w:t>
      </w:r>
      <w:r w:rsidR="0073509C" w:rsidRPr="00881AC6">
        <w:rPr>
          <w:rFonts w:ascii="Times New Roman" w:eastAsia="Calibri" w:hAnsi="Times New Roman" w:cs="Times New Roman"/>
          <w:sz w:val="24"/>
          <w:szCs w:val="24"/>
        </w:rPr>
        <w:t>zabezpieczy</w:t>
      </w:r>
      <w:r w:rsidR="00CB70C6" w:rsidRPr="00881AC6">
        <w:rPr>
          <w:rFonts w:ascii="Times New Roman" w:eastAsia="Calibri" w:hAnsi="Times New Roman" w:cs="Times New Roman"/>
          <w:sz w:val="24"/>
          <w:szCs w:val="24"/>
        </w:rPr>
        <w:t>ć</w:t>
      </w:r>
      <w:r w:rsidR="0073509C" w:rsidRPr="00881AC6">
        <w:rPr>
          <w:rFonts w:ascii="Times New Roman" w:eastAsia="Calibri" w:hAnsi="Times New Roman" w:cs="Times New Roman"/>
          <w:sz w:val="24"/>
          <w:szCs w:val="24"/>
        </w:rPr>
        <w:t xml:space="preserve"> zaciągnięte zobowiązania powstałe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 w tym okresie</w:t>
      </w:r>
      <w:r w:rsidR="00C67010" w:rsidRPr="00881AC6">
        <w:rPr>
          <w:rFonts w:ascii="Times New Roman" w:eastAsia="Calibri" w:hAnsi="Times New Roman" w:cs="Times New Roman"/>
          <w:sz w:val="24"/>
          <w:szCs w:val="24"/>
        </w:rPr>
        <w:t>,</w:t>
      </w:r>
      <w:r w:rsidR="0073509C" w:rsidRPr="00881AC6">
        <w:rPr>
          <w:rFonts w:ascii="Times New Roman" w:eastAsia="Calibri" w:hAnsi="Times New Roman" w:cs="Times New Roman"/>
          <w:sz w:val="24"/>
          <w:szCs w:val="24"/>
        </w:rPr>
        <w:t xml:space="preserve"> ale regulowane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 w okresach </w:t>
      </w:r>
      <w:r w:rsidRPr="00881AC6">
        <w:rPr>
          <w:rFonts w:ascii="Times New Roman" w:eastAsia="Calibri" w:hAnsi="Times New Roman" w:cs="Times New Roman"/>
          <w:sz w:val="24"/>
          <w:szCs w:val="24"/>
        </w:rPr>
        <w:t>kolejnych.</w:t>
      </w:r>
    </w:p>
    <w:p w14:paraId="6D1DB921" w14:textId="77777777" w:rsidR="003C3687" w:rsidRPr="00881AC6" w:rsidRDefault="003C3687" w:rsidP="003C3687">
      <w:pPr>
        <w:spacing w:after="0" w:line="36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285417E8" w14:textId="0413663C" w:rsidR="0073509C" w:rsidRPr="00881AC6" w:rsidRDefault="003C3687" w:rsidP="00AE4DB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1AC6">
        <w:rPr>
          <w:rFonts w:ascii="Times New Roman" w:eastAsia="Calibri" w:hAnsi="Times New Roman" w:cs="Times New Roman"/>
          <w:sz w:val="24"/>
          <w:szCs w:val="24"/>
        </w:rPr>
        <w:t>W stanie prawnym obowiązującym do 31 grudnia 2018 r</w:t>
      </w:r>
      <w:r w:rsidR="004E2763">
        <w:rPr>
          <w:rFonts w:ascii="Times New Roman" w:eastAsia="Calibri" w:hAnsi="Times New Roman" w:cs="Times New Roman"/>
          <w:sz w:val="24"/>
          <w:szCs w:val="24"/>
        </w:rPr>
        <w:t>.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793880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na realizację zadań ustawowych otrzymywała dotację po</w:t>
      </w:r>
      <w:r w:rsidR="00B51B56" w:rsidRPr="00881AC6">
        <w:rPr>
          <w:rFonts w:ascii="Times New Roman" w:eastAsia="Calibri" w:hAnsi="Times New Roman" w:cs="Times New Roman"/>
          <w:sz w:val="24"/>
          <w:szCs w:val="24"/>
        </w:rPr>
        <w:t xml:space="preserve">dmiotową z budżetu państwa (części 37 Sprawiedliwość). </w:t>
      </w:r>
      <w:r w:rsidRPr="00881AC6">
        <w:rPr>
          <w:rFonts w:ascii="Times New Roman" w:eastAsia="Calibri" w:hAnsi="Times New Roman" w:cs="Times New Roman"/>
          <w:sz w:val="24"/>
          <w:szCs w:val="24"/>
        </w:rPr>
        <w:t>Dotacja ta nie podlegała zwrotowi</w:t>
      </w:r>
      <w:r w:rsidR="00AE4DB5" w:rsidRPr="00881AC6">
        <w:rPr>
          <w:rFonts w:ascii="Times New Roman" w:eastAsia="Calibri" w:hAnsi="Times New Roman" w:cs="Times New Roman"/>
          <w:sz w:val="24"/>
          <w:szCs w:val="24"/>
        </w:rPr>
        <w:t>,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co wynikało z odpowiedniego stosowania art. 98 ust. 3 ustawy </w:t>
      </w:r>
      <w:proofErr w:type="spellStart"/>
      <w:r w:rsidRPr="00881AC6">
        <w:rPr>
          <w:rFonts w:ascii="Times New Roman" w:eastAsia="Calibri" w:hAnsi="Times New Roman" w:cs="Times New Roman"/>
          <w:sz w:val="24"/>
          <w:szCs w:val="24"/>
        </w:rPr>
        <w:t>PrSW</w:t>
      </w:r>
      <w:proofErr w:type="spellEnd"/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3D25EEEE" w14:textId="1171B7F4" w:rsidR="00AE4DB5" w:rsidRPr="00881AC6" w:rsidRDefault="003C3687" w:rsidP="00AE4DB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1AC6">
        <w:rPr>
          <w:rFonts w:ascii="Times New Roman" w:eastAsia="Calibri" w:hAnsi="Times New Roman" w:cs="Times New Roman"/>
          <w:sz w:val="24"/>
          <w:szCs w:val="24"/>
        </w:rPr>
        <w:t>Wprowadzone zmiany legislacyjne w zakresie finasowania uczelni publicznych dotyczą w istotnym zakresie formy przyznawania środków na działalność dydaktyczną</w:t>
      </w:r>
      <w:r w:rsidR="0073509C" w:rsidRPr="00881AC6">
        <w:rPr>
          <w:rFonts w:ascii="Times New Roman" w:eastAsia="Calibri" w:hAnsi="Times New Roman" w:cs="Times New Roman"/>
          <w:sz w:val="24"/>
          <w:szCs w:val="24"/>
        </w:rPr>
        <w:t xml:space="preserve"> uczelni</w:t>
      </w:r>
      <w:r w:rsidRPr="00881AC6">
        <w:rPr>
          <w:rFonts w:ascii="Times New Roman" w:eastAsia="Calibri" w:hAnsi="Times New Roman" w:cs="Times New Roman"/>
          <w:sz w:val="24"/>
          <w:szCs w:val="24"/>
        </w:rPr>
        <w:t>. Środki do tej pory przyznawane w drodze bezzwrotnej dotacji podmiotowej, z</w:t>
      </w:r>
      <w:r w:rsidR="00CF689E">
        <w:rPr>
          <w:rFonts w:ascii="Times New Roman" w:eastAsia="Calibri" w:hAnsi="Times New Roman" w:cs="Times New Roman"/>
          <w:sz w:val="24"/>
          <w:szCs w:val="24"/>
        </w:rPr>
        <w:t xml:space="preserve">godnie ze wskazaną nowelizacją, zostały zastąpione </w:t>
      </w:r>
      <w:r w:rsidRPr="00881AC6">
        <w:rPr>
          <w:rFonts w:ascii="Times New Roman" w:eastAsia="Calibri" w:hAnsi="Times New Roman" w:cs="Times New Roman"/>
          <w:sz w:val="24"/>
          <w:szCs w:val="24"/>
        </w:rPr>
        <w:t>subwencj</w:t>
      </w:r>
      <w:r w:rsidR="00CF689E">
        <w:rPr>
          <w:rFonts w:ascii="Times New Roman" w:eastAsia="Calibri" w:hAnsi="Times New Roman" w:cs="Times New Roman"/>
          <w:sz w:val="24"/>
          <w:szCs w:val="24"/>
        </w:rPr>
        <w:t xml:space="preserve">ą, </w:t>
      </w:r>
      <w:r w:rsidRPr="00881AC6">
        <w:rPr>
          <w:rFonts w:ascii="Times New Roman" w:eastAsia="Calibri" w:hAnsi="Times New Roman" w:cs="Times New Roman"/>
          <w:sz w:val="24"/>
          <w:szCs w:val="24"/>
        </w:rPr>
        <w:t>która z samej swej istoty nie podlega zwrotowi.</w:t>
      </w:r>
    </w:p>
    <w:p w14:paraId="734BFD85" w14:textId="11CF25D0" w:rsidR="00AE4DB5" w:rsidRPr="00881AC6" w:rsidRDefault="003C3687" w:rsidP="00AE4D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1AC6">
        <w:rPr>
          <w:rFonts w:ascii="Times New Roman" w:hAnsi="Times New Roman" w:cs="Times New Roman"/>
          <w:sz w:val="24"/>
          <w:szCs w:val="24"/>
        </w:rPr>
        <w:t xml:space="preserve">Zgodnie ze stanowiskiem Ministerstwa Sprawiedliwości, nie istnieją </w:t>
      </w:r>
      <w:r w:rsidR="007A0982" w:rsidRPr="00881AC6">
        <w:rPr>
          <w:rFonts w:ascii="Times New Roman" w:hAnsi="Times New Roman" w:cs="Times New Roman"/>
          <w:sz w:val="24"/>
          <w:szCs w:val="24"/>
        </w:rPr>
        <w:t xml:space="preserve">jednak </w:t>
      </w:r>
      <w:r w:rsidRPr="00881AC6">
        <w:rPr>
          <w:rFonts w:ascii="Times New Roman" w:hAnsi="Times New Roman" w:cs="Times New Roman"/>
          <w:sz w:val="24"/>
          <w:szCs w:val="24"/>
        </w:rPr>
        <w:t xml:space="preserve">podstawy do finansowania działalności podstawowej </w:t>
      </w:r>
      <w:proofErr w:type="spellStart"/>
      <w:r w:rsidR="00793880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Pr="00881AC6">
        <w:rPr>
          <w:rFonts w:ascii="Times New Roman" w:hAnsi="Times New Roman" w:cs="Times New Roman"/>
          <w:sz w:val="24"/>
          <w:szCs w:val="24"/>
        </w:rPr>
        <w:t xml:space="preserve"> w formie s</w:t>
      </w:r>
      <w:r w:rsidR="00AE4DB5" w:rsidRPr="00881AC6">
        <w:rPr>
          <w:rFonts w:ascii="Times New Roman" w:hAnsi="Times New Roman" w:cs="Times New Roman"/>
          <w:sz w:val="24"/>
          <w:szCs w:val="24"/>
        </w:rPr>
        <w:t xml:space="preserve">ubwencji. Działalność ustawowa </w:t>
      </w:r>
      <w:proofErr w:type="spellStart"/>
      <w:r w:rsidR="00926E37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926E37">
        <w:rPr>
          <w:rFonts w:ascii="Times New Roman" w:hAnsi="Times New Roman" w:cs="Times New Roman"/>
          <w:sz w:val="24"/>
          <w:szCs w:val="24"/>
        </w:rPr>
        <w:t xml:space="preserve"> </w:t>
      </w:r>
      <w:r w:rsidRPr="00881AC6">
        <w:rPr>
          <w:rFonts w:ascii="Times New Roman" w:hAnsi="Times New Roman" w:cs="Times New Roman"/>
          <w:sz w:val="24"/>
          <w:szCs w:val="24"/>
        </w:rPr>
        <w:t xml:space="preserve">jest </w:t>
      </w:r>
      <w:r w:rsidR="0073509C" w:rsidRPr="00881AC6">
        <w:rPr>
          <w:rFonts w:ascii="Times New Roman" w:hAnsi="Times New Roman" w:cs="Times New Roman"/>
          <w:sz w:val="24"/>
          <w:szCs w:val="24"/>
        </w:rPr>
        <w:t xml:space="preserve">zatem </w:t>
      </w:r>
      <w:r w:rsidR="00793880" w:rsidRPr="00881AC6">
        <w:rPr>
          <w:rFonts w:ascii="Times New Roman" w:hAnsi="Times New Roman" w:cs="Times New Roman"/>
          <w:sz w:val="24"/>
          <w:szCs w:val="24"/>
        </w:rPr>
        <w:t xml:space="preserve">finansowana </w:t>
      </w:r>
      <w:r w:rsidRPr="00881AC6">
        <w:rPr>
          <w:rFonts w:ascii="Times New Roman" w:hAnsi="Times New Roman" w:cs="Times New Roman"/>
          <w:sz w:val="24"/>
          <w:szCs w:val="24"/>
        </w:rPr>
        <w:t xml:space="preserve">w </w:t>
      </w:r>
      <w:r w:rsidR="007A0982" w:rsidRPr="00881AC6">
        <w:rPr>
          <w:rFonts w:ascii="Times New Roman" w:hAnsi="Times New Roman" w:cs="Times New Roman"/>
          <w:sz w:val="24"/>
          <w:szCs w:val="24"/>
        </w:rPr>
        <w:t>formie</w:t>
      </w:r>
      <w:r w:rsidRPr="00881AC6">
        <w:rPr>
          <w:rFonts w:ascii="Times New Roman" w:hAnsi="Times New Roman" w:cs="Times New Roman"/>
          <w:sz w:val="24"/>
          <w:szCs w:val="24"/>
        </w:rPr>
        <w:t xml:space="preserve"> dotacji podmiotowej.</w:t>
      </w:r>
    </w:p>
    <w:p w14:paraId="4549C815" w14:textId="6B118573" w:rsidR="00B51B56" w:rsidRPr="00881AC6" w:rsidRDefault="00AE4DB5" w:rsidP="00AE4D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1AC6">
        <w:rPr>
          <w:rFonts w:ascii="Times New Roman" w:hAnsi="Times New Roman" w:cs="Times New Roman"/>
          <w:sz w:val="24"/>
          <w:szCs w:val="24"/>
        </w:rPr>
        <w:t>W myśl art. 98 ust</w:t>
      </w:r>
      <w:r w:rsidR="004E2763">
        <w:rPr>
          <w:rFonts w:ascii="Times New Roman" w:hAnsi="Times New Roman" w:cs="Times New Roman"/>
          <w:sz w:val="24"/>
          <w:szCs w:val="24"/>
        </w:rPr>
        <w:t>.</w:t>
      </w:r>
      <w:r w:rsidRPr="00881AC6">
        <w:rPr>
          <w:rFonts w:ascii="Times New Roman" w:hAnsi="Times New Roman" w:cs="Times New Roman"/>
          <w:sz w:val="24"/>
          <w:szCs w:val="24"/>
        </w:rPr>
        <w:t xml:space="preserve"> 3 ustawy</w:t>
      </w:r>
      <w:r w:rsidR="00D11D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3880">
        <w:rPr>
          <w:rFonts w:ascii="Times New Roman" w:hAnsi="Times New Roman" w:cs="Times New Roman"/>
          <w:sz w:val="24"/>
          <w:szCs w:val="24"/>
        </w:rPr>
        <w:t>PrSW</w:t>
      </w:r>
      <w:proofErr w:type="spellEnd"/>
      <w:r w:rsidR="00B51B56" w:rsidRPr="00881AC6">
        <w:rPr>
          <w:rFonts w:ascii="Times New Roman" w:hAnsi="Times New Roman" w:cs="Times New Roman"/>
          <w:sz w:val="24"/>
          <w:szCs w:val="24"/>
        </w:rPr>
        <w:t>,</w:t>
      </w:r>
      <w:r w:rsidRPr="00881AC6">
        <w:rPr>
          <w:rFonts w:ascii="Times New Roman" w:hAnsi="Times New Roman" w:cs="Times New Roman"/>
          <w:sz w:val="24"/>
          <w:szCs w:val="24"/>
        </w:rPr>
        <w:t xml:space="preserve"> który utracił moc z dniem 31 grudnia 2018 r., </w:t>
      </w:r>
      <w:r w:rsidR="00B51B56" w:rsidRPr="00881AC6">
        <w:rPr>
          <w:rFonts w:ascii="Times New Roman" w:hAnsi="Times New Roman" w:cs="Times New Roman"/>
          <w:sz w:val="24"/>
          <w:szCs w:val="24"/>
        </w:rPr>
        <w:t xml:space="preserve">niewykorzystane w danym roku środki finansowe pozostawały w dyspozycji uczelni, co oznaczało, że również w przypadku </w:t>
      </w:r>
      <w:proofErr w:type="spellStart"/>
      <w:r w:rsidR="00793880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DD4F1E">
        <w:rPr>
          <w:rFonts w:ascii="Times New Roman" w:hAnsi="Times New Roman" w:cs="Times New Roman"/>
          <w:sz w:val="24"/>
          <w:szCs w:val="24"/>
        </w:rPr>
        <w:t xml:space="preserve"> </w:t>
      </w:r>
      <w:r w:rsidR="00B51B56" w:rsidRPr="00881AC6">
        <w:rPr>
          <w:rFonts w:ascii="Times New Roman" w:hAnsi="Times New Roman" w:cs="Times New Roman"/>
          <w:sz w:val="24"/>
          <w:szCs w:val="24"/>
        </w:rPr>
        <w:t xml:space="preserve">środki te pozostawały w dyspozycji </w:t>
      </w:r>
      <w:proofErr w:type="spellStart"/>
      <w:r w:rsidR="00793880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B51B56" w:rsidRPr="00881AC6">
        <w:rPr>
          <w:rFonts w:ascii="Times New Roman" w:hAnsi="Times New Roman" w:cs="Times New Roman"/>
          <w:sz w:val="24"/>
          <w:szCs w:val="24"/>
        </w:rPr>
        <w:t xml:space="preserve"> i mogły być wykorzystane (z zachowaniem ich przeznaczenia) w terminie późniejszym.</w:t>
      </w:r>
      <w:r w:rsidRPr="00881A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8DB5B4" w14:textId="17A15BC9" w:rsidR="0073509C" w:rsidRPr="00881AC6" w:rsidRDefault="00B51B56" w:rsidP="00AE4D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1AC6">
        <w:rPr>
          <w:rFonts w:ascii="Times New Roman" w:hAnsi="Times New Roman" w:cs="Times New Roman"/>
          <w:sz w:val="24"/>
          <w:szCs w:val="24"/>
        </w:rPr>
        <w:lastRenderedPageBreak/>
        <w:t xml:space="preserve">Obecnie, w </w:t>
      </w:r>
      <w:r w:rsidR="007A0982" w:rsidRPr="00881AC6">
        <w:rPr>
          <w:rFonts w:ascii="Times New Roman" w:hAnsi="Times New Roman" w:cs="Times New Roman"/>
          <w:sz w:val="24"/>
          <w:szCs w:val="24"/>
        </w:rPr>
        <w:t>konsekwencji zmiany</w:t>
      </w:r>
      <w:r w:rsidRPr="00881AC6">
        <w:rPr>
          <w:rFonts w:ascii="Times New Roman" w:hAnsi="Times New Roman" w:cs="Times New Roman"/>
          <w:sz w:val="24"/>
          <w:szCs w:val="24"/>
        </w:rPr>
        <w:t xml:space="preserve"> przepisów, </w:t>
      </w:r>
      <w:r w:rsidR="007A0982" w:rsidRPr="00881AC6">
        <w:rPr>
          <w:rFonts w:ascii="Times New Roman" w:hAnsi="Times New Roman" w:cs="Times New Roman"/>
          <w:sz w:val="24"/>
          <w:szCs w:val="24"/>
        </w:rPr>
        <w:t xml:space="preserve">zgodnie z </w:t>
      </w:r>
      <w:r w:rsidRPr="00881AC6">
        <w:rPr>
          <w:rFonts w:ascii="Times New Roman" w:hAnsi="Times New Roman" w:cs="Times New Roman"/>
          <w:sz w:val="24"/>
          <w:szCs w:val="24"/>
        </w:rPr>
        <w:t>wytyczny</w:t>
      </w:r>
      <w:r w:rsidR="007A0982" w:rsidRPr="00881AC6">
        <w:rPr>
          <w:rFonts w:ascii="Times New Roman" w:hAnsi="Times New Roman" w:cs="Times New Roman"/>
          <w:sz w:val="24"/>
          <w:szCs w:val="24"/>
        </w:rPr>
        <w:t>mi</w:t>
      </w:r>
      <w:r w:rsidRPr="00881AC6">
        <w:rPr>
          <w:rFonts w:ascii="Times New Roman" w:hAnsi="Times New Roman" w:cs="Times New Roman"/>
          <w:sz w:val="24"/>
          <w:szCs w:val="24"/>
        </w:rPr>
        <w:t xml:space="preserve"> </w:t>
      </w:r>
      <w:r w:rsidR="0073509C" w:rsidRPr="00881AC6">
        <w:rPr>
          <w:rFonts w:ascii="Times New Roman" w:hAnsi="Times New Roman" w:cs="Times New Roman"/>
          <w:sz w:val="24"/>
          <w:szCs w:val="24"/>
        </w:rPr>
        <w:t>Ministerstwa</w:t>
      </w:r>
      <w:r w:rsidR="003C3687" w:rsidRPr="00881AC6">
        <w:rPr>
          <w:rFonts w:ascii="Times New Roman" w:hAnsi="Times New Roman" w:cs="Times New Roman"/>
          <w:sz w:val="24"/>
          <w:szCs w:val="24"/>
        </w:rPr>
        <w:t xml:space="preserve"> Sprawiedliwości dotacja podmiotowa przyznana </w:t>
      </w:r>
      <w:proofErr w:type="spellStart"/>
      <w:r w:rsidR="00793880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Pr="00881AC6">
        <w:rPr>
          <w:rFonts w:ascii="Times New Roman" w:hAnsi="Times New Roman" w:cs="Times New Roman"/>
          <w:sz w:val="24"/>
          <w:szCs w:val="24"/>
        </w:rPr>
        <w:t xml:space="preserve">, w </w:t>
      </w:r>
      <w:r w:rsidR="00C17C39" w:rsidRPr="00881AC6">
        <w:rPr>
          <w:rFonts w:ascii="Times New Roman" w:hAnsi="Times New Roman" w:cs="Times New Roman"/>
          <w:sz w:val="24"/>
          <w:szCs w:val="24"/>
        </w:rPr>
        <w:t xml:space="preserve">części </w:t>
      </w:r>
      <w:r w:rsidR="00B16FBD" w:rsidRPr="00881AC6">
        <w:rPr>
          <w:rFonts w:ascii="Times New Roman" w:hAnsi="Times New Roman" w:cs="Times New Roman"/>
          <w:sz w:val="24"/>
          <w:szCs w:val="24"/>
        </w:rPr>
        <w:t>nie</w:t>
      </w:r>
      <w:r w:rsidRPr="00881AC6">
        <w:rPr>
          <w:rFonts w:ascii="Times New Roman" w:hAnsi="Times New Roman" w:cs="Times New Roman"/>
          <w:sz w:val="24"/>
          <w:szCs w:val="24"/>
        </w:rPr>
        <w:t>wykorzystan</w:t>
      </w:r>
      <w:r w:rsidR="00B16FBD" w:rsidRPr="00881AC6">
        <w:rPr>
          <w:rFonts w:ascii="Times New Roman" w:hAnsi="Times New Roman" w:cs="Times New Roman"/>
          <w:sz w:val="24"/>
          <w:szCs w:val="24"/>
        </w:rPr>
        <w:t>ej</w:t>
      </w:r>
      <w:r w:rsidRPr="00881AC6">
        <w:rPr>
          <w:rFonts w:ascii="Times New Roman" w:hAnsi="Times New Roman" w:cs="Times New Roman"/>
          <w:sz w:val="24"/>
          <w:szCs w:val="24"/>
        </w:rPr>
        <w:t xml:space="preserve">, miałaby </w:t>
      </w:r>
      <w:r w:rsidR="00AE4DB5" w:rsidRPr="00881AC6">
        <w:rPr>
          <w:rFonts w:ascii="Times New Roman" w:hAnsi="Times New Roman" w:cs="Times New Roman"/>
          <w:sz w:val="24"/>
          <w:szCs w:val="24"/>
        </w:rPr>
        <w:t>podlega</w:t>
      </w:r>
      <w:r w:rsidRPr="00881AC6">
        <w:rPr>
          <w:rFonts w:ascii="Times New Roman" w:hAnsi="Times New Roman" w:cs="Times New Roman"/>
          <w:sz w:val="24"/>
          <w:szCs w:val="24"/>
        </w:rPr>
        <w:t>ć zwrotowi do budżetu państwa do dnia 31 stycznia r</w:t>
      </w:r>
      <w:r w:rsidR="004E2763">
        <w:rPr>
          <w:rFonts w:ascii="Times New Roman" w:hAnsi="Times New Roman" w:cs="Times New Roman"/>
          <w:sz w:val="24"/>
          <w:szCs w:val="24"/>
        </w:rPr>
        <w:t>.</w:t>
      </w:r>
      <w:r w:rsidRPr="00881AC6">
        <w:rPr>
          <w:rFonts w:ascii="Times New Roman" w:hAnsi="Times New Roman" w:cs="Times New Roman"/>
          <w:sz w:val="24"/>
          <w:szCs w:val="24"/>
        </w:rPr>
        <w:t xml:space="preserve"> następnego</w:t>
      </w:r>
      <w:r w:rsidR="00C17C39" w:rsidRPr="00881AC6">
        <w:rPr>
          <w:rFonts w:ascii="Times New Roman" w:hAnsi="Times New Roman" w:cs="Times New Roman"/>
          <w:sz w:val="24"/>
          <w:szCs w:val="24"/>
        </w:rPr>
        <w:t xml:space="preserve"> po roku budżetowym</w:t>
      </w:r>
      <w:r w:rsidR="004E2763">
        <w:rPr>
          <w:rFonts w:ascii="Times New Roman" w:hAnsi="Times New Roman" w:cs="Times New Roman"/>
          <w:sz w:val="24"/>
          <w:szCs w:val="24"/>
        </w:rPr>
        <w:t>.</w:t>
      </w:r>
    </w:p>
    <w:p w14:paraId="69809FB1" w14:textId="36ECCAF9" w:rsidR="003C3687" w:rsidRPr="00881AC6" w:rsidRDefault="007A0982" w:rsidP="00AE4DB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1AC6">
        <w:rPr>
          <w:rFonts w:ascii="Times New Roman" w:hAnsi="Times New Roman" w:cs="Times New Roman"/>
          <w:sz w:val="24"/>
          <w:szCs w:val="24"/>
        </w:rPr>
        <w:t xml:space="preserve">Takie stanowisko </w:t>
      </w:r>
      <w:r w:rsidR="00B51B56" w:rsidRPr="00881AC6">
        <w:rPr>
          <w:rFonts w:ascii="Times New Roman" w:hAnsi="Times New Roman" w:cs="Times New Roman"/>
          <w:sz w:val="24"/>
          <w:szCs w:val="24"/>
        </w:rPr>
        <w:t>odbiegając</w:t>
      </w:r>
      <w:r w:rsidRPr="00881AC6">
        <w:rPr>
          <w:rFonts w:ascii="Times New Roman" w:hAnsi="Times New Roman" w:cs="Times New Roman"/>
          <w:sz w:val="24"/>
          <w:szCs w:val="24"/>
        </w:rPr>
        <w:t>e</w:t>
      </w:r>
      <w:r w:rsidR="00B51B56" w:rsidRPr="00881AC6">
        <w:rPr>
          <w:rFonts w:ascii="Times New Roman" w:hAnsi="Times New Roman" w:cs="Times New Roman"/>
          <w:sz w:val="24"/>
          <w:szCs w:val="24"/>
        </w:rPr>
        <w:t xml:space="preserve"> od dotychczasowej </w:t>
      </w:r>
      <w:r w:rsidR="0073509C" w:rsidRPr="00881AC6">
        <w:rPr>
          <w:rFonts w:ascii="Times New Roman" w:hAnsi="Times New Roman" w:cs="Times New Roman"/>
          <w:sz w:val="24"/>
          <w:szCs w:val="24"/>
        </w:rPr>
        <w:t xml:space="preserve">ugruntowanej </w:t>
      </w:r>
      <w:r w:rsidR="00B51B56" w:rsidRPr="00881AC6">
        <w:rPr>
          <w:rFonts w:ascii="Times New Roman" w:hAnsi="Times New Roman" w:cs="Times New Roman"/>
          <w:sz w:val="24"/>
          <w:szCs w:val="24"/>
        </w:rPr>
        <w:t xml:space="preserve">praktyki funkcjonowania </w:t>
      </w:r>
      <w:proofErr w:type="spellStart"/>
      <w:r w:rsidR="00B51B56" w:rsidRPr="00881AC6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3C3687" w:rsidRPr="00881AC6">
        <w:rPr>
          <w:rFonts w:ascii="Times New Roman" w:hAnsi="Times New Roman" w:cs="Times New Roman"/>
          <w:sz w:val="24"/>
          <w:szCs w:val="24"/>
        </w:rPr>
        <w:t xml:space="preserve"> może </w:t>
      </w:r>
      <w:r w:rsidRPr="00881AC6">
        <w:rPr>
          <w:rFonts w:ascii="Times New Roman" w:hAnsi="Times New Roman" w:cs="Times New Roman"/>
          <w:sz w:val="24"/>
          <w:szCs w:val="24"/>
        </w:rPr>
        <w:t xml:space="preserve">skutkować </w:t>
      </w:r>
      <w:r w:rsidR="003C3687" w:rsidRPr="00881AC6">
        <w:rPr>
          <w:rFonts w:ascii="Times New Roman" w:hAnsi="Times New Roman" w:cs="Times New Roman"/>
          <w:sz w:val="24"/>
          <w:szCs w:val="24"/>
        </w:rPr>
        <w:t>daleko idącymi</w:t>
      </w:r>
      <w:r w:rsidR="0073509C" w:rsidRPr="00881AC6">
        <w:rPr>
          <w:rFonts w:ascii="Times New Roman" w:hAnsi="Times New Roman" w:cs="Times New Roman"/>
          <w:sz w:val="24"/>
          <w:szCs w:val="24"/>
        </w:rPr>
        <w:t xml:space="preserve"> negatywnymi</w:t>
      </w:r>
      <w:r w:rsidR="003C3687" w:rsidRPr="00881AC6">
        <w:rPr>
          <w:rFonts w:ascii="Times New Roman" w:hAnsi="Times New Roman" w:cs="Times New Roman"/>
          <w:sz w:val="24"/>
          <w:szCs w:val="24"/>
        </w:rPr>
        <w:t xml:space="preserve"> </w:t>
      </w:r>
      <w:r w:rsidRPr="00881AC6">
        <w:rPr>
          <w:rFonts w:ascii="Times New Roman" w:hAnsi="Times New Roman" w:cs="Times New Roman"/>
          <w:sz w:val="24"/>
          <w:szCs w:val="24"/>
        </w:rPr>
        <w:t>konsekwencjami</w:t>
      </w:r>
      <w:r w:rsidR="003C3687" w:rsidRPr="00881AC6">
        <w:rPr>
          <w:rFonts w:ascii="Times New Roman" w:hAnsi="Times New Roman" w:cs="Times New Roman"/>
          <w:sz w:val="24"/>
          <w:szCs w:val="24"/>
        </w:rPr>
        <w:t xml:space="preserve"> dla stabilności </w:t>
      </w:r>
      <w:r w:rsidR="00AE4DB5" w:rsidRPr="00881AC6">
        <w:rPr>
          <w:rFonts w:ascii="Times New Roman" w:hAnsi="Times New Roman" w:cs="Times New Roman"/>
          <w:sz w:val="24"/>
          <w:szCs w:val="24"/>
        </w:rPr>
        <w:t>finansowej</w:t>
      </w:r>
      <w:r w:rsidR="003C3687" w:rsidRPr="00881A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3880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B51B56" w:rsidRPr="00881AC6">
        <w:rPr>
          <w:rFonts w:ascii="Times New Roman" w:hAnsi="Times New Roman" w:cs="Times New Roman"/>
          <w:sz w:val="24"/>
          <w:szCs w:val="24"/>
        </w:rPr>
        <w:t>.</w:t>
      </w:r>
    </w:p>
    <w:p w14:paraId="067B3953" w14:textId="77777777" w:rsidR="003C3687" w:rsidRPr="00881AC6" w:rsidRDefault="003C3687" w:rsidP="003C3687">
      <w:pPr>
        <w:spacing w:after="0" w:line="36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4052C778" w14:textId="01B08F5E" w:rsidR="0073509C" w:rsidRPr="00881AC6" w:rsidRDefault="003C3687" w:rsidP="0073509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Specyfika </w:t>
      </w:r>
      <w:r w:rsidR="00B51B56" w:rsidRPr="00881AC6">
        <w:rPr>
          <w:rFonts w:ascii="Times New Roman" w:eastAsia="Calibri" w:hAnsi="Times New Roman" w:cs="Times New Roman"/>
          <w:sz w:val="24"/>
          <w:szCs w:val="24"/>
        </w:rPr>
        <w:t xml:space="preserve">funkcjonowania </w:t>
      </w:r>
      <w:proofErr w:type="spellStart"/>
      <w:r w:rsidR="00793880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jako państwowej osoby prawnej</w:t>
      </w:r>
      <w:r w:rsidR="007A0982"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1AC6">
        <w:rPr>
          <w:rFonts w:ascii="Times New Roman" w:eastAsia="Calibri" w:hAnsi="Times New Roman" w:cs="Times New Roman"/>
          <w:sz w:val="24"/>
          <w:szCs w:val="24"/>
        </w:rPr>
        <w:t>jest odmienna od s</w:t>
      </w:r>
      <w:r w:rsidR="00C17C39" w:rsidRPr="00881AC6">
        <w:rPr>
          <w:rFonts w:ascii="Times New Roman" w:eastAsia="Calibri" w:hAnsi="Times New Roman" w:cs="Times New Roman"/>
          <w:sz w:val="24"/>
          <w:szCs w:val="24"/>
        </w:rPr>
        <w:t xml:space="preserve">pecyfiki jednostek budżetowych. </w:t>
      </w:r>
      <w:r w:rsidRPr="00881AC6">
        <w:rPr>
          <w:rFonts w:ascii="Times New Roman" w:eastAsia="Calibri" w:hAnsi="Times New Roman" w:cs="Times New Roman"/>
          <w:sz w:val="24"/>
          <w:szCs w:val="24"/>
        </w:rPr>
        <w:t>W związku z powyższym nie</w:t>
      </w:r>
      <w:r w:rsidR="00A75CC3" w:rsidRPr="00881AC6">
        <w:rPr>
          <w:rFonts w:ascii="Times New Roman" w:eastAsia="Calibri" w:hAnsi="Times New Roman" w:cs="Times New Roman"/>
          <w:sz w:val="24"/>
          <w:szCs w:val="24"/>
        </w:rPr>
        <w:t xml:space="preserve">zasadnym 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jest ścisłe stosowanie przepisów </w:t>
      </w:r>
      <w:r w:rsidR="00A75CC3" w:rsidRPr="00881AC6">
        <w:rPr>
          <w:rFonts w:ascii="Times New Roman" w:eastAsia="Calibri" w:hAnsi="Times New Roman" w:cs="Times New Roman"/>
          <w:sz w:val="24"/>
          <w:szCs w:val="24"/>
        </w:rPr>
        <w:t xml:space="preserve">nakazujących </w:t>
      </w:r>
      <w:r w:rsidRPr="00881AC6">
        <w:rPr>
          <w:rFonts w:ascii="Times New Roman" w:eastAsia="Calibri" w:hAnsi="Times New Roman" w:cs="Times New Roman"/>
          <w:sz w:val="24"/>
          <w:szCs w:val="24"/>
        </w:rPr>
        <w:t>zwrot niewykorzystanej dotacji</w:t>
      </w:r>
      <w:r w:rsidR="00AF228B">
        <w:rPr>
          <w:rFonts w:ascii="Times New Roman" w:eastAsia="Calibri" w:hAnsi="Times New Roman" w:cs="Times New Roman"/>
          <w:sz w:val="24"/>
          <w:szCs w:val="24"/>
        </w:rPr>
        <w:t xml:space="preserve"> podmiotowej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do dnia 31 stycznia roku następnego po roku budżetowym.</w:t>
      </w:r>
      <w:r w:rsidR="00AF228B" w:rsidRPr="00AF228B">
        <w:rPr>
          <w:rFonts w:ascii="Times New Roman" w:hAnsi="Times New Roman" w:cs="Times New Roman"/>
          <w:sz w:val="24"/>
          <w:szCs w:val="24"/>
        </w:rPr>
        <w:t xml:space="preserve"> </w:t>
      </w:r>
      <w:r w:rsidR="00AF228B" w:rsidRPr="008C735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Dotacje podmiotowe obejmują - w myśl </w:t>
      </w:r>
      <w:hyperlink r:id="rId8" w:tgtFrame="_blank" w:tooltip="art. 131 - Ustawa z dnia 27.08.2009 r. o finansach publicznych - przepisy.gofin.pl" w:history="1">
        <w:r w:rsidR="00AF228B" w:rsidRPr="008C7357">
          <w:rPr>
            <w:rFonts w:ascii="Times New Roman" w:eastAsia="Times New Roman" w:hAnsi="Times New Roman" w:cs="Times New Roman"/>
            <w:bCs/>
            <w:sz w:val="24"/>
            <w:szCs w:val="24"/>
            <w:lang w:eastAsia="pl-PL"/>
          </w:rPr>
          <w:t>art. 131</w:t>
        </w:r>
      </w:hyperlink>
      <w:r w:rsidR="00AF228B" w:rsidRPr="008C735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 ustawy </w:t>
      </w:r>
      <w:r w:rsidR="0079388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dnia 27 sierpnia 2009 r. </w:t>
      </w:r>
      <w:r w:rsidR="00AF228B" w:rsidRPr="008C735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 finansach publicznych - środki dla podmiotu wskazanego w odrębnej ustawie lub w umowie międzynarodowej, wyłącznie na dofinansowanie działalności bieżącej</w:t>
      </w:r>
      <w:r w:rsidR="00AF228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AF228B" w:rsidRPr="008C735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 zakresie określonym w odrębnej ustawie lub umowie międzynarodowej. O uprawnieniu do ich otrzymania</w:t>
      </w:r>
      <w:r w:rsidR="00D1666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 </w:t>
      </w:r>
      <w:r w:rsidR="00C02C7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sposobie </w:t>
      </w:r>
      <w:r w:rsidR="00D1666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rozliczenia </w:t>
      </w:r>
      <w:r w:rsidR="00AF228B" w:rsidRPr="008C735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decydują przepisy ustaw dotyczących zasad gospodarki finansowej danego podmiotu.</w:t>
      </w:r>
    </w:p>
    <w:p w14:paraId="42BB27C7" w14:textId="6935CC60" w:rsidR="004771CF" w:rsidRPr="00881AC6" w:rsidRDefault="004771CF" w:rsidP="004771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881AC6">
        <w:rPr>
          <w:rFonts w:ascii="Times New Roman" w:hAnsi="Times New Roman" w:cs="Times New Roman"/>
          <w:sz w:val="24"/>
          <w:szCs w:val="24"/>
        </w:rPr>
        <w:t xml:space="preserve">Należy chociażby wskazać, </w:t>
      </w:r>
      <w:r w:rsidRPr="0026583D">
        <w:rPr>
          <w:rFonts w:ascii="Times New Roman" w:hAnsi="Times New Roman" w:cs="Times New Roman"/>
          <w:sz w:val="24"/>
          <w:szCs w:val="24"/>
        </w:rPr>
        <w:t>że w</w:t>
      </w:r>
      <w:r w:rsidR="00C17C39" w:rsidRPr="0026583D">
        <w:rPr>
          <w:rFonts w:ascii="Times New Roman" w:hAnsi="Times New Roman" w:cs="Times New Roman"/>
          <w:sz w:val="24"/>
          <w:szCs w:val="24"/>
        </w:rPr>
        <w:t xml:space="preserve">szystkie sprawozdania </w:t>
      </w:r>
      <w:r w:rsidR="008A3109" w:rsidRPr="0026583D">
        <w:rPr>
          <w:rFonts w:ascii="Times New Roman" w:hAnsi="Times New Roman" w:cs="Times New Roman"/>
          <w:sz w:val="24"/>
          <w:szCs w:val="24"/>
        </w:rPr>
        <w:t xml:space="preserve">finansowe </w:t>
      </w:r>
      <w:proofErr w:type="spellStart"/>
      <w:r w:rsidR="0073509C" w:rsidRPr="0026583D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73509C" w:rsidRPr="0026583D">
        <w:rPr>
          <w:rFonts w:ascii="Times New Roman" w:hAnsi="Times New Roman" w:cs="Times New Roman"/>
          <w:sz w:val="24"/>
          <w:szCs w:val="24"/>
        </w:rPr>
        <w:t xml:space="preserve"> </w:t>
      </w:r>
      <w:r w:rsidR="00C17C39" w:rsidRPr="00881AC6">
        <w:rPr>
          <w:rFonts w:ascii="Times New Roman" w:hAnsi="Times New Roman" w:cs="Times New Roman"/>
          <w:sz w:val="24"/>
          <w:szCs w:val="24"/>
        </w:rPr>
        <w:t>są sporządzane</w:t>
      </w:r>
      <w:r w:rsidR="0026583D">
        <w:rPr>
          <w:rFonts w:ascii="Times New Roman" w:hAnsi="Times New Roman" w:cs="Times New Roman"/>
          <w:sz w:val="24"/>
          <w:szCs w:val="24"/>
        </w:rPr>
        <w:t xml:space="preserve"> </w:t>
      </w:r>
      <w:r w:rsidR="00C17C39" w:rsidRPr="00881AC6">
        <w:rPr>
          <w:rFonts w:ascii="Times New Roman" w:hAnsi="Times New Roman" w:cs="Times New Roman"/>
          <w:sz w:val="24"/>
          <w:szCs w:val="24"/>
        </w:rPr>
        <w:t xml:space="preserve">w terminach </w:t>
      </w:r>
      <w:r w:rsidR="0073509C" w:rsidRPr="00881AC6">
        <w:rPr>
          <w:rFonts w:ascii="Times New Roman" w:hAnsi="Times New Roman" w:cs="Times New Roman"/>
          <w:sz w:val="24"/>
          <w:szCs w:val="24"/>
        </w:rPr>
        <w:t>przewidzianych</w:t>
      </w:r>
      <w:r w:rsidR="00C17C39" w:rsidRPr="00881AC6">
        <w:rPr>
          <w:rFonts w:ascii="Times New Roman" w:hAnsi="Times New Roman" w:cs="Times New Roman"/>
          <w:sz w:val="24"/>
          <w:szCs w:val="24"/>
        </w:rPr>
        <w:t xml:space="preserve"> dla uczelni publicznych. </w:t>
      </w:r>
      <w:r w:rsidRPr="00881AC6">
        <w:rPr>
          <w:rFonts w:ascii="Times New Roman" w:hAnsi="Times New Roman" w:cs="Times New Roman"/>
          <w:sz w:val="24"/>
          <w:szCs w:val="24"/>
        </w:rPr>
        <w:t>R</w:t>
      </w:r>
      <w:r w:rsidR="00C17C39" w:rsidRPr="00881AC6">
        <w:rPr>
          <w:rFonts w:ascii="Times New Roman" w:hAnsi="Times New Roman" w:cs="Times New Roman"/>
          <w:sz w:val="24"/>
          <w:szCs w:val="24"/>
        </w:rPr>
        <w:t>ozliczenie wykonania planu finansowego w układzie zadaniowym zgodnie z przepisami jest sporządzane do 12 marca roku następując</w:t>
      </w:r>
      <w:r w:rsidR="0073509C" w:rsidRPr="00881AC6">
        <w:rPr>
          <w:rFonts w:ascii="Times New Roman" w:hAnsi="Times New Roman" w:cs="Times New Roman"/>
          <w:sz w:val="24"/>
          <w:szCs w:val="24"/>
        </w:rPr>
        <w:t>ego po roku budżetowym.</w:t>
      </w:r>
    </w:p>
    <w:p w14:paraId="20F1C753" w14:textId="4B4F3C8A" w:rsidR="004771CF" w:rsidRPr="00881AC6" w:rsidRDefault="004771CF" w:rsidP="004771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Nadto, </w:t>
      </w:r>
      <w:r w:rsidR="00B93078" w:rsidRPr="00881AC6">
        <w:rPr>
          <w:rFonts w:ascii="Times New Roman" w:eastAsia="Calibri" w:hAnsi="Times New Roman" w:cs="Times New Roman"/>
          <w:sz w:val="24"/>
          <w:szCs w:val="24"/>
        </w:rPr>
        <w:t xml:space="preserve">wskazać można, że </w:t>
      </w:r>
      <w:r w:rsidR="00C17C39" w:rsidRPr="00881AC6">
        <w:rPr>
          <w:rFonts w:ascii="Times New Roman" w:hAnsi="Times New Roman" w:cs="Times New Roman"/>
          <w:sz w:val="24"/>
          <w:szCs w:val="24"/>
        </w:rPr>
        <w:t>r</w:t>
      </w:r>
      <w:r w:rsidR="003C3687" w:rsidRPr="00881AC6">
        <w:rPr>
          <w:rFonts w:ascii="Times New Roman" w:hAnsi="Times New Roman" w:cs="Times New Roman"/>
          <w:sz w:val="24"/>
          <w:szCs w:val="24"/>
        </w:rPr>
        <w:t>ozliczenie i</w:t>
      </w:r>
      <w:r w:rsidRPr="00881AC6">
        <w:rPr>
          <w:rFonts w:ascii="Times New Roman" w:hAnsi="Times New Roman" w:cs="Times New Roman"/>
          <w:sz w:val="24"/>
          <w:szCs w:val="24"/>
        </w:rPr>
        <w:t xml:space="preserve"> wypłata wynagrodzeń patronów</w:t>
      </w:r>
      <w:r w:rsidR="00C17C39" w:rsidRPr="00881AC6">
        <w:rPr>
          <w:rFonts w:ascii="Times New Roman" w:hAnsi="Times New Roman" w:cs="Times New Roman"/>
          <w:sz w:val="24"/>
          <w:szCs w:val="24"/>
        </w:rPr>
        <w:t xml:space="preserve"> </w:t>
      </w:r>
      <w:r w:rsidR="003C3687" w:rsidRPr="00881AC6">
        <w:rPr>
          <w:rFonts w:ascii="Times New Roman" w:hAnsi="Times New Roman" w:cs="Times New Roman"/>
          <w:sz w:val="24"/>
          <w:szCs w:val="24"/>
        </w:rPr>
        <w:t xml:space="preserve">następują </w:t>
      </w:r>
      <w:r w:rsidRPr="00881AC6">
        <w:rPr>
          <w:rFonts w:ascii="Times New Roman" w:hAnsi="Times New Roman" w:cs="Times New Roman"/>
          <w:sz w:val="24"/>
          <w:szCs w:val="24"/>
        </w:rPr>
        <w:t xml:space="preserve">dopiero </w:t>
      </w:r>
      <w:r w:rsidR="00881AC6">
        <w:rPr>
          <w:rFonts w:ascii="Times New Roman" w:hAnsi="Times New Roman" w:cs="Times New Roman"/>
          <w:sz w:val="24"/>
          <w:szCs w:val="24"/>
        </w:rPr>
        <w:br/>
      </w:r>
      <w:r w:rsidR="003C3687" w:rsidRPr="00881AC6">
        <w:rPr>
          <w:rFonts w:ascii="Times New Roman" w:hAnsi="Times New Roman" w:cs="Times New Roman"/>
          <w:sz w:val="24"/>
          <w:szCs w:val="24"/>
        </w:rPr>
        <w:t>w momencie prze</w:t>
      </w:r>
      <w:r w:rsidRPr="00881AC6">
        <w:rPr>
          <w:rFonts w:ascii="Times New Roman" w:hAnsi="Times New Roman" w:cs="Times New Roman"/>
          <w:sz w:val="24"/>
          <w:szCs w:val="24"/>
        </w:rPr>
        <w:t>d</w:t>
      </w:r>
      <w:r w:rsidR="003C3687" w:rsidRPr="00881AC6">
        <w:rPr>
          <w:rFonts w:ascii="Times New Roman" w:hAnsi="Times New Roman" w:cs="Times New Roman"/>
          <w:sz w:val="24"/>
          <w:szCs w:val="24"/>
        </w:rPr>
        <w:t xml:space="preserve">stawienia oceny przebiegu praktyk, stanowiącej podstawę do obliczenia </w:t>
      </w:r>
      <w:r w:rsidR="00881AC6">
        <w:rPr>
          <w:rFonts w:ascii="Times New Roman" w:hAnsi="Times New Roman" w:cs="Times New Roman"/>
          <w:sz w:val="24"/>
          <w:szCs w:val="24"/>
        </w:rPr>
        <w:br/>
      </w:r>
      <w:r w:rsidR="003C3687" w:rsidRPr="00881AC6">
        <w:rPr>
          <w:rFonts w:ascii="Times New Roman" w:hAnsi="Times New Roman" w:cs="Times New Roman"/>
          <w:sz w:val="24"/>
          <w:szCs w:val="24"/>
        </w:rPr>
        <w:t>i wypłacenia wynagrodzenia z</w:t>
      </w:r>
      <w:r w:rsidR="00C16C8B" w:rsidRPr="00881AC6">
        <w:rPr>
          <w:rFonts w:ascii="Times New Roman" w:hAnsi="Times New Roman" w:cs="Times New Roman"/>
          <w:sz w:val="24"/>
          <w:szCs w:val="24"/>
        </w:rPr>
        <w:t xml:space="preserve"> tytułu sprawowanego</w:t>
      </w:r>
      <w:r w:rsidR="003C3687" w:rsidRPr="00881AC6">
        <w:rPr>
          <w:rFonts w:ascii="Times New Roman" w:hAnsi="Times New Roman" w:cs="Times New Roman"/>
          <w:sz w:val="24"/>
          <w:szCs w:val="24"/>
        </w:rPr>
        <w:t xml:space="preserve"> patronatu. Niejednokrotnie rozliczenia te są przedkładane ze znacznym opóźnieniem przekraczającym rok budżetowy.</w:t>
      </w:r>
      <w:r w:rsidR="00C17C39" w:rsidRPr="00881AC6">
        <w:rPr>
          <w:rFonts w:ascii="Times New Roman" w:hAnsi="Times New Roman" w:cs="Times New Roman"/>
          <w:sz w:val="24"/>
          <w:szCs w:val="24"/>
        </w:rPr>
        <w:t xml:space="preserve"> Przedmiotowe świadczenia stanowią </w:t>
      </w:r>
      <w:r w:rsidR="007E441F" w:rsidRPr="00881AC6">
        <w:rPr>
          <w:rFonts w:ascii="Times New Roman" w:hAnsi="Times New Roman" w:cs="Times New Roman"/>
          <w:sz w:val="24"/>
          <w:szCs w:val="24"/>
        </w:rPr>
        <w:t>przy tym znaczącą pozycję w budżecie</w:t>
      </w:r>
      <w:r w:rsidRPr="00881A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AC6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Pr="00881AC6">
        <w:rPr>
          <w:rFonts w:ascii="Times New Roman" w:hAnsi="Times New Roman" w:cs="Times New Roman"/>
          <w:sz w:val="24"/>
          <w:szCs w:val="24"/>
        </w:rPr>
        <w:t>.</w:t>
      </w:r>
      <w:r w:rsidRPr="00881AC6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14:paraId="7678804F" w14:textId="77777777" w:rsidR="00C16C8B" w:rsidRPr="00881AC6" w:rsidRDefault="00C16C8B" w:rsidP="003C3687">
      <w:pPr>
        <w:spacing w:after="0" w:line="36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19EC1746" w14:textId="45D2B0EC" w:rsidR="00E25197" w:rsidRPr="00881AC6" w:rsidRDefault="003C3687" w:rsidP="00B16FB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Aktualnie uczelnie publiczne zachowały swoją autonomię, tj. otrzymywane subwencje co do zasady nie podlegają zwrotowi. W uzasadnieniu projektu ustawy </w:t>
      </w:r>
      <w:proofErr w:type="spellStart"/>
      <w:r w:rsidR="00793880">
        <w:rPr>
          <w:rFonts w:ascii="Times New Roman" w:eastAsia="Calibri" w:hAnsi="Times New Roman" w:cs="Times New Roman"/>
          <w:sz w:val="24"/>
          <w:szCs w:val="24"/>
        </w:rPr>
        <w:t>PrSW</w:t>
      </w:r>
      <w:r w:rsidR="00176E66">
        <w:rPr>
          <w:rFonts w:ascii="Times New Roman" w:eastAsia="Calibri" w:hAnsi="Times New Roman" w:cs="Times New Roman"/>
          <w:sz w:val="24"/>
          <w:szCs w:val="24"/>
        </w:rPr>
        <w:t>iN</w:t>
      </w:r>
      <w:proofErr w:type="spellEnd"/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wskazano</w:t>
      </w:r>
      <w:r w:rsidR="00A67362" w:rsidRPr="00881AC6">
        <w:rPr>
          <w:rFonts w:ascii="Times New Roman" w:eastAsia="Calibri" w:hAnsi="Times New Roman" w:cs="Times New Roman"/>
          <w:sz w:val="24"/>
          <w:szCs w:val="24"/>
        </w:rPr>
        <w:t xml:space="preserve"> przy tym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, że rozwiązania w zakresie finansowania </w:t>
      </w:r>
      <w:r w:rsidR="007A0982" w:rsidRPr="00881AC6">
        <w:rPr>
          <w:rFonts w:ascii="Times New Roman" w:eastAsia="Calibri" w:hAnsi="Times New Roman" w:cs="Times New Roman"/>
          <w:sz w:val="24"/>
          <w:szCs w:val="24"/>
        </w:rPr>
        <w:t xml:space="preserve">uczelni (w formie subwencji) 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w znacznym stopniu zwiększą autonomię w </w:t>
      </w:r>
      <w:r w:rsidR="007A0982" w:rsidRPr="00881AC6">
        <w:rPr>
          <w:rFonts w:ascii="Times New Roman" w:eastAsia="Calibri" w:hAnsi="Times New Roman" w:cs="Times New Roman"/>
          <w:sz w:val="24"/>
          <w:szCs w:val="24"/>
        </w:rPr>
        <w:t xml:space="preserve">ich 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zarządzaniu. </w:t>
      </w:r>
      <w:r w:rsidR="007A0982" w:rsidRPr="00881AC6">
        <w:rPr>
          <w:rFonts w:ascii="Times New Roman" w:eastAsia="Calibri" w:hAnsi="Times New Roman" w:cs="Times New Roman"/>
          <w:sz w:val="24"/>
          <w:szCs w:val="24"/>
        </w:rPr>
        <w:t>Mimo braku definicji legalnej subwencji</w:t>
      </w:r>
      <w:r w:rsidR="00E25197" w:rsidRPr="00881AC6">
        <w:rPr>
          <w:rFonts w:ascii="Times New Roman" w:eastAsia="Calibri" w:hAnsi="Times New Roman" w:cs="Times New Roman"/>
          <w:sz w:val="24"/>
          <w:szCs w:val="24"/>
        </w:rPr>
        <w:t xml:space="preserve">, w doktrynie 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prawa finansów publicznych przyjęło się </w:t>
      </w:r>
      <w:r w:rsidR="00E25197" w:rsidRPr="00881AC6">
        <w:rPr>
          <w:rFonts w:ascii="Times New Roman" w:eastAsia="Calibri" w:hAnsi="Times New Roman" w:cs="Times New Roman"/>
          <w:sz w:val="24"/>
          <w:szCs w:val="24"/>
        </w:rPr>
        <w:t xml:space="preserve">bowiem </w:t>
      </w:r>
      <w:r w:rsidRPr="00881AC6">
        <w:rPr>
          <w:rFonts w:ascii="Times New Roman" w:eastAsia="Calibri" w:hAnsi="Times New Roman" w:cs="Times New Roman"/>
          <w:sz w:val="24"/>
          <w:szCs w:val="24"/>
        </w:rPr>
        <w:t>określać subwencje, jako świadczenia publicznoprawne państwa na rzecz innych podmiotów publicznych, o charakterze bezzwrotnym, ogólnym</w:t>
      </w:r>
      <w:r w:rsidR="00C16C8B" w:rsidRPr="00881AC6">
        <w:rPr>
          <w:rFonts w:ascii="Times New Roman" w:eastAsia="Calibri" w:hAnsi="Times New Roman" w:cs="Times New Roman"/>
          <w:sz w:val="24"/>
          <w:szCs w:val="24"/>
        </w:rPr>
        <w:t>, bezwarunkowym i nieodpłatnym</w:t>
      </w:r>
      <w:r w:rsidR="00E25197" w:rsidRPr="00881AC6">
        <w:rPr>
          <w:rFonts w:ascii="Times New Roman" w:eastAsia="Calibri" w:hAnsi="Times New Roman" w:cs="Times New Roman"/>
          <w:sz w:val="24"/>
          <w:szCs w:val="24"/>
        </w:rPr>
        <w:t xml:space="preserve">, mającym na celu 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na uzupełnienie dochodów własnych. </w:t>
      </w:r>
      <w:r w:rsidR="00E25197" w:rsidRPr="00881AC6">
        <w:rPr>
          <w:rFonts w:ascii="Times New Roman" w:eastAsia="Calibri" w:hAnsi="Times New Roman" w:cs="Times New Roman"/>
          <w:sz w:val="24"/>
          <w:szCs w:val="24"/>
        </w:rPr>
        <w:t>O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wykorzystaniu subwencji decydują </w:t>
      </w:r>
      <w:r w:rsidR="00E25197" w:rsidRPr="00881AC6">
        <w:rPr>
          <w:rFonts w:ascii="Times New Roman" w:eastAsia="Calibri" w:hAnsi="Times New Roman" w:cs="Times New Roman"/>
          <w:sz w:val="24"/>
          <w:szCs w:val="24"/>
        </w:rPr>
        <w:t xml:space="preserve">przy tym </w:t>
      </w:r>
      <w:r w:rsidRPr="00881AC6">
        <w:rPr>
          <w:rFonts w:ascii="Times New Roman" w:eastAsia="Calibri" w:hAnsi="Times New Roman" w:cs="Times New Roman"/>
          <w:sz w:val="24"/>
          <w:szCs w:val="24"/>
        </w:rPr>
        <w:t>organy poszczególnych podmiotów</w:t>
      </w:r>
      <w:r w:rsidR="00E25197" w:rsidRPr="00881AC6">
        <w:rPr>
          <w:rFonts w:ascii="Times New Roman" w:eastAsia="Calibri" w:hAnsi="Times New Roman" w:cs="Times New Roman"/>
          <w:sz w:val="24"/>
          <w:szCs w:val="24"/>
        </w:rPr>
        <w:t>, co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5197" w:rsidRPr="00881AC6">
        <w:rPr>
          <w:rFonts w:ascii="Times New Roman" w:eastAsia="Calibri" w:hAnsi="Times New Roman" w:cs="Times New Roman"/>
          <w:sz w:val="24"/>
          <w:szCs w:val="24"/>
        </w:rPr>
        <w:t xml:space="preserve">w 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przypadku systemu szkolnictwa wyższego i nauki </w:t>
      </w:r>
      <w:r w:rsidR="00E25197" w:rsidRPr="00881AC6">
        <w:rPr>
          <w:rFonts w:ascii="Times New Roman" w:eastAsia="Calibri" w:hAnsi="Times New Roman" w:cs="Times New Roman"/>
          <w:sz w:val="24"/>
          <w:szCs w:val="24"/>
        </w:rPr>
        <w:t xml:space="preserve">oznacza 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zwiększenie </w:t>
      </w:r>
      <w:r w:rsidRPr="00881AC6">
        <w:rPr>
          <w:rFonts w:ascii="Times New Roman" w:eastAsia="Calibri" w:hAnsi="Times New Roman" w:cs="Times New Roman"/>
          <w:sz w:val="24"/>
          <w:szCs w:val="24"/>
        </w:rPr>
        <w:lastRenderedPageBreak/>
        <w:t>elastyczności wydatkowania środków oraz zap</w:t>
      </w:r>
      <w:r w:rsidR="00AF1AE4">
        <w:rPr>
          <w:rFonts w:ascii="Times New Roman" w:eastAsia="Calibri" w:hAnsi="Times New Roman" w:cs="Times New Roman"/>
          <w:sz w:val="24"/>
          <w:szCs w:val="24"/>
        </w:rPr>
        <w:t>ewnienie większej stabilności i </w:t>
      </w:r>
      <w:r w:rsidRPr="00881AC6">
        <w:rPr>
          <w:rFonts w:ascii="Times New Roman" w:eastAsia="Calibri" w:hAnsi="Times New Roman" w:cs="Times New Roman"/>
          <w:sz w:val="24"/>
          <w:szCs w:val="24"/>
        </w:rPr>
        <w:t>przewidyw</w:t>
      </w:r>
      <w:r w:rsidR="00A67362" w:rsidRPr="00881AC6">
        <w:rPr>
          <w:rFonts w:ascii="Times New Roman" w:eastAsia="Calibri" w:hAnsi="Times New Roman" w:cs="Times New Roman"/>
          <w:sz w:val="24"/>
          <w:szCs w:val="24"/>
        </w:rPr>
        <w:t>alności finansowej dla uczelni (skutków pożądanych</w:t>
      </w:r>
      <w:r w:rsidR="004E276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67362" w:rsidRPr="00881AC6">
        <w:rPr>
          <w:rFonts w:ascii="Times New Roman" w:eastAsia="Calibri" w:hAnsi="Times New Roman" w:cs="Times New Roman"/>
          <w:sz w:val="24"/>
          <w:szCs w:val="24"/>
        </w:rPr>
        <w:t xml:space="preserve">także </w:t>
      </w:r>
      <w:r w:rsidR="00881AC6">
        <w:rPr>
          <w:rFonts w:ascii="Times New Roman" w:eastAsia="Calibri" w:hAnsi="Times New Roman" w:cs="Times New Roman"/>
          <w:sz w:val="24"/>
          <w:szCs w:val="24"/>
        </w:rPr>
        <w:br/>
      </w:r>
      <w:r w:rsidR="00A67362" w:rsidRPr="00881AC6">
        <w:rPr>
          <w:rFonts w:ascii="Times New Roman" w:eastAsia="Calibri" w:hAnsi="Times New Roman" w:cs="Times New Roman"/>
          <w:sz w:val="24"/>
          <w:szCs w:val="24"/>
        </w:rPr>
        <w:t xml:space="preserve">w przypadku </w:t>
      </w:r>
      <w:proofErr w:type="spellStart"/>
      <w:r w:rsidR="00A67362" w:rsidRPr="00881AC6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="00A67362" w:rsidRPr="00881AC6">
        <w:rPr>
          <w:rFonts w:ascii="Times New Roman" w:eastAsia="Calibri" w:hAnsi="Times New Roman" w:cs="Times New Roman"/>
          <w:sz w:val="24"/>
          <w:szCs w:val="24"/>
        </w:rPr>
        <w:t>)</w:t>
      </w:r>
      <w:r w:rsidR="009A2FA5">
        <w:rPr>
          <w:rFonts w:ascii="Times New Roman" w:eastAsia="Calibri" w:hAnsi="Times New Roman" w:cs="Times New Roman"/>
          <w:sz w:val="24"/>
          <w:szCs w:val="24"/>
        </w:rPr>
        <w:t>, s</w:t>
      </w:r>
      <w:r w:rsidR="00E25197" w:rsidRPr="00881AC6">
        <w:rPr>
          <w:rFonts w:ascii="Times New Roman" w:eastAsia="Calibri" w:hAnsi="Times New Roman" w:cs="Times New Roman"/>
          <w:sz w:val="24"/>
          <w:szCs w:val="24"/>
        </w:rPr>
        <w:t>zczególnie w sytuacji, gdy p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rzekazana subwencja nie </w:t>
      </w:r>
      <w:r w:rsidR="00E25197" w:rsidRPr="00881AC6">
        <w:rPr>
          <w:rFonts w:ascii="Times New Roman" w:eastAsia="Calibri" w:hAnsi="Times New Roman" w:cs="Times New Roman"/>
          <w:sz w:val="24"/>
          <w:szCs w:val="24"/>
        </w:rPr>
        <w:t>podlega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co do zasady</w:t>
      </w:r>
      <w:r w:rsidR="00E25197"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zwrotowi i rozliczeniu w rozumieniu celu. </w:t>
      </w:r>
    </w:p>
    <w:p w14:paraId="0207DC58" w14:textId="42C50CAD" w:rsidR="003C3687" w:rsidRPr="00881AC6" w:rsidRDefault="00E25197" w:rsidP="003C3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1AC6">
        <w:rPr>
          <w:rFonts w:ascii="Times New Roman" w:eastAsia="Calibri" w:hAnsi="Times New Roman" w:cs="Times New Roman"/>
          <w:sz w:val="24"/>
          <w:szCs w:val="24"/>
        </w:rPr>
        <w:t>Przyjęcie takiej formy finansowania n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>ie oznacza jednak całkowitej dowolności wydatkowania środków</w:t>
      </w:r>
      <w:r w:rsidRPr="00881AC6">
        <w:rPr>
          <w:rFonts w:ascii="Times New Roman" w:eastAsia="Calibri" w:hAnsi="Times New Roman" w:cs="Times New Roman"/>
          <w:sz w:val="24"/>
          <w:szCs w:val="24"/>
        </w:rPr>
        <w:t>, gdy</w:t>
      </w:r>
      <w:r w:rsidR="00B70874">
        <w:rPr>
          <w:rFonts w:ascii="Times New Roman" w:eastAsia="Calibri" w:hAnsi="Times New Roman" w:cs="Times New Roman"/>
          <w:sz w:val="24"/>
          <w:szCs w:val="24"/>
        </w:rPr>
        <w:t>ż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ewentualne 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>wydatkowani</w:t>
      </w:r>
      <w:r w:rsidRPr="00881AC6">
        <w:rPr>
          <w:rFonts w:ascii="Times New Roman" w:eastAsia="Calibri" w:hAnsi="Times New Roman" w:cs="Times New Roman"/>
          <w:sz w:val="24"/>
          <w:szCs w:val="24"/>
        </w:rPr>
        <w:t>e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 środków na cel inny niż statutowy 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powoduje 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>odpowiedzialnoś</w:t>
      </w:r>
      <w:r w:rsidRPr="00881AC6">
        <w:rPr>
          <w:rFonts w:ascii="Times New Roman" w:eastAsia="Calibri" w:hAnsi="Times New Roman" w:cs="Times New Roman"/>
          <w:sz w:val="24"/>
          <w:szCs w:val="24"/>
        </w:rPr>
        <w:t>ć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 za naruszenie dyscypliny finansów publicznych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, a 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wszelkie wydatki wchodzącej w skład sektora finansów publicznych jednostki tego sektora są 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nadto 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kontrolowane na zasadach ogólnych określonych w ustawie </w:t>
      </w:r>
      <w:r w:rsidR="00B70874">
        <w:rPr>
          <w:rFonts w:ascii="Times New Roman" w:eastAsia="Calibri" w:hAnsi="Times New Roman" w:cs="Times New Roman"/>
          <w:sz w:val="24"/>
          <w:szCs w:val="24"/>
        </w:rPr>
        <w:t xml:space="preserve">z dnia 27 sierpnia 2009 r. </w:t>
      </w:r>
      <w:r w:rsidR="00AF1AE4">
        <w:rPr>
          <w:rFonts w:ascii="Times New Roman" w:eastAsia="Calibri" w:hAnsi="Times New Roman" w:cs="Times New Roman"/>
          <w:sz w:val="24"/>
          <w:szCs w:val="24"/>
        </w:rPr>
        <w:t>o 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>finansach publicznych oraz w innych przepisach (np. ust</w:t>
      </w:r>
      <w:r w:rsidR="00AF1AE4">
        <w:rPr>
          <w:rFonts w:ascii="Times New Roman" w:eastAsia="Calibri" w:hAnsi="Times New Roman" w:cs="Times New Roman"/>
          <w:sz w:val="24"/>
          <w:szCs w:val="24"/>
        </w:rPr>
        <w:t>awa z dnia 23 grudnia 1994 r. o 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>Najwyższej Izbie Kontroli</w:t>
      </w:r>
      <w:r w:rsidR="00793880">
        <w:rPr>
          <w:rFonts w:ascii="Times New Roman" w:eastAsia="Calibri" w:hAnsi="Times New Roman" w:cs="Times New Roman"/>
          <w:sz w:val="24"/>
          <w:szCs w:val="24"/>
        </w:rPr>
        <w:t xml:space="preserve">, Dz. U. z </w:t>
      </w:r>
      <w:r w:rsidR="009A2FA5">
        <w:rPr>
          <w:rFonts w:ascii="Times New Roman" w:eastAsia="Calibri" w:hAnsi="Times New Roman" w:cs="Times New Roman"/>
          <w:sz w:val="24"/>
          <w:szCs w:val="24"/>
        </w:rPr>
        <w:t xml:space="preserve">2019 r. poz. 489, z </w:t>
      </w:r>
      <w:proofErr w:type="spellStart"/>
      <w:r w:rsidR="009A2FA5">
        <w:rPr>
          <w:rFonts w:ascii="Times New Roman" w:eastAsia="Calibri" w:hAnsi="Times New Roman" w:cs="Times New Roman"/>
          <w:sz w:val="24"/>
          <w:szCs w:val="24"/>
        </w:rPr>
        <w:t>późn</w:t>
      </w:r>
      <w:proofErr w:type="spellEnd"/>
      <w:r w:rsidR="009A2FA5">
        <w:rPr>
          <w:rFonts w:ascii="Times New Roman" w:eastAsia="Calibri" w:hAnsi="Times New Roman" w:cs="Times New Roman"/>
          <w:sz w:val="24"/>
          <w:szCs w:val="24"/>
        </w:rPr>
        <w:t>. zm.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) – niezależnie od źródła finansowania (dochody własne, dotacje czy też subwencje). </w:t>
      </w:r>
      <w:r w:rsidR="00A67362" w:rsidRPr="00881AC6">
        <w:rPr>
          <w:rFonts w:ascii="Times New Roman" w:eastAsia="Calibri" w:hAnsi="Times New Roman" w:cs="Times New Roman"/>
          <w:sz w:val="24"/>
          <w:szCs w:val="24"/>
        </w:rPr>
        <w:t>Z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większenie </w:t>
      </w:r>
      <w:r w:rsidR="00A67362" w:rsidRPr="00881AC6">
        <w:rPr>
          <w:rFonts w:ascii="Times New Roman" w:eastAsia="Calibri" w:hAnsi="Times New Roman" w:cs="Times New Roman"/>
          <w:sz w:val="24"/>
          <w:szCs w:val="24"/>
        </w:rPr>
        <w:t xml:space="preserve">zatem 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elastyczności </w:t>
      </w:r>
      <w:r w:rsidR="00A67362" w:rsidRPr="00881AC6">
        <w:rPr>
          <w:rFonts w:ascii="Times New Roman" w:eastAsia="Calibri" w:hAnsi="Times New Roman" w:cs="Times New Roman"/>
          <w:sz w:val="24"/>
          <w:szCs w:val="24"/>
        </w:rPr>
        <w:t>wydatkowania środków</w:t>
      </w:r>
      <w:r w:rsidR="004E276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>w żadnym stopniu nie zmniejsza odpowiedzialności podmiotów ani możliwości oraz szczegółowej kontroli wydatków ze strony odpowiednich instytucji państwa.</w:t>
      </w:r>
    </w:p>
    <w:p w14:paraId="54A9F102" w14:textId="77777777" w:rsidR="00E25197" w:rsidRPr="00881AC6" w:rsidRDefault="00E25197" w:rsidP="003C3687">
      <w:pPr>
        <w:spacing w:after="0" w:line="36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338704C4" w14:textId="2BFF6C34" w:rsidR="00E25197" w:rsidRPr="00881AC6" w:rsidRDefault="00B16FBD" w:rsidP="003C3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Tymczasem, wskutek </w:t>
      </w:r>
      <w:r w:rsidR="00E25197" w:rsidRPr="00881AC6">
        <w:rPr>
          <w:rFonts w:ascii="Times New Roman" w:eastAsia="Calibri" w:hAnsi="Times New Roman" w:cs="Times New Roman"/>
          <w:sz w:val="24"/>
          <w:szCs w:val="24"/>
        </w:rPr>
        <w:t>stanowisk</w:t>
      </w:r>
      <w:r w:rsidRPr="00881AC6">
        <w:rPr>
          <w:rFonts w:ascii="Times New Roman" w:eastAsia="Calibri" w:hAnsi="Times New Roman" w:cs="Times New Roman"/>
          <w:sz w:val="24"/>
          <w:szCs w:val="24"/>
        </w:rPr>
        <w:t>a</w:t>
      </w:r>
      <w:r w:rsidR="00E25197" w:rsidRPr="00881AC6">
        <w:rPr>
          <w:rFonts w:ascii="Times New Roman" w:eastAsia="Calibri" w:hAnsi="Times New Roman" w:cs="Times New Roman"/>
          <w:sz w:val="24"/>
          <w:szCs w:val="24"/>
        </w:rPr>
        <w:t xml:space="preserve"> Ministerstwa Sprawiedliwości o braku 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postaw do finansowania działalności </w:t>
      </w:r>
      <w:proofErr w:type="spellStart"/>
      <w:r w:rsidR="009A2FA5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="004E276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w formie subwencji, </w:t>
      </w:r>
      <w:proofErr w:type="spellStart"/>
      <w:r w:rsidR="009A2FA5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="004E276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5197" w:rsidRPr="00881AC6">
        <w:rPr>
          <w:rFonts w:ascii="Times New Roman" w:eastAsia="Calibri" w:hAnsi="Times New Roman" w:cs="Times New Roman"/>
          <w:sz w:val="24"/>
          <w:szCs w:val="24"/>
        </w:rPr>
        <w:t>utraciłaby</w:t>
      </w:r>
      <w:r w:rsidR="00AF1AE4">
        <w:rPr>
          <w:rFonts w:ascii="Times New Roman" w:eastAsia="Calibri" w:hAnsi="Times New Roman" w:cs="Times New Roman"/>
          <w:sz w:val="24"/>
          <w:szCs w:val="24"/>
        </w:rPr>
        <w:t xml:space="preserve"> autonomię w 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>zakresie gospodarowania finansami</w:t>
      </w:r>
      <w:r w:rsidR="005E5818" w:rsidRPr="00881AC6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881AC6">
        <w:rPr>
          <w:rFonts w:ascii="Times New Roman" w:eastAsia="Calibri" w:hAnsi="Times New Roman" w:cs="Times New Roman"/>
          <w:sz w:val="24"/>
          <w:szCs w:val="24"/>
        </w:rPr>
        <w:t>Z</w:t>
      </w:r>
      <w:r w:rsidR="00E25197" w:rsidRPr="00881AC6">
        <w:rPr>
          <w:rFonts w:ascii="Times New Roman" w:eastAsia="Calibri" w:hAnsi="Times New Roman" w:cs="Times New Roman"/>
          <w:sz w:val="24"/>
          <w:szCs w:val="24"/>
        </w:rPr>
        <w:t>nacząco utrudni</w:t>
      </w:r>
      <w:r w:rsidRPr="00881AC6">
        <w:rPr>
          <w:rFonts w:ascii="Times New Roman" w:eastAsia="Calibri" w:hAnsi="Times New Roman" w:cs="Times New Roman"/>
          <w:sz w:val="24"/>
          <w:szCs w:val="24"/>
        </w:rPr>
        <w:t>łoby to</w:t>
      </w:r>
      <w:r w:rsidR="00E25197"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>realizacj</w:t>
      </w:r>
      <w:r w:rsidR="00E25197" w:rsidRPr="00881AC6">
        <w:rPr>
          <w:rFonts w:ascii="Times New Roman" w:eastAsia="Calibri" w:hAnsi="Times New Roman" w:cs="Times New Roman"/>
          <w:sz w:val="24"/>
          <w:szCs w:val="24"/>
        </w:rPr>
        <w:t>ę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E5818" w:rsidRPr="00881AC6">
        <w:rPr>
          <w:rFonts w:ascii="Times New Roman" w:eastAsia="Calibri" w:hAnsi="Times New Roman" w:cs="Times New Roman"/>
          <w:sz w:val="24"/>
          <w:szCs w:val="24"/>
        </w:rPr>
        <w:t xml:space="preserve">przez </w:t>
      </w:r>
      <w:proofErr w:type="spellStart"/>
      <w:r w:rsidR="005E5818" w:rsidRPr="00881AC6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="005E5818"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zadań ustawowych i niewątpliwie stoi w sprzeczności z pierwotnymi założeniami ustawodawcy </w:t>
      </w:r>
      <w:r w:rsidR="00E25197" w:rsidRPr="00881AC6">
        <w:rPr>
          <w:rFonts w:ascii="Times New Roman" w:eastAsia="Calibri" w:hAnsi="Times New Roman" w:cs="Times New Roman"/>
          <w:sz w:val="24"/>
          <w:szCs w:val="24"/>
        </w:rPr>
        <w:t>odnośnie formy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 finansowania podstawowej działalności </w:t>
      </w:r>
      <w:proofErr w:type="spellStart"/>
      <w:r w:rsidR="009A2FA5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="00DD4F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E5818" w:rsidRPr="00881AC6">
        <w:rPr>
          <w:rFonts w:ascii="Times New Roman" w:eastAsia="Calibri" w:hAnsi="Times New Roman" w:cs="Times New Roman"/>
          <w:sz w:val="24"/>
          <w:szCs w:val="24"/>
        </w:rPr>
        <w:t>(na zasadach podobnych jak w przypadku uczelni publicznych).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5197" w:rsidRPr="00881AC6">
        <w:rPr>
          <w:rFonts w:ascii="Times New Roman" w:eastAsia="Calibri" w:hAnsi="Times New Roman" w:cs="Times New Roman"/>
          <w:sz w:val="24"/>
          <w:szCs w:val="24"/>
        </w:rPr>
        <w:t xml:space="preserve">Uznanie, że </w:t>
      </w:r>
      <w:proofErr w:type="spellStart"/>
      <w:r w:rsidR="00E25197" w:rsidRPr="00881AC6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="00EC1FC8" w:rsidRPr="00881AC6">
        <w:rPr>
          <w:rFonts w:ascii="Times New Roman" w:eastAsia="Calibri" w:hAnsi="Times New Roman" w:cs="Times New Roman"/>
          <w:sz w:val="24"/>
          <w:szCs w:val="24"/>
        </w:rPr>
        <w:t>, wskutek nowelizacji u</w:t>
      </w:r>
      <w:r w:rsidR="009A2FA5">
        <w:rPr>
          <w:rFonts w:ascii="Times New Roman" w:eastAsia="Calibri" w:hAnsi="Times New Roman" w:cs="Times New Roman"/>
          <w:sz w:val="24"/>
          <w:szCs w:val="24"/>
        </w:rPr>
        <w:t xml:space="preserve">stawy </w:t>
      </w:r>
      <w:proofErr w:type="spellStart"/>
      <w:r w:rsidR="00EC1FC8" w:rsidRPr="00881AC6">
        <w:rPr>
          <w:rFonts w:ascii="Times New Roman" w:eastAsia="Calibri" w:hAnsi="Times New Roman" w:cs="Times New Roman"/>
          <w:sz w:val="24"/>
          <w:szCs w:val="24"/>
        </w:rPr>
        <w:t>P</w:t>
      </w:r>
      <w:r w:rsidR="009A2FA5">
        <w:rPr>
          <w:rFonts w:ascii="Times New Roman" w:eastAsia="Calibri" w:hAnsi="Times New Roman" w:cs="Times New Roman"/>
          <w:sz w:val="24"/>
          <w:szCs w:val="24"/>
        </w:rPr>
        <w:t>r</w:t>
      </w:r>
      <w:r w:rsidR="00EC1FC8" w:rsidRPr="00881AC6">
        <w:rPr>
          <w:rFonts w:ascii="Times New Roman" w:eastAsia="Calibri" w:hAnsi="Times New Roman" w:cs="Times New Roman"/>
          <w:sz w:val="24"/>
          <w:szCs w:val="24"/>
        </w:rPr>
        <w:t>SWiN</w:t>
      </w:r>
      <w:proofErr w:type="spellEnd"/>
      <w:r w:rsidR="00EC1FC8" w:rsidRPr="00881AC6">
        <w:rPr>
          <w:rFonts w:ascii="Times New Roman" w:eastAsia="Calibri" w:hAnsi="Times New Roman" w:cs="Times New Roman"/>
          <w:sz w:val="24"/>
          <w:szCs w:val="24"/>
        </w:rPr>
        <w:t>, odmiennie niż uczelnie publiczne</w:t>
      </w:r>
      <w:r w:rsidR="009A2FA5">
        <w:rPr>
          <w:rFonts w:ascii="Times New Roman" w:eastAsia="Calibri" w:hAnsi="Times New Roman" w:cs="Times New Roman"/>
          <w:sz w:val="24"/>
          <w:szCs w:val="24"/>
        </w:rPr>
        <w:t>,</w:t>
      </w:r>
      <w:r w:rsidR="00EC1FC8" w:rsidRPr="00881AC6">
        <w:rPr>
          <w:rFonts w:ascii="Times New Roman" w:eastAsia="Calibri" w:hAnsi="Times New Roman" w:cs="Times New Roman"/>
          <w:sz w:val="24"/>
          <w:szCs w:val="24"/>
        </w:rPr>
        <w:t xml:space="preserve"> w dalszym ciągu otrzymuje środki finansowe w formie dotacji podmiotowej, sprawia przy tym, że brak jest przepisów regulujących kwestię 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obowiązku </w:t>
      </w:r>
      <w:r w:rsidR="00EC1FC8" w:rsidRPr="00881AC6">
        <w:rPr>
          <w:rFonts w:ascii="Times New Roman" w:eastAsia="Calibri" w:hAnsi="Times New Roman" w:cs="Times New Roman"/>
          <w:sz w:val="24"/>
          <w:szCs w:val="24"/>
        </w:rPr>
        <w:t>zwrotu tych środków w części</w:t>
      </w:r>
      <w:r w:rsidR="009A2FA5">
        <w:rPr>
          <w:rFonts w:ascii="Times New Roman" w:eastAsia="Calibri" w:hAnsi="Times New Roman" w:cs="Times New Roman"/>
          <w:sz w:val="24"/>
          <w:szCs w:val="24"/>
        </w:rPr>
        <w:t>,</w:t>
      </w:r>
      <w:r w:rsidR="00EC1FC8" w:rsidRPr="00881AC6">
        <w:rPr>
          <w:rFonts w:ascii="Times New Roman" w:eastAsia="Calibri" w:hAnsi="Times New Roman" w:cs="Times New Roman"/>
          <w:sz w:val="24"/>
          <w:szCs w:val="24"/>
        </w:rPr>
        <w:t xml:space="preserve"> w jakiej nie zostały wykorzystane w danym roku budżetowym.</w:t>
      </w:r>
    </w:p>
    <w:p w14:paraId="2479BA88" w14:textId="14696AD1" w:rsidR="00EC1FC8" w:rsidRPr="00881AC6" w:rsidRDefault="00EC1FC8" w:rsidP="003C3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1AC6">
        <w:rPr>
          <w:rFonts w:ascii="Times New Roman" w:eastAsia="Calibri" w:hAnsi="Times New Roman" w:cs="Times New Roman"/>
          <w:sz w:val="24"/>
          <w:szCs w:val="24"/>
        </w:rPr>
        <w:t>Odpowiednie stosowanie przepisów dotyczących uczelni publicznych przewidziane w art. 4 u</w:t>
      </w:r>
      <w:r w:rsidR="009A2FA5">
        <w:rPr>
          <w:rFonts w:ascii="Times New Roman" w:eastAsia="Calibri" w:hAnsi="Times New Roman" w:cs="Times New Roman"/>
          <w:sz w:val="24"/>
          <w:szCs w:val="24"/>
        </w:rPr>
        <w:t xml:space="preserve">stawy o </w:t>
      </w:r>
      <w:proofErr w:type="spellStart"/>
      <w:r w:rsidRPr="00881AC6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okazuje się w tym zakresie niewystarczające</w:t>
      </w:r>
      <w:r w:rsidR="00B16FBD" w:rsidRPr="00881AC6">
        <w:rPr>
          <w:rFonts w:ascii="Times New Roman" w:eastAsia="Calibri" w:hAnsi="Times New Roman" w:cs="Times New Roman"/>
          <w:sz w:val="24"/>
          <w:szCs w:val="24"/>
        </w:rPr>
        <w:t xml:space="preserve"> i z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achodzi pilna potrzeba wprowadzenia odpowiednich uregulowań porządkujących na gruncie ustawy o </w:t>
      </w:r>
      <w:proofErr w:type="spellStart"/>
      <w:r w:rsidRPr="00881AC6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wymienione wątpliwości. </w:t>
      </w:r>
    </w:p>
    <w:p w14:paraId="7966BB68" w14:textId="77777777" w:rsidR="00B16FBD" w:rsidRPr="00881AC6" w:rsidRDefault="00B16FBD" w:rsidP="003C3687">
      <w:pPr>
        <w:spacing w:after="0" w:line="36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45384775" w14:textId="5FA647BF" w:rsidR="008B2CEC" w:rsidRPr="00881AC6" w:rsidRDefault="00EC1FC8" w:rsidP="003C3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1AC6">
        <w:rPr>
          <w:rFonts w:ascii="Times New Roman" w:eastAsia="Calibri" w:hAnsi="Times New Roman" w:cs="Times New Roman"/>
          <w:sz w:val="24"/>
          <w:szCs w:val="24"/>
        </w:rPr>
        <w:t>A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>ktualnie</w:t>
      </w:r>
      <w:r w:rsidR="00B16FBD" w:rsidRPr="00881AC6">
        <w:rPr>
          <w:rFonts w:ascii="Times New Roman" w:eastAsia="Calibri" w:hAnsi="Times New Roman" w:cs="Times New Roman"/>
          <w:sz w:val="24"/>
          <w:szCs w:val="24"/>
        </w:rPr>
        <w:t>,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 przepisy ustawy </w:t>
      </w:r>
      <w:proofErr w:type="spellStart"/>
      <w:r w:rsidR="003C3687" w:rsidRPr="00881AC6">
        <w:rPr>
          <w:rFonts w:ascii="Times New Roman" w:eastAsia="Calibri" w:hAnsi="Times New Roman" w:cs="Times New Roman"/>
          <w:sz w:val="24"/>
          <w:szCs w:val="24"/>
        </w:rPr>
        <w:t>PrSWiN</w:t>
      </w:r>
      <w:proofErr w:type="spellEnd"/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 nie zawierają </w:t>
      </w:r>
      <w:r w:rsidR="00F953D5" w:rsidRPr="00881AC6">
        <w:rPr>
          <w:rFonts w:ascii="Times New Roman" w:eastAsia="Calibri" w:hAnsi="Times New Roman" w:cs="Times New Roman"/>
          <w:sz w:val="24"/>
          <w:szCs w:val="24"/>
        </w:rPr>
        <w:t xml:space="preserve">także 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delegacji ustawowej </w:t>
      </w:r>
      <w:r w:rsidR="00FF2C71" w:rsidRPr="00881AC6">
        <w:rPr>
          <w:rFonts w:ascii="Times New Roman" w:eastAsia="Calibri" w:hAnsi="Times New Roman" w:cs="Times New Roman"/>
          <w:sz w:val="24"/>
          <w:szCs w:val="24"/>
        </w:rPr>
        <w:t xml:space="preserve">dla 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>określenia w drodze rozporządzenia zasad gospodarki finansowej uczelni</w:t>
      </w:r>
      <w:r w:rsidR="008B2CEC" w:rsidRPr="00881AC6">
        <w:rPr>
          <w:rFonts w:ascii="Times New Roman" w:eastAsia="Calibri" w:hAnsi="Times New Roman" w:cs="Times New Roman"/>
          <w:sz w:val="24"/>
          <w:szCs w:val="24"/>
        </w:rPr>
        <w:t xml:space="preserve"> (chodzi tu np. o zasady prowadzenia funduszu zasadniczego)</w:t>
      </w:r>
      <w:r w:rsidR="00B16FBD" w:rsidRPr="00881AC6">
        <w:rPr>
          <w:rFonts w:ascii="Times New Roman" w:eastAsia="Calibri" w:hAnsi="Times New Roman" w:cs="Times New Roman"/>
          <w:sz w:val="24"/>
          <w:szCs w:val="24"/>
        </w:rPr>
        <w:t>.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F2C71" w:rsidRPr="00881AC6">
        <w:rPr>
          <w:rFonts w:ascii="Times New Roman" w:eastAsia="Calibri" w:hAnsi="Times New Roman" w:cs="Times New Roman"/>
          <w:sz w:val="24"/>
          <w:szCs w:val="24"/>
        </w:rPr>
        <w:t>I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stnieje </w:t>
      </w:r>
      <w:r w:rsidR="00FF2C71" w:rsidRPr="00881AC6">
        <w:rPr>
          <w:rFonts w:ascii="Times New Roman" w:eastAsia="Calibri" w:hAnsi="Times New Roman" w:cs="Times New Roman"/>
          <w:sz w:val="24"/>
          <w:szCs w:val="24"/>
        </w:rPr>
        <w:t xml:space="preserve">zatem </w:t>
      </w:r>
      <w:r w:rsidR="00B16FBD" w:rsidRPr="00881AC6">
        <w:rPr>
          <w:rFonts w:ascii="Times New Roman" w:eastAsia="Calibri" w:hAnsi="Times New Roman" w:cs="Times New Roman"/>
          <w:sz w:val="24"/>
          <w:szCs w:val="24"/>
        </w:rPr>
        <w:t xml:space="preserve">również 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potrzeba wprowadzenia </w:t>
      </w:r>
      <w:r w:rsidR="00F953D5" w:rsidRPr="00881AC6">
        <w:rPr>
          <w:rFonts w:ascii="Times New Roman" w:eastAsia="Calibri" w:hAnsi="Times New Roman" w:cs="Times New Roman"/>
          <w:sz w:val="24"/>
          <w:szCs w:val="24"/>
        </w:rPr>
        <w:t xml:space="preserve">do ustawy o </w:t>
      </w:r>
      <w:proofErr w:type="spellStart"/>
      <w:r w:rsidR="00F953D5" w:rsidRPr="00881AC6">
        <w:rPr>
          <w:rFonts w:ascii="Times New Roman" w:eastAsia="Calibri" w:hAnsi="Times New Roman" w:cs="Times New Roman"/>
          <w:sz w:val="24"/>
          <w:szCs w:val="24"/>
        </w:rPr>
        <w:t>KSS</w:t>
      </w:r>
      <w:r w:rsidR="004E2763">
        <w:rPr>
          <w:rFonts w:ascii="Times New Roman" w:eastAsia="Calibri" w:hAnsi="Times New Roman" w:cs="Times New Roman"/>
          <w:sz w:val="24"/>
          <w:szCs w:val="24"/>
        </w:rPr>
        <w:t>i</w:t>
      </w:r>
      <w:r w:rsidR="00F953D5" w:rsidRPr="00881AC6">
        <w:rPr>
          <w:rFonts w:ascii="Times New Roman" w:eastAsia="Calibri" w:hAnsi="Times New Roman" w:cs="Times New Roman"/>
          <w:sz w:val="24"/>
          <w:szCs w:val="24"/>
        </w:rPr>
        <w:t>P</w:t>
      </w:r>
      <w:proofErr w:type="spellEnd"/>
      <w:r w:rsidR="00F953D5" w:rsidRPr="00881AC6">
        <w:rPr>
          <w:rFonts w:ascii="Times New Roman" w:eastAsia="Calibri" w:hAnsi="Times New Roman" w:cs="Times New Roman"/>
          <w:sz w:val="24"/>
          <w:szCs w:val="24"/>
        </w:rPr>
        <w:t xml:space="preserve"> uregulowań i w tym przedmiocie, przy uwzględnieniu specyfiki działalności </w:t>
      </w:r>
      <w:proofErr w:type="spellStart"/>
      <w:r w:rsidR="00F953D5" w:rsidRPr="00881AC6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="00F953D5" w:rsidRPr="00881AC6">
        <w:rPr>
          <w:rFonts w:ascii="Times New Roman" w:eastAsia="Calibri" w:hAnsi="Times New Roman" w:cs="Times New Roman"/>
          <w:sz w:val="24"/>
          <w:szCs w:val="24"/>
        </w:rPr>
        <w:t xml:space="preserve">. Proponowane rozwiązania legislacyjne 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953D5" w:rsidRPr="00881AC6">
        <w:rPr>
          <w:rFonts w:ascii="Times New Roman" w:eastAsia="Calibri" w:hAnsi="Times New Roman" w:cs="Times New Roman"/>
          <w:sz w:val="24"/>
          <w:szCs w:val="24"/>
        </w:rPr>
        <w:t xml:space="preserve">w tym obszarze 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pozwolą na określenie zasad gospodarki finansowej </w:t>
      </w:r>
      <w:proofErr w:type="spellStart"/>
      <w:r w:rsidR="008B2CEC" w:rsidRPr="00881AC6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="008B2CEC"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>w sposób niebudzący wątpliwości interpretacyjnych</w:t>
      </w:r>
      <w:r w:rsidR="00F94F5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0C25AFA" w14:textId="77777777" w:rsidR="00F953D5" w:rsidRPr="00881AC6" w:rsidRDefault="00F953D5" w:rsidP="003C3687">
      <w:pPr>
        <w:spacing w:after="0" w:line="36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1B1A2C26" w14:textId="2988B43A" w:rsidR="005B2C07" w:rsidRPr="00881AC6" w:rsidRDefault="008B2CEC" w:rsidP="003C3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Mimo </w:t>
      </w:r>
      <w:r w:rsidR="009A2FA5" w:rsidRPr="00881AC6">
        <w:rPr>
          <w:rFonts w:ascii="Times New Roman" w:eastAsia="Calibri" w:hAnsi="Times New Roman" w:cs="Times New Roman"/>
          <w:sz w:val="24"/>
          <w:szCs w:val="24"/>
        </w:rPr>
        <w:t xml:space="preserve">proponowanego szczegółowego uregulowania w ustawie o </w:t>
      </w:r>
      <w:proofErr w:type="spellStart"/>
      <w:r w:rsidR="009A2FA5" w:rsidRPr="00881AC6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="009A2FA5" w:rsidRPr="00881AC6">
        <w:rPr>
          <w:rFonts w:ascii="Times New Roman" w:eastAsia="Calibri" w:hAnsi="Times New Roman" w:cs="Times New Roman"/>
          <w:sz w:val="24"/>
          <w:szCs w:val="24"/>
        </w:rPr>
        <w:t xml:space="preserve"> niektórych kwestii dotyczących mienia i finansów </w:t>
      </w:r>
      <w:proofErr w:type="spellStart"/>
      <w:r w:rsidR="009A2FA5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="009A2FA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w części podobnego </w:t>
      </w:r>
      <w:r w:rsidR="005B2C07" w:rsidRPr="00881AC6">
        <w:rPr>
          <w:rFonts w:ascii="Times New Roman" w:eastAsia="Calibri" w:hAnsi="Times New Roman" w:cs="Times New Roman"/>
          <w:sz w:val="24"/>
          <w:szCs w:val="24"/>
        </w:rPr>
        <w:t xml:space="preserve">do </w:t>
      </w:r>
      <w:r w:rsidR="009A2FA5">
        <w:rPr>
          <w:rFonts w:ascii="Times New Roman" w:eastAsia="Calibri" w:hAnsi="Times New Roman" w:cs="Times New Roman"/>
          <w:sz w:val="24"/>
          <w:szCs w:val="24"/>
        </w:rPr>
        <w:t xml:space="preserve">przyjętego w </w:t>
      </w:r>
      <w:r w:rsidR="005B2C07" w:rsidRPr="00881AC6">
        <w:rPr>
          <w:rFonts w:ascii="Times New Roman" w:eastAsia="Calibri" w:hAnsi="Times New Roman" w:cs="Times New Roman"/>
          <w:sz w:val="24"/>
          <w:szCs w:val="24"/>
        </w:rPr>
        <w:t>przepi</w:t>
      </w:r>
      <w:r w:rsidR="009A2FA5">
        <w:rPr>
          <w:rFonts w:ascii="Times New Roman" w:eastAsia="Calibri" w:hAnsi="Times New Roman" w:cs="Times New Roman"/>
          <w:sz w:val="24"/>
          <w:szCs w:val="24"/>
        </w:rPr>
        <w:t>sach ustawy o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16FBD" w:rsidRPr="00881AC6">
        <w:rPr>
          <w:rFonts w:ascii="Times New Roman" w:eastAsia="Calibri" w:hAnsi="Times New Roman" w:cs="Times New Roman"/>
          <w:sz w:val="24"/>
          <w:szCs w:val="24"/>
        </w:rPr>
        <w:t>P</w:t>
      </w:r>
      <w:r w:rsidR="009A2FA5">
        <w:rPr>
          <w:rFonts w:ascii="Times New Roman" w:eastAsia="Calibri" w:hAnsi="Times New Roman" w:cs="Times New Roman"/>
          <w:sz w:val="24"/>
          <w:szCs w:val="24"/>
        </w:rPr>
        <w:t>r</w:t>
      </w:r>
      <w:r w:rsidR="00B16FBD" w:rsidRPr="00881AC6">
        <w:rPr>
          <w:rFonts w:ascii="Times New Roman" w:eastAsia="Calibri" w:hAnsi="Times New Roman" w:cs="Times New Roman"/>
          <w:sz w:val="24"/>
          <w:szCs w:val="24"/>
        </w:rPr>
        <w:t>SWiN</w:t>
      </w:r>
      <w:proofErr w:type="spellEnd"/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B16FBD" w:rsidRPr="00881AC6">
        <w:rPr>
          <w:rFonts w:ascii="Times New Roman" w:eastAsia="Calibri" w:hAnsi="Times New Roman" w:cs="Times New Roman"/>
          <w:sz w:val="24"/>
          <w:szCs w:val="24"/>
        </w:rPr>
        <w:t>przewidywane w art. 55</w:t>
      </w:r>
      <w:r w:rsidR="009A2FA5">
        <w:rPr>
          <w:rFonts w:ascii="Times New Roman" w:eastAsia="Calibri" w:hAnsi="Times New Roman" w:cs="Times New Roman"/>
          <w:sz w:val="24"/>
          <w:szCs w:val="24"/>
        </w:rPr>
        <w:t>m</w:t>
      </w:r>
      <w:r w:rsidR="00B16FBD"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odwołanie do odpowiedniego stosowania do </w:t>
      </w:r>
      <w:r w:rsidR="004E2763">
        <w:rPr>
          <w:rFonts w:ascii="Times New Roman" w:eastAsia="Calibri" w:hAnsi="Times New Roman" w:cs="Times New Roman"/>
          <w:sz w:val="24"/>
          <w:szCs w:val="24"/>
        </w:rPr>
        <w:t>f</w:t>
      </w:r>
      <w:r w:rsidR="004E2763" w:rsidRPr="004E2763">
        <w:rPr>
          <w:rFonts w:ascii="Times New Roman" w:eastAsia="Calibri" w:hAnsi="Times New Roman" w:cs="Times New Roman"/>
          <w:sz w:val="24"/>
          <w:szCs w:val="24"/>
        </w:rPr>
        <w:t>inansowani</w:t>
      </w:r>
      <w:r w:rsidR="004E2763">
        <w:rPr>
          <w:rFonts w:ascii="Times New Roman" w:eastAsia="Calibri" w:hAnsi="Times New Roman" w:cs="Times New Roman"/>
          <w:sz w:val="24"/>
          <w:szCs w:val="24"/>
        </w:rPr>
        <w:t xml:space="preserve">a i gospodarki finansowej </w:t>
      </w:r>
      <w:proofErr w:type="spellStart"/>
      <w:r w:rsidR="004E2763">
        <w:rPr>
          <w:rFonts w:ascii="Times New Roman" w:eastAsia="Calibri" w:hAnsi="Times New Roman" w:cs="Times New Roman"/>
          <w:sz w:val="24"/>
          <w:szCs w:val="24"/>
        </w:rPr>
        <w:t>K</w:t>
      </w:r>
      <w:r w:rsidRPr="00881AC6">
        <w:rPr>
          <w:rFonts w:ascii="Times New Roman" w:eastAsia="Calibri" w:hAnsi="Times New Roman" w:cs="Times New Roman"/>
          <w:sz w:val="24"/>
          <w:szCs w:val="24"/>
        </w:rPr>
        <w:t>SSiP</w:t>
      </w:r>
      <w:proofErr w:type="spellEnd"/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przepisów dotyczących uczelni publicznych jest w dalszym ciągu niezbędne. </w:t>
      </w:r>
    </w:p>
    <w:p w14:paraId="7CC4BC6D" w14:textId="48A6B554" w:rsidR="00921522" w:rsidRPr="00881AC6" w:rsidRDefault="00921522" w:rsidP="003C3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1AC6">
        <w:rPr>
          <w:rFonts w:ascii="Times New Roman" w:eastAsia="Calibri" w:hAnsi="Times New Roman" w:cs="Times New Roman"/>
          <w:sz w:val="24"/>
          <w:szCs w:val="24"/>
        </w:rPr>
        <w:t>W</w:t>
      </w:r>
      <w:r w:rsidR="00F953D5" w:rsidRPr="00881AC6">
        <w:rPr>
          <w:rFonts w:ascii="Times New Roman" w:eastAsia="Calibri" w:hAnsi="Times New Roman" w:cs="Times New Roman"/>
          <w:sz w:val="24"/>
          <w:szCs w:val="24"/>
        </w:rPr>
        <w:t xml:space="preserve"> pierwszej kolejności 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pozwoli ono </w:t>
      </w:r>
      <w:r w:rsidR="00F953D5" w:rsidRPr="00881AC6">
        <w:rPr>
          <w:rFonts w:ascii="Times New Roman" w:eastAsia="Calibri" w:hAnsi="Times New Roman" w:cs="Times New Roman"/>
          <w:sz w:val="24"/>
          <w:szCs w:val="24"/>
        </w:rPr>
        <w:t xml:space="preserve">na </w:t>
      </w:r>
      <w:r w:rsidR="008B2CEC" w:rsidRPr="00881AC6">
        <w:rPr>
          <w:rFonts w:ascii="Times New Roman" w:eastAsia="Calibri" w:hAnsi="Times New Roman" w:cs="Times New Roman"/>
          <w:sz w:val="24"/>
          <w:szCs w:val="24"/>
        </w:rPr>
        <w:t xml:space="preserve">korzystanie przez </w:t>
      </w:r>
      <w:proofErr w:type="spellStart"/>
      <w:r w:rsidR="008B2CEC" w:rsidRPr="00881AC6">
        <w:rPr>
          <w:rFonts w:ascii="Times New Roman" w:eastAsia="Calibri" w:hAnsi="Times New Roman" w:cs="Times New Roman"/>
          <w:sz w:val="24"/>
          <w:szCs w:val="24"/>
        </w:rPr>
        <w:t>K</w:t>
      </w:r>
      <w:r w:rsidR="00F953D5" w:rsidRPr="00881AC6">
        <w:rPr>
          <w:rFonts w:ascii="Times New Roman" w:eastAsia="Calibri" w:hAnsi="Times New Roman" w:cs="Times New Roman"/>
          <w:sz w:val="24"/>
          <w:szCs w:val="24"/>
        </w:rPr>
        <w:t>SSiP</w:t>
      </w:r>
      <w:proofErr w:type="spellEnd"/>
      <w:r w:rsidR="008B2CEC" w:rsidRPr="00881AC6">
        <w:rPr>
          <w:rFonts w:ascii="Times New Roman" w:eastAsia="Calibri" w:hAnsi="Times New Roman" w:cs="Times New Roman"/>
          <w:sz w:val="24"/>
          <w:szCs w:val="24"/>
        </w:rPr>
        <w:t xml:space="preserve"> z </w:t>
      </w:r>
      <w:r w:rsidR="00F953D5" w:rsidRPr="00881AC6">
        <w:rPr>
          <w:rFonts w:ascii="Times New Roman" w:eastAsia="Calibri" w:hAnsi="Times New Roman" w:cs="Times New Roman"/>
          <w:sz w:val="24"/>
          <w:szCs w:val="24"/>
        </w:rPr>
        <w:t xml:space="preserve">innych jeszcze </w:t>
      </w:r>
      <w:r w:rsidR="008B2CEC" w:rsidRPr="00881AC6">
        <w:rPr>
          <w:rFonts w:ascii="Times New Roman" w:eastAsia="Calibri" w:hAnsi="Times New Roman" w:cs="Times New Roman"/>
          <w:sz w:val="24"/>
          <w:szCs w:val="24"/>
        </w:rPr>
        <w:t xml:space="preserve">rozwiązań prawnych przewidzianych dla uczelni publicznych </w:t>
      </w:r>
      <w:r w:rsidR="00F953D5" w:rsidRPr="00881AC6">
        <w:rPr>
          <w:rFonts w:ascii="Times New Roman" w:eastAsia="Calibri" w:hAnsi="Times New Roman" w:cs="Times New Roman"/>
          <w:sz w:val="24"/>
          <w:szCs w:val="24"/>
        </w:rPr>
        <w:t>w nowej u</w:t>
      </w:r>
      <w:r w:rsidR="009A2FA5">
        <w:rPr>
          <w:rFonts w:ascii="Times New Roman" w:eastAsia="Calibri" w:hAnsi="Times New Roman" w:cs="Times New Roman"/>
          <w:sz w:val="24"/>
          <w:szCs w:val="24"/>
        </w:rPr>
        <w:t xml:space="preserve">stawie </w:t>
      </w:r>
      <w:proofErr w:type="spellStart"/>
      <w:r w:rsidR="00F953D5" w:rsidRPr="00881AC6">
        <w:rPr>
          <w:rFonts w:ascii="Times New Roman" w:eastAsia="Calibri" w:hAnsi="Times New Roman" w:cs="Times New Roman"/>
          <w:sz w:val="24"/>
          <w:szCs w:val="24"/>
        </w:rPr>
        <w:t>PrSWiN</w:t>
      </w:r>
      <w:proofErr w:type="spellEnd"/>
      <w:r w:rsidR="009A2FA5">
        <w:rPr>
          <w:rFonts w:ascii="Times New Roman" w:eastAsia="Calibri" w:hAnsi="Times New Roman" w:cs="Times New Roman"/>
          <w:sz w:val="24"/>
          <w:szCs w:val="24"/>
        </w:rPr>
        <w:t>,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a nie wprowadzonych do ustawy o </w:t>
      </w:r>
      <w:proofErr w:type="spellStart"/>
      <w:r w:rsidRPr="00881AC6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Pr="00881AC6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70DB5E0" w14:textId="2CB53608" w:rsidR="00F953D5" w:rsidRPr="00881AC6" w:rsidRDefault="00921522" w:rsidP="003C3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1AC6">
        <w:rPr>
          <w:rFonts w:ascii="Times New Roman" w:eastAsia="Calibri" w:hAnsi="Times New Roman" w:cs="Times New Roman"/>
          <w:sz w:val="24"/>
          <w:szCs w:val="24"/>
        </w:rPr>
        <w:t>J</w:t>
      </w:r>
      <w:r w:rsidR="00F953D5" w:rsidRPr="00881AC6">
        <w:rPr>
          <w:rFonts w:ascii="Times New Roman" w:eastAsia="Calibri" w:hAnsi="Times New Roman" w:cs="Times New Roman"/>
          <w:sz w:val="24"/>
          <w:szCs w:val="24"/>
        </w:rPr>
        <w:t xml:space="preserve">ednocześnie 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zaś </w:t>
      </w:r>
      <w:r w:rsidR="00F953D5" w:rsidRPr="00881AC6">
        <w:rPr>
          <w:rFonts w:ascii="Times New Roman" w:eastAsia="Calibri" w:hAnsi="Times New Roman" w:cs="Times New Roman"/>
          <w:sz w:val="24"/>
          <w:szCs w:val="24"/>
        </w:rPr>
        <w:t xml:space="preserve">pozwoli 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ono </w:t>
      </w:r>
      <w:r w:rsidR="00F953D5" w:rsidRPr="00881AC6">
        <w:rPr>
          <w:rFonts w:ascii="Times New Roman" w:eastAsia="Calibri" w:hAnsi="Times New Roman" w:cs="Times New Roman"/>
          <w:sz w:val="24"/>
          <w:szCs w:val="24"/>
        </w:rPr>
        <w:t xml:space="preserve">na korzystanie przez </w:t>
      </w:r>
      <w:proofErr w:type="spellStart"/>
      <w:r w:rsidR="00F953D5" w:rsidRPr="00881AC6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="00F953D5" w:rsidRPr="00881AC6">
        <w:rPr>
          <w:rFonts w:ascii="Times New Roman" w:eastAsia="Calibri" w:hAnsi="Times New Roman" w:cs="Times New Roman"/>
          <w:sz w:val="24"/>
          <w:szCs w:val="24"/>
        </w:rPr>
        <w:t xml:space="preserve"> z rozwiązań prawnych przewidzianych dla uczelni publicznych w różnych innych aktach prawnych </w:t>
      </w:r>
      <w:r w:rsidR="005B2C07" w:rsidRPr="00881AC6">
        <w:rPr>
          <w:rFonts w:ascii="Times New Roman" w:eastAsia="Calibri" w:hAnsi="Times New Roman" w:cs="Times New Roman"/>
          <w:sz w:val="24"/>
          <w:szCs w:val="24"/>
        </w:rPr>
        <w:t>(np. przepisy podatkowe dotyczące uczelni publi</w:t>
      </w:r>
      <w:r w:rsidR="004D1CB7" w:rsidRPr="00881AC6">
        <w:rPr>
          <w:rFonts w:ascii="Times New Roman" w:eastAsia="Calibri" w:hAnsi="Times New Roman" w:cs="Times New Roman"/>
          <w:sz w:val="24"/>
          <w:szCs w:val="24"/>
        </w:rPr>
        <w:t>cznych).</w:t>
      </w:r>
    </w:p>
    <w:p w14:paraId="2D5D2AAC" w14:textId="77777777" w:rsidR="00921522" w:rsidRPr="00881AC6" w:rsidRDefault="00921522" w:rsidP="003C3687">
      <w:pPr>
        <w:spacing w:after="0" w:line="36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018EFB74" w14:textId="10E32500" w:rsidR="004D7BF5" w:rsidRPr="00881AC6" w:rsidRDefault="00921522" w:rsidP="003C3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1AC6">
        <w:rPr>
          <w:rFonts w:ascii="Times New Roman" w:eastAsia="Calibri" w:hAnsi="Times New Roman" w:cs="Times New Roman"/>
          <w:sz w:val="24"/>
          <w:szCs w:val="24"/>
        </w:rPr>
        <w:t>Niezależnie od powyższego odesłania, w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 projekcie </w:t>
      </w:r>
      <w:r w:rsidR="009A2FA5">
        <w:rPr>
          <w:rFonts w:ascii="Times New Roman" w:eastAsia="Calibri" w:hAnsi="Times New Roman" w:cs="Times New Roman"/>
          <w:sz w:val="24"/>
          <w:szCs w:val="24"/>
        </w:rPr>
        <w:t xml:space="preserve">przewiduje się </w:t>
      </w:r>
      <w:r w:rsidR="004D7BF5" w:rsidRPr="00881AC6">
        <w:rPr>
          <w:rFonts w:ascii="Times New Roman" w:eastAsia="Calibri" w:hAnsi="Times New Roman" w:cs="Times New Roman"/>
          <w:sz w:val="24"/>
          <w:szCs w:val="24"/>
        </w:rPr>
        <w:t xml:space="preserve"> bezpośredni</w:t>
      </w:r>
      <w:r w:rsidRPr="00881AC6">
        <w:rPr>
          <w:rFonts w:ascii="Times New Roman" w:eastAsia="Calibri" w:hAnsi="Times New Roman" w:cs="Times New Roman"/>
          <w:sz w:val="24"/>
          <w:szCs w:val="24"/>
        </w:rPr>
        <w:t>e</w:t>
      </w:r>
      <w:r w:rsidR="004D7BF5" w:rsidRPr="00881AC6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regulacje odsyłające </w:t>
      </w:r>
      <w:r w:rsidR="00AE2CD4" w:rsidRPr="00881AC6">
        <w:rPr>
          <w:rFonts w:ascii="Times New Roman" w:eastAsia="Calibri" w:hAnsi="Times New Roman" w:cs="Times New Roman"/>
          <w:sz w:val="24"/>
          <w:szCs w:val="24"/>
        </w:rPr>
        <w:t xml:space="preserve">do </w:t>
      </w:r>
      <w:r w:rsidR="004D7BF5" w:rsidRPr="00881AC6">
        <w:rPr>
          <w:rFonts w:ascii="Times New Roman" w:eastAsia="Calibri" w:hAnsi="Times New Roman" w:cs="Times New Roman"/>
          <w:sz w:val="24"/>
          <w:szCs w:val="24"/>
        </w:rPr>
        <w:t xml:space="preserve">przepisów </w:t>
      </w:r>
      <w:r w:rsidR="00AE2CD4" w:rsidRPr="00881AC6">
        <w:rPr>
          <w:rFonts w:ascii="Times New Roman" w:eastAsia="Calibri" w:hAnsi="Times New Roman" w:cs="Times New Roman"/>
          <w:sz w:val="24"/>
          <w:szCs w:val="24"/>
        </w:rPr>
        <w:t xml:space="preserve">innych </w:t>
      </w:r>
      <w:r w:rsidR="004D7BF5" w:rsidRPr="00881AC6">
        <w:rPr>
          <w:rFonts w:ascii="Times New Roman" w:eastAsia="Calibri" w:hAnsi="Times New Roman" w:cs="Times New Roman"/>
          <w:sz w:val="24"/>
          <w:szCs w:val="24"/>
        </w:rPr>
        <w:t>ustaw</w:t>
      </w:r>
      <w:r w:rsidR="00AE2CD4" w:rsidRPr="00881AC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które </w:t>
      </w:r>
      <w:r w:rsidR="00FF2C71" w:rsidRPr="00881AC6">
        <w:rPr>
          <w:rFonts w:ascii="Times New Roman" w:eastAsia="Calibri" w:hAnsi="Times New Roman" w:cs="Times New Roman"/>
          <w:sz w:val="24"/>
          <w:szCs w:val="24"/>
        </w:rPr>
        <w:t>znajdują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 zastosowanie do uczelni</w:t>
      </w:r>
      <w:r w:rsidR="00FF2C71" w:rsidRPr="00881AC6">
        <w:rPr>
          <w:rFonts w:ascii="Times New Roman" w:eastAsia="Calibri" w:hAnsi="Times New Roman" w:cs="Times New Roman"/>
          <w:sz w:val="24"/>
          <w:szCs w:val="24"/>
        </w:rPr>
        <w:t xml:space="preserve"> publicznych, a możliwość odpowiedniego stosowania </w:t>
      </w:r>
      <w:r w:rsidRPr="00881AC6">
        <w:rPr>
          <w:rFonts w:ascii="Times New Roman" w:eastAsia="Calibri" w:hAnsi="Times New Roman" w:cs="Times New Roman"/>
          <w:sz w:val="24"/>
          <w:szCs w:val="24"/>
        </w:rPr>
        <w:t>tych przepisów</w:t>
      </w:r>
      <w:r w:rsidR="004E276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F2C71" w:rsidRPr="00881AC6">
        <w:rPr>
          <w:rFonts w:ascii="Times New Roman" w:eastAsia="Calibri" w:hAnsi="Times New Roman" w:cs="Times New Roman"/>
          <w:sz w:val="24"/>
          <w:szCs w:val="24"/>
        </w:rPr>
        <w:t>do</w:t>
      </w:r>
      <w:r w:rsidR="004E276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F2C71" w:rsidRPr="00881AC6">
        <w:rPr>
          <w:rFonts w:ascii="Times New Roman" w:eastAsia="Calibri" w:hAnsi="Times New Roman" w:cs="Times New Roman"/>
          <w:sz w:val="24"/>
          <w:szCs w:val="24"/>
        </w:rPr>
        <w:t xml:space="preserve">mienia </w:t>
      </w:r>
      <w:r w:rsidR="00881AC6">
        <w:rPr>
          <w:rFonts w:ascii="Times New Roman" w:eastAsia="Calibri" w:hAnsi="Times New Roman" w:cs="Times New Roman"/>
          <w:sz w:val="24"/>
          <w:szCs w:val="24"/>
        </w:rPr>
        <w:br/>
      </w:r>
      <w:r w:rsidR="00FF2C71" w:rsidRPr="00881AC6">
        <w:rPr>
          <w:rFonts w:ascii="Times New Roman" w:eastAsia="Calibri" w:hAnsi="Times New Roman" w:cs="Times New Roman"/>
          <w:sz w:val="24"/>
          <w:szCs w:val="24"/>
        </w:rPr>
        <w:t xml:space="preserve">i finansów </w:t>
      </w:r>
      <w:proofErr w:type="spellStart"/>
      <w:r w:rsidR="009A2FA5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="009A2F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F2C71" w:rsidRPr="00881AC6">
        <w:rPr>
          <w:rFonts w:ascii="Times New Roman" w:eastAsia="Calibri" w:hAnsi="Times New Roman" w:cs="Times New Roman"/>
          <w:sz w:val="24"/>
          <w:szCs w:val="24"/>
        </w:rPr>
        <w:t>był</w:t>
      </w:r>
      <w:r w:rsidR="00FC06F2" w:rsidRPr="00881AC6">
        <w:rPr>
          <w:rFonts w:ascii="Times New Roman" w:eastAsia="Calibri" w:hAnsi="Times New Roman" w:cs="Times New Roman"/>
          <w:sz w:val="24"/>
          <w:szCs w:val="24"/>
        </w:rPr>
        <w:t>a kwestionowana</w:t>
      </w:r>
      <w:r w:rsidR="00FF2C71"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C06F2" w:rsidRPr="00881AC6">
        <w:rPr>
          <w:rFonts w:ascii="Times New Roman" w:eastAsia="Calibri" w:hAnsi="Times New Roman" w:cs="Times New Roman"/>
          <w:sz w:val="24"/>
          <w:szCs w:val="24"/>
        </w:rPr>
        <w:t>przez różne organy i instytucje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(z uwagi na zbyt ogólny charakter</w:t>
      </w:r>
      <w:r w:rsidR="004D7BF5" w:rsidRPr="00881AC6">
        <w:rPr>
          <w:rFonts w:ascii="Times New Roman" w:eastAsia="Calibri" w:hAnsi="Times New Roman" w:cs="Times New Roman"/>
          <w:sz w:val="24"/>
          <w:szCs w:val="24"/>
        </w:rPr>
        <w:t xml:space="preserve"> odesłani</w:t>
      </w:r>
      <w:r w:rsidRPr="00881AC6">
        <w:rPr>
          <w:rFonts w:ascii="Times New Roman" w:eastAsia="Calibri" w:hAnsi="Times New Roman" w:cs="Times New Roman"/>
          <w:sz w:val="24"/>
          <w:szCs w:val="24"/>
        </w:rPr>
        <w:t>a</w:t>
      </w:r>
      <w:r w:rsidR="004D7BF5" w:rsidRPr="00881AC6">
        <w:rPr>
          <w:rFonts w:ascii="Times New Roman" w:eastAsia="Calibri" w:hAnsi="Times New Roman" w:cs="Times New Roman"/>
          <w:sz w:val="24"/>
          <w:szCs w:val="24"/>
        </w:rPr>
        <w:t xml:space="preserve"> zawarte</w:t>
      </w:r>
      <w:r w:rsidRPr="00881AC6">
        <w:rPr>
          <w:rFonts w:ascii="Times New Roman" w:eastAsia="Calibri" w:hAnsi="Times New Roman" w:cs="Times New Roman"/>
          <w:sz w:val="24"/>
          <w:szCs w:val="24"/>
        </w:rPr>
        <w:t>go</w:t>
      </w:r>
      <w:r w:rsidR="004D7BF5" w:rsidRPr="00881AC6">
        <w:rPr>
          <w:rFonts w:ascii="Times New Roman" w:eastAsia="Calibri" w:hAnsi="Times New Roman" w:cs="Times New Roman"/>
          <w:sz w:val="24"/>
          <w:szCs w:val="24"/>
        </w:rPr>
        <w:t xml:space="preserve"> w art. 4 u</w:t>
      </w:r>
      <w:r w:rsidR="009A2FA5">
        <w:rPr>
          <w:rFonts w:ascii="Times New Roman" w:eastAsia="Calibri" w:hAnsi="Times New Roman" w:cs="Times New Roman"/>
          <w:sz w:val="24"/>
          <w:szCs w:val="24"/>
        </w:rPr>
        <w:t xml:space="preserve">stawy o </w:t>
      </w:r>
      <w:proofErr w:type="spellStart"/>
      <w:r w:rsidR="004D7BF5" w:rsidRPr="00881AC6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="004D7BF5" w:rsidRPr="00881AC6">
        <w:rPr>
          <w:rFonts w:ascii="Times New Roman" w:eastAsia="Calibri" w:hAnsi="Times New Roman" w:cs="Times New Roman"/>
          <w:sz w:val="24"/>
          <w:szCs w:val="24"/>
        </w:rPr>
        <w:t xml:space="preserve">).  </w:t>
      </w:r>
    </w:p>
    <w:p w14:paraId="191D80B8" w14:textId="1D96F978" w:rsidR="003C3687" w:rsidRPr="00881AC6" w:rsidRDefault="004D1CB7" w:rsidP="003C3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Proponowane regulacje </w:t>
      </w:r>
      <w:r w:rsidR="004D7BF5" w:rsidRPr="00881AC6">
        <w:rPr>
          <w:rFonts w:ascii="Times New Roman" w:eastAsia="Calibri" w:hAnsi="Times New Roman" w:cs="Times New Roman"/>
          <w:sz w:val="24"/>
          <w:szCs w:val="24"/>
        </w:rPr>
        <w:t xml:space="preserve">pozwolą ograniczyć </w:t>
      </w:r>
      <w:r w:rsidR="00FF2C71" w:rsidRPr="00881AC6">
        <w:rPr>
          <w:rFonts w:ascii="Times New Roman" w:eastAsia="Calibri" w:hAnsi="Times New Roman" w:cs="Times New Roman"/>
          <w:sz w:val="24"/>
          <w:szCs w:val="24"/>
        </w:rPr>
        <w:t xml:space="preserve">występujące 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wątpliwości co do </w:t>
      </w:r>
      <w:r w:rsidR="00FF2C71" w:rsidRPr="00881AC6">
        <w:rPr>
          <w:rFonts w:ascii="Times New Roman" w:eastAsia="Calibri" w:hAnsi="Times New Roman" w:cs="Times New Roman"/>
          <w:sz w:val="24"/>
          <w:szCs w:val="24"/>
        </w:rPr>
        <w:t xml:space="preserve">możliwego 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stosowania przez </w:t>
      </w:r>
      <w:proofErr w:type="spellStart"/>
      <w:r w:rsidR="009A2FA5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="004E276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F2C71" w:rsidRPr="00881AC6">
        <w:rPr>
          <w:rFonts w:ascii="Times New Roman" w:eastAsia="Calibri" w:hAnsi="Times New Roman" w:cs="Times New Roman"/>
          <w:sz w:val="24"/>
          <w:szCs w:val="24"/>
        </w:rPr>
        <w:t>określonych rozwiązań prawnych oraz</w:t>
      </w:r>
      <w:r w:rsidR="00BF11E3" w:rsidRPr="00881AC6">
        <w:rPr>
          <w:rFonts w:ascii="Times New Roman" w:eastAsia="Calibri" w:hAnsi="Times New Roman" w:cs="Times New Roman"/>
          <w:sz w:val="24"/>
          <w:szCs w:val="24"/>
        </w:rPr>
        <w:t xml:space="preserve"> uporządkuj</w:t>
      </w:r>
      <w:r w:rsidRPr="00881AC6">
        <w:rPr>
          <w:rFonts w:ascii="Times New Roman" w:eastAsia="Calibri" w:hAnsi="Times New Roman" w:cs="Times New Roman"/>
          <w:sz w:val="24"/>
          <w:szCs w:val="24"/>
        </w:rPr>
        <w:t>ą</w:t>
      </w:r>
      <w:r w:rsidR="00BF11E3" w:rsidRPr="00881AC6">
        <w:rPr>
          <w:rFonts w:ascii="Times New Roman" w:eastAsia="Calibri" w:hAnsi="Times New Roman" w:cs="Times New Roman"/>
          <w:sz w:val="24"/>
          <w:szCs w:val="24"/>
        </w:rPr>
        <w:t xml:space="preserve"> status </w:t>
      </w:r>
      <w:proofErr w:type="spellStart"/>
      <w:r w:rsidR="00BF11E3" w:rsidRPr="00881AC6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="00BF11E3"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C06F2" w:rsidRPr="00881AC6">
        <w:rPr>
          <w:rFonts w:ascii="Times New Roman" w:eastAsia="Calibri" w:hAnsi="Times New Roman" w:cs="Times New Roman"/>
          <w:sz w:val="24"/>
          <w:szCs w:val="24"/>
        </w:rPr>
        <w:t>na gruncie innych aktów prawnych.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2739F" w:rsidRPr="00881AC6">
        <w:rPr>
          <w:rFonts w:ascii="Times New Roman" w:eastAsia="Calibri" w:hAnsi="Times New Roman" w:cs="Times New Roman"/>
          <w:sz w:val="24"/>
          <w:szCs w:val="24"/>
        </w:rPr>
        <w:t xml:space="preserve">Przewidywane rozwiązania </w:t>
      </w:r>
      <w:r w:rsidR="00FC06F2" w:rsidRPr="00881AC6">
        <w:rPr>
          <w:rFonts w:ascii="Times New Roman" w:eastAsia="Calibri" w:hAnsi="Times New Roman" w:cs="Times New Roman"/>
          <w:sz w:val="24"/>
          <w:szCs w:val="24"/>
        </w:rPr>
        <w:t xml:space="preserve">dotyczą </w:t>
      </w:r>
      <w:r w:rsidR="0092739F" w:rsidRPr="00881AC6">
        <w:rPr>
          <w:rFonts w:ascii="Times New Roman" w:eastAsia="Calibri" w:hAnsi="Times New Roman" w:cs="Times New Roman"/>
          <w:sz w:val="24"/>
          <w:szCs w:val="24"/>
        </w:rPr>
        <w:t xml:space="preserve">przy tym </w:t>
      </w:r>
      <w:r w:rsidR="00FC06F2" w:rsidRPr="00881AC6">
        <w:rPr>
          <w:rFonts w:ascii="Times New Roman" w:eastAsia="Calibri" w:hAnsi="Times New Roman" w:cs="Times New Roman"/>
          <w:sz w:val="24"/>
          <w:szCs w:val="24"/>
        </w:rPr>
        <w:t xml:space="preserve">istotnych </w:t>
      </w:r>
      <w:r w:rsidR="00921522" w:rsidRPr="00881AC6">
        <w:rPr>
          <w:rFonts w:ascii="Times New Roman" w:eastAsia="Calibri" w:hAnsi="Times New Roman" w:cs="Times New Roman"/>
          <w:sz w:val="24"/>
          <w:szCs w:val="24"/>
        </w:rPr>
        <w:t xml:space="preserve">pod względem finansów </w:t>
      </w:r>
      <w:r w:rsidR="00FC06F2" w:rsidRPr="00881AC6">
        <w:rPr>
          <w:rFonts w:ascii="Times New Roman" w:eastAsia="Calibri" w:hAnsi="Times New Roman" w:cs="Times New Roman"/>
          <w:sz w:val="24"/>
          <w:szCs w:val="24"/>
        </w:rPr>
        <w:t xml:space="preserve">aspektów działalności </w:t>
      </w:r>
      <w:proofErr w:type="spellStart"/>
      <w:r w:rsidR="00FC06F2" w:rsidRPr="00881AC6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="00FC06F2" w:rsidRPr="00881AC6">
        <w:rPr>
          <w:rFonts w:ascii="Times New Roman" w:eastAsia="Calibri" w:hAnsi="Times New Roman" w:cs="Times New Roman"/>
          <w:sz w:val="24"/>
          <w:szCs w:val="24"/>
        </w:rPr>
        <w:t xml:space="preserve">, a </w:t>
      </w:r>
      <w:r w:rsidR="005950E3" w:rsidRPr="00881AC6">
        <w:rPr>
          <w:rFonts w:ascii="Times New Roman" w:eastAsia="Calibri" w:hAnsi="Times New Roman" w:cs="Times New Roman"/>
          <w:sz w:val="24"/>
          <w:szCs w:val="24"/>
        </w:rPr>
        <w:t xml:space="preserve">sformułowane zostały </w:t>
      </w:r>
      <w:r w:rsidR="00881AC6">
        <w:rPr>
          <w:rFonts w:ascii="Times New Roman" w:eastAsia="Calibri" w:hAnsi="Times New Roman" w:cs="Times New Roman"/>
          <w:sz w:val="24"/>
          <w:szCs w:val="24"/>
        </w:rPr>
        <w:br/>
      </w:r>
      <w:r w:rsidR="005950E3" w:rsidRPr="00881AC6">
        <w:rPr>
          <w:rFonts w:ascii="Times New Roman" w:eastAsia="Calibri" w:hAnsi="Times New Roman" w:cs="Times New Roman"/>
          <w:sz w:val="24"/>
          <w:szCs w:val="24"/>
        </w:rPr>
        <w:t>w oparciu o podobne regulacje przewidziane dla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 uczelni </w:t>
      </w:r>
      <w:r w:rsidR="00FF2C71" w:rsidRPr="00881AC6">
        <w:rPr>
          <w:rFonts w:ascii="Times New Roman" w:eastAsia="Calibri" w:hAnsi="Times New Roman" w:cs="Times New Roman"/>
          <w:sz w:val="24"/>
          <w:szCs w:val="24"/>
        </w:rPr>
        <w:t xml:space="preserve">publicznych, </w:t>
      </w:r>
      <w:r w:rsidR="00FC06F2" w:rsidRPr="00881AC6">
        <w:rPr>
          <w:rFonts w:ascii="Times New Roman" w:eastAsia="Calibri" w:hAnsi="Times New Roman" w:cs="Times New Roman"/>
          <w:sz w:val="24"/>
          <w:szCs w:val="24"/>
        </w:rPr>
        <w:t xml:space="preserve">przy uwzględnieniu 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jednocześnie </w:t>
      </w:r>
      <w:r w:rsidR="00FF2C71" w:rsidRPr="00881AC6">
        <w:rPr>
          <w:rFonts w:ascii="Times New Roman" w:eastAsia="Calibri" w:hAnsi="Times New Roman" w:cs="Times New Roman"/>
          <w:sz w:val="24"/>
          <w:szCs w:val="24"/>
        </w:rPr>
        <w:t xml:space="preserve">często </w:t>
      </w:r>
      <w:r w:rsidR="00FC06F2" w:rsidRPr="00881AC6">
        <w:rPr>
          <w:rFonts w:ascii="Times New Roman" w:eastAsia="Calibri" w:hAnsi="Times New Roman" w:cs="Times New Roman"/>
          <w:sz w:val="24"/>
          <w:szCs w:val="24"/>
        </w:rPr>
        <w:t>odmiennej od uczelni publiczn</w:t>
      </w:r>
      <w:r w:rsidR="004D7BF5" w:rsidRPr="00881AC6">
        <w:rPr>
          <w:rFonts w:ascii="Times New Roman" w:eastAsia="Calibri" w:hAnsi="Times New Roman" w:cs="Times New Roman"/>
          <w:sz w:val="24"/>
          <w:szCs w:val="24"/>
        </w:rPr>
        <w:t xml:space="preserve">ej </w:t>
      </w:r>
      <w:r w:rsidR="00FC06F2" w:rsidRPr="00881AC6">
        <w:rPr>
          <w:rFonts w:ascii="Times New Roman" w:eastAsia="Calibri" w:hAnsi="Times New Roman" w:cs="Times New Roman"/>
          <w:sz w:val="24"/>
          <w:szCs w:val="24"/>
        </w:rPr>
        <w:t>specyfiki</w:t>
      </w:r>
      <w:r w:rsidR="003C3687"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D7BF5" w:rsidRPr="00881AC6">
        <w:rPr>
          <w:rFonts w:ascii="Times New Roman" w:eastAsia="Calibri" w:hAnsi="Times New Roman" w:cs="Times New Roman"/>
          <w:sz w:val="24"/>
          <w:szCs w:val="24"/>
        </w:rPr>
        <w:t xml:space="preserve">działalności </w:t>
      </w:r>
      <w:proofErr w:type="spellStart"/>
      <w:r w:rsidR="003C3687" w:rsidRPr="00881AC6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="003C3687" w:rsidRPr="00881AC6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BDFDB14" w14:textId="77777777" w:rsidR="00957CB1" w:rsidRPr="00881AC6" w:rsidRDefault="00957CB1" w:rsidP="00AE2CD4">
      <w:pPr>
        <w:spacing w:after="0" w:line="36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75E445A2" w14:textId="0688EB84" w:rsidR="00F02752" w:rsidRPr="00881AC6" w:rsidRDefault="00F02752" w:rsidP="00AE2CD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Z uwagi na zakres niezbędnych regulacji przewiduje </w:t>
      </w:r>
      <w:r w:rsidR="00EC5198" w:rsidRPr="00881AC6">
        <w:rPr>
          <w:rFonts w:ascii="Times New Roman" w:eastAsia="Calibri" w:hAnsi="Times New Roman" w:cs="Times New Roman"/>
          <w:sz w:val="24"/>
          <w:szCs w:val="24"/>
        </w:rPr>
        <w:t xml:space="preserve">się 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wprowadzenie do ustawy </w:t>
      </w:r>
      <w:r w:rsidR="001D1431" w:rsidRPr="00881AC6">
        <w:rPr>
          <w:rFonts w:ascii="Times New Roman" w:eastAsia="Calibri" w:hAnsi="Times New Roman" w:cs="Times New Roman"/>
          <w:sz w:val="24"/>
          <w:szCs w:val="24"/>
        </w:rPr>
        <w:br/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o </w:t>
      </w:r>
      <w:proofErr w:type="spellStart"/>
      <w:r w:rsidRPr="00881AC6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nowego</w:t>
      </w:r>
      <w:r w:rsidR="00AE2CD4" w:rsidRPr="00881AC6">
        <w:rPr>
          <w:rFonts w:ascii="Times New Roman" w:eastAsia="Calibri" w:hAnsi="Times New Roman" w:cs="Times New Roman"/>
          <w:sz w:val="24"/>
          <w:szCs w:val="24"/>
        </w:rPr>
        <w:t xml:space="preserve"> rozdział</w:t>
      </w:r>
      <w:r w:rsidRPr="00881AC6">
        <w:rPr>
          <w:rFonts w:ascii="Times New Roman" w:eastAsia="Calibri" w:hAnsi="Times New Roman" w:cs="Times New Roman"/>
          <w:sz w:val="24"/>
          <w:szCs w:val="24"/>
        </w:rPr>
        <w:t>u</w:t>
      </w:r>
      <w:r w:rsidR="00AE2CD4"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1AC6">
        <w:rPr>
          <w:rFonts w:ascii="Times New Roman" w:eastAsia="Calibri" w:hAnsi="Times New Roman" w:cs="Times New Roman"/>
          <w:sz w:val="24"/>
          <w:szCs w:val="24"/>
        </w:rPr>
        <w:t>– „</w:t>
      </w:r>
      <w:r w:rsidR="00AE2CD4" w:rsidRPr="00881AC6">
        <w:rPr>
          <w:rFonts w:ascii="Times New Roman" w:eastAsia="Calibri" w:hAnsi="Times New Roman" w:cs="Times New Roman"/>
          <w:sz w:val="24"/>
          <w:szCs w:val="24"/>
        </w:rPr>
        <w:t>Finansowanie i gospod</w:t>
      </w:r>
      <w:r w:rsidRPr="00881AC6">
        <w:rPr>
          <w:rFonts w:ascii="Times New Roman" w:eastAsia="Calibri" w:hAnsi="Times New Roman" w:cs="Times New Roman"/>
          <w:sz w:val="24"/>
          <w:szCs w:val="24"/>
        </w:rPr>
        <w:t>arka finansowa Krajowej Szkoły”</w:t>
      </w:r>
      <w:r w:rsidR="00B65F56">
        <w:rPr>
          <w:rFonts w:ascii="Times New Roman" w:eastAsia="Calibri" w:hAnsi="Times New Roman" w:cs="Times New Roman"/>
          <w:sz w:val="24"/>
          <w:szCs w:val="24"/>
        </w:rPr>
        <w:t>.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65F56">
        <w:rPr>
          <w:rFonts w:ascii="Times New Roman" w:eastAsia="Calibri" w:hAnsi="Times New Roman" w:cs="Times New Roman"/>
          <w:sz w:val="24"/>
          <w:szCs w:val="24"/>
        </w:rPr>
        <w:t xml:space="preserve">Jego tytuł </w:t>
      </w:r>
      <w:r w:rsidRPr="00881AC6">
        <w:rPr>
          <w:rFonts w:ascii="Times New Roman" w:eastAsia="Calibri" w:hAnsi="Times New Roman" w:cs="Times New Roman"/>
          <w:sz w:val="24"/>
          <w:szCs w:val="24"/>
        </w:rPr>
        <w:t>odpowiada</w:t>
      </w:r>
      <w:r w:rsidR="00AE2CD4" w:rsidRPr="00881AC6">
        <w:rPr>
          <w:rFonts w:ascii="Times New Roman" w:eastAsia="Calibri" w:hAnsi="Times New Roman" w:cs="Times New Roman"/>
          <w:sz w:val="24"/>
          <w:szCs w:val="24"/>
        </w:rPr>
        <w:t xml:space="preserve"> tytułowi </w:t>
      </w:r>
      <w:r w:rsidR="00B65F56">
        <w:rPr>
          <w:rFonts w:ascii="Times New Roman" w:eastAsia="Calibri" w:hAnsi="Times New Roman" w:cs="Times New Roman"/>
          <w:sz w:val="24"/>
          <w:szCs w:val="24"/>
        </w:rPr>
        <w:t>d</w:t>
      </w:r>
      <w:r w:rsidR="00AE2CD4" w:rsidRPr="00881AC6">
        <w:rPr>
          <w:rFonts w:ascii="Times New Roman" w:eastAsia="Calibri" w:hAnsi="Times New Roman" w:cs="Times New Roman"/>
          <w:sz w:val="24"/>
          <w:szCs w:val="24"/>
        </w:rPr>
        <w:t xml:space="preserve">ziału XII ustawy </w:t>
      </w:r>
      <w:proofErr w:type="spellStart"/>
      <w:r w:rsidR="00AE2CD4" w:rsidRPr="00881AC6">
        <w:rPr>
          <w:rFonts w:ascii="Times New Roman" w:eastAsia="Calibri" w:hAnsi="Times New Roman" w:cs="Times New Roman"/>
          <w:sz w:val="24"/>
          <w:szCs w:val="24"/>
        </w:rPr>
        <w:t>PrSWiN</w:t>
      </w:r>
      <w:proofErr w:type="spellEnd"/>
      <w:r w:rsidR="00AE2CD4" w:rsidRPr="00881AC6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15060F8" w14:textId="1C68D297" w:rsidR="00116A7B" w:rsidRPr="00881AC6" w:rsidRDefault="00F02752" w:rsidP="003C368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Ze względów systemowych, mając na względzie charakter </w:t>
      </w:r>
      <w:r w:rsidR="00957CB1" w:rsidRPr="00881AC6">
        <w:rPr>
          <w:rFonts w:ascii="Times New Roman" w:eastAsia="Calibri" w:hAnsi="Times New Roman" w:cs="Times New Roman"/>
          <w:sz w:val="24"/>
          <w:szCs w:val="24"/>
        </w:rPr>
        <w:t>oraz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funkcję nowych regulacji</w:t>
      </w:r>
      <w:r w:rsidR="00957CB1" w:rsidRPr="00881AC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881AC6">
        <w:rPr>
          <w:rFonts w:ascii="Times New Roman" w:eastAsia="Calibri" w:hAnsi="Times New Roman" w:cs="Times New Roman"/>
          <w:sz w:val="24"/>
          <w:szCs w:val="24"/>
        </w:rPr>
        <w:br/>
      </w:r>
      <w:r w:rsidR="00957CB1" w:rsidRPr="00881AC6">
        <w:rPr>
          <w:rFonts w:ascii="Times New Roman" w:eastAsia="Calibri" w:hAnsi="Times New Roman" w:cs="Times New Roman"/>
          <w:sz w:val="24"/>
          <w:szCs w:val="24"/>
        </w:rPr>
        <w:t>a także szczegółowość proponowanych zapisów, zostały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one zamieszczone nie w części wstępnej usta</w:t>
      </w:r>
      <w:r w:rsidR="00957CB1" w:rsidRPr="00881AC6">
        <w:rPr>
          <w:rFonts w:ascii="Times New Roman" w:eastAsia="Calibri" w:hAnsi="Times New Roman" w:cs="Times New Roman"/>
          <w:sz w:val="24"/>
          <w:szCs w:val="24"/>
        </w:rPr>
        <w:t>wy</w:t>
      </w:r>
      <w:r w:rsidR="00B65F56">
        <w:rPr>
          <w:rFonts w:ascii="Times New Roman" w:eastAsia="Calibri" w:hAnsi="Times New Roman" w:cs="Times New Roman"/>
          <w:sz w:val="24"/>
          <w:szCs w:val="24"/>
        </w:rPr>
        <w:t xml:space="preserve"> (przepisach ogólnych)</w:t>
      </w:r>
      <w:r w:rsidR="00957CB1" w:rsidRPr="00881AC6">
        <w:rPr>
          <w:rFonts w:ascii="Times New Roman" w:eastAsia="Calibri" w:hAnsi="Times New Roman" w:cs="Times New Roman"/>
          <w:sz w:val="24"/>
          <w:szCs w:val="24"/>
        </w:rPr>
        <w:t xml:space="preserve">, lecz w </w:t>
      </w:r>
      <w:r w:rsidR="00B65F56">
        <w:rPr>
          <w:rFonts w:ascii="Times New Roman" w:eastAsia="Calibri" w:hAnsi="Times New Roman" w:cs="Times New Roman"/>
          <w:sz w:val="24"/>
          <w:szCs w:val="24"/>
        </w:rPr>
        <w:t>dalszej</w:t>
      </w:r>
      <w:r w:rsidR="00B65F56"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57CB1" w:rsidRPr="00881AC6">
        <w:rPr>
          <w:rFonts w:ascii="Times New Roman" w:eastAsia="Calibri" w:hAnsi="Times New Roman" w:cs="Times New Roman"/>
          <w:sz w:val="24"/>
          <w:szCs w:val="24"/>
        </w:rPr>
        <w:t>jej części (</w:t>
      </w:r>
      <w:r w:rsidR="00B65F56">
        <w:rPr>
          <w:rFonts w:ascii="Times New Roman" w:eastAsia="Calibri" w:hAnsi="Times New Roman" w:cs="Times New Roman"/>
          <w:sz w:val="24"/>
          <w:szCs w:val="24"/>
        </w:rPr>
        <w:t>r</w:t>
      </w:r>
      <w:r w:rsidR="00957CB1" w:rsidRPr="00881AC6">
        <w:rPr>
          <w:rFonts w:ascii="Times New Roman" w:eastAsia="Calibri" w:hAnsi="Times New Roman" w:cs="Times New Roman"/>
          <w:sz w:val="24"/>
          <w:szCs w:val="24"/>
        </w:rPr>
        <w:t>ozdział 5a</w:t>
      </w:r>
      <w:r w:rsidR="00EC5198" w:rsidRPr="00881AC6">
        <w:rPr>
          <w:rFonts w:ascii="Times New Roman" w:eastAsia="Calibri" w:hAnsi="Times New Roman" w:cs="Times New Roman"/>
          <w:sz w:val="24"/>
          <w:szCs w:val="24"/>
        </w:rPr>
        <w:t>, art. 55a-55</w:t>
      </w:r>
      <w:r w:rsidR="009A2FA5">
        <w:rPr>
          <w:rFonts w:ascii="Times New Roman" w:eastAsia="Calibri" w:hAnsi="Times New Roman" w:cs="Times New Roman"/>
          <w:sz w:val="24"/>
          <w:szCs w:val="24"/>
        </w:rPr>
        <w:t>m</w:t>
      </w:r>
      <w:r w:rsidR="00957CB1" w:rsidRPr="00881AC6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13A4F385" w14:textId="33510E3D" w:rsidR="00EC5198" w:rsidRPr="00881AC6" w:rsidRDefault="00116A7B" w:rsidP="00957CB1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1AC6">
        <w:rPr>
          <w:rFonts w:ascii="Times New Roman" w:eastAsia="Calibri" w:hAnsi="Times New Roman" w:cs="Times New Roman"/>
          <w:sz w:val="24"/>
          <w:szCs w:val="24"/>
        </w:rPr>
        <w:t>W sytuacji wprowadzenia</w:t>
      </w:r>
      <w:r w:rsidR="0079503F" w:rsidRPr="00881AC6">
        <w:rPr>
          <w:rFonts w:ascii="Times New Roman" w:eastAsia="Calibri" w:hAnsi="Times New Roman" w:cs="Times New Roman"/>
          <w:sz w:val="24"/>
          <w:szCs w:val="24"/>
        </w:rPr>
        <w:t xml:space="preserve"> do ustawy o </w:t>
      </w:r>
      <w:proofErr w:type="spellStart"/>
      <w:r w:rsidR="0079503F" w:rsidRPr="00881AC6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="0079503F" w:rsidRPr="00881AC6">
        <w:rPr>
          <w:rFonts w:ascii="Times New Roman" w:eastAsia="Calibri" w:hAnsi="Times New Roman" w:cs="Times New Roman"/>
          <w:sz w:val="24"/>
          <w:szCs w:val="24"/>
        </w:rPr>
        <w:t xml:space="preserve"> przepisów </w:t>
      </w:r>
      <w:r w:rsidR="00957CB1" w:rsidRPr="00881AC6">
        <w:rPr>
          <w:rFonts w:ascii="Times New Roman" w:eastAsia="Calibri" w:hAnsi="Times New Roman" w:cs="Times New Roman"/>
          <w:sz w:val="24"/>
          <w:szCs w:val="24"/>
        </w:rPr>
        <w:t>po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części </w:t>
      </w:r>
      <w:r w:rsidR="00F02752" w:rsidRPr="00881AC6">
        <w:rPr>
          <w:rFonts w:ascii="Times New Roman" w:eastAsia="Calibri" w:hAnsi="Times New Roman" w:cs="Times New Roman"/>
          <w:sz w:val="24"/>
          <w:szCs w:val="24"/>
        </w:rPr>
        <w:t xml:space="preserve">wprost </w:t>
      </w:r>
      <w:r w:rsidR="00957CB1" w:rsidRPr="00881AC6">
        <w:rPr>
          <w:rFonts w:ascii="Times New Roman" w:eastAsia="Calibri" w:hAnsi="Times New Roman" w:cs="Times New Roman"/>
          <w:sz w:val="24"/>
          <w:szCs w:val="24"/>
        </w:rPr>
        <w:t>normujących</w:t>
      </w:r>
      <w:r w:rsidR="00F02752"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C5198" w:rsidRPr="00881AC6">
        <w:rPr>
          <w:rFonts w:ascii="Times New Roman" w:eastAsia="Calibri" w:hAnsi="Times New Roman" w:cs="Times New Roman"/>
          <w:sz w:val="24"/>
          <w:szCs w:val="24"/>
        </w:rPr>
        <w:t>kwestie finansowania oraz</w:t>
      </w:r>
      <w:r w:rsidR="0079503F"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C5198" w:rsidRPr="00881AC6">
        <w:rPr>
          <w:rFonts w:ascii="Times New Roman" w:eastAsia="Calibri" w:hAnsi="Times New Roman" w:cs="Times New Roman"/>
          <w:sz w:val="24"/>
          <w:szCs w:val="24"/>
        </w:rPr>
        <w:t>gospodarki finansowej</w:t>
      </w:r>
      <w:r w:rsidR="004E276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A2FA5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="0079503F" w:rsidRPr="00881AC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F02752" w:rsidRPr="00881AC6">
        <w:rPr>
          <w:rFonts w:ascii="Times New Roman" w:eastAsia="Calibri" w:hAnsi="Times New Roman" w:cs="Times New Roman"/>
          <w:sz w:val="24"/>
          <w:szCs w:val="24"/>
        </w:rPr>
        <w:t xml:space="preserve">dotychczasowe </w:t>
      </w:r>
      <w:r w:rsidR="00957CB1" w:rsidRPr="00881AC6">
        <w:rPr>
          <w:rFonts w:ascii="Times New Roman" w:eastAsia="Calibri" w:hAnsi="Times New Roman" w:cs="Times New Roman"/>
          <w:sz w:val="24"/>
          <w:szCs w:val="24"/>
        </w:rPr>
        <w:t xml:space="preserve">ogólne </w:t>
      </w:r>
      <w:r w:rsidR="0079503F" w:rsidRPr="00881AC6">
        <w:rPr>
          <w:rFonts w:ascii="Times New Roman" w:eastAsia="Calibri" w:hAnsi="Times New Roman" w:cs="Times New Roman"/>
          <w:sz w:val="24"/>
          <w:szCs w:val="24"/>
        </w:rPr>
        <w:t xml:space="preserve">odesłanie do odpowiedniego stosowania do mienia i finansów </w:t>
      </w:r>
      <w:proofErr w:type="spellStart"/>
      <w:r w:rsidR="009A2FA5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="004E276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503F" w:rsidRPr="00881AC6">
        <w:rPr>
          <w:rFonts w:ascii="Times New Roman" w:eastAsia="Calibri" w:hAnsi="Times New Roman" w:cs="Times New Roman"/>
          <w:sz w:val="24"/>
          <w:szCs w:val="24"/>
        </w:rPr>
        <w:t xml:space="preserve">przepisów dotyczących uczelni </w:t>
      </w:r>
      <w:r w:rsidR="0079503F" w:rsidRPr="00881AC6">
        <w:rPr>
          <w:rFonts w:ascii="Times New Roman" w:eastAsia="Calibri" w:hAnsi="Times New Roman" w:cs="Times New Roman"/>
          <w:sz w:val="24"/>
          <w:szCs w:val="24"/>
        </w:rPr>
        <w:lastRenderedPageBreak/>
        <w:t>publicznych</w:t>
      </w:r>
      <w:r w:rsidR="00F02752" w:rsidRPr="00881AC6">
        <w:rPr>
          <w:rFonts w:ascii="Times New Roman" w:eastAsia="Calibri" w:hAnsi="Times New Roman" w:cs="Times New Roman"/>
          <w:sz w:val="24"/>
          <w:szCs w:val="24"/>
        </w:rPr>
        <w:t xml:space="preserve"> (w art. 4)</w:t>
      </w:r>
      <w:r w:rsidR="0079503F" w:rsidRPr="00881AC6">
        <w:rPr>
          <w:rFonts w:ascii="Times New Roman" w:eastAsia="Calibri" w:hAnsi="Times New Roman" w:cs="Times New Roman"/>
          <w:sz w:val="24"/>
          <w:szCs w:val="24"/>
        </w:rPr>
        <w:t xml:space="preserve"> należało ograniczyć jedynie do zakresu nieuregulowanego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w ustawie o </w:t>
      </w:r>
      <w:proofErr w:type="spellStart"/>
      <w:r w:rsidRPr="00881AC6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02752" w:rsidRPr="00881AC6">
        <w:rPr>
          <w:rFonts w:ascii="Times New Roman" w:eastAsia="Calibri" w:hAnsi="Times New Roman" w:cs="Times New Roman"/>
          <w:sz w:val="24"/>
          <w:szCs w:val="24"/>
        </w:rPr>
        <w:t xml:space="preserve">(w nowym </w:t>
      </w:r>
      <w:r w:rsidR="00B65F56">
        <w:rPr>
          <w:rFonts w:ascii="Times New Roman" w:eastAsia="Calibri" w:hAnsi="Times New Roman" w:cs="Times New Roman"/>
          <w:sz w:val="24"/>
          <w:szCs w:val="24"/>
        </w:rPr>
        <w:t>r</w:t>
      </w:r>
      <w:r w:rsidR="00F02752" w:rsidRPr="00881AC6">
        <w:rPr>
          <w:rFonts w:ascii="Times New Roman" w:eastAsia="Calibri" w:hAnsi="Times New Roman" w:cs="Times New Roman"/>
          <w:sz w:val="24"/>
          <w:szCs w:val="24"/>
        </w:rPr>
        <w:t>ozdziale 5</w:t>
      </w:r>
      <w:r w:rsidR="0079503F" w:rsidRPr="00881AC6">
        <w:rPr>
          <w:rFonts w:ascii="Times New Roman" w:eastAsia="Calibri" w:hAnsi="Times New Roman" w:cs="Times New Roman"/>
          <w:sz w:val="24"/>
          <w:szCs w:val="24"/>
        </w:rPr>
        <w:t xml:space="preserve">a oraz innych przepisach ustawy o </w:t>
      </w:r>
      <w:proofErr w:type="spellStart"/>
      <w:r w:rsidR="0079503F" w:rsidRPr="00881AC6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="0079503F" w:rsidRPr="00881AC6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3A1EFE99" w14:textId="37BC920C" w:rsidR="00D861D4" w:rsidRPr="00881AC6" w:rsidRDefault="00957CB1" w:rsidP="00D861D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1AC6">
        <w:rPr>
          <w:rFonts w:ascii="Times New Roman" w:eastAsia="Calibri" w:hAnsi="Times New Roman" w:cs="Times New Roman"/>
          <w:sz w:val="24"/>
          <w:szCs w:val="24"/>
        </w:rPr>
        <w:t>Jednocześnie</w:t>
      </w:r>
      <w:r w:rsidR="004D7BF5" w:rsidRPr="00881AC6">
        <w:rPr>
          <w:rFonts w:ascii="Times New Roman" w:eastAsia="Calibri" w:hAnsi="Times New Roman" w:cs="Times New Roman"/>
          <w:sz w:val="24"/>
          <w:szCs w:val="24"/>
        </w:rPr>
        <w:t>, z wyżej już omówionych względów,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zasadnym było </w:t>
      </w:r>
      <w:r w:rsidR="0092739F" w:rsidRPr="00881AC6">
        <w:rPr>
          <w:rFonts w:ascii="Times New Roman" w:eastAsia="Calibri" w:hAnsi="Times New Roman" w:cs="Times New Roman"/>
          <w:sz w:val="24"/>
          <w:szCs w:val="24"/>
        </w:rPr>
        <w:t xml:space="preserve">dalsze </w:t>
      </w:r>
      <w:r w:rsidR="004D7BF5" w:rsidRPr="00881AC6">
        <w:rPr>
          <w:rFonts w:ascii="Times New Roman" w:eastAsia="Calibri" w:hAnsi="Times New Roman" w:cs="Times New Roman"/>
          <w:sz w:val="24"/>
          <w:szCs w:val="24"/>
        </w:rPr>
        <w:t xml:space="preserve">pozostawienie </w:t>
      </w:r>
      <w:r w:rsidRPr="00881AC6">
        <w:rPr>
          <w:rFonts w:ascii="Times New Roman" w:eastAsia="Calibri" w:hAnsi="Times New Roman" w:cs="Times New Roman"/>
          <w:sz w:val="24"/>
          <w:szCs w:val="24"/>
        </w:rPr>
        <w:t>przedmiotowego ograniczonego odesłania, w ko</w:t>
      </w:r>
      <w:r w:rsidR="00EC5198" w:rsidRPr="00881AC6">
        <w:rPr>
          <w:rFonts w:ascii="Times New Roman" w:eastAsia="Calibri" w:hAnsi="Times New Roman" w:cs="Times New Roman"/>
          <w:sz w:val="24"/>
          <w:szCs w:val="24"/>
        </w:rPr>
        <w:t>ńcowej części nowego rozdziału (</w:t>
      </w:r>
      <w:r w:rsidR="004D7BF5" w:rsidRPr="00881AC6">
        <w:rPr>
          <w:rFonts w:ascii="Times New Roman" w:eastAsia="Calibri" w:hAnsi="Times New Roman" w:cs="Times New Roman"/>
          <w:sz w:val="24"/>
          <w:szCs w:val="24"/>
        </w:rPr>
        <w:t xml:space="preserve">w </w:t>
      </w:r>
      <w:r w:rsidR="00EC5198" w:rsidRPr="00881AC6">
        <w:rPr>
          <w:rFonts w:ascii="Times New Roman" w:eastAsia="Calibri" w:hAnsi="Times New Roman" w:cs="Times New Roman"/>
          <w:sz w:val="24"/>
          <w:szCs w:val="24"/>
        </w:rPr>
        <w:t>art. 55</w:t>
      </w:r>
      <w:r w:rsidR="009A2FA5">
        <w:rPr>
          <w:rFonts w:ascii="Times New Roman" w:eastAsia="Calibri" w:hAnsi="Times New Roman" w:cs="Times New Roman"/>
          <w:sz w:val="24"/>
          <w:szCs w:val="24"/>
        </w:rPr>
        <w:t>m</w:t>
      </w:r>
      <w:r w:rsidR="00EC5198" w:rsidRPr="00881AC6">
        <w:rPr>
          <w:rFonts w:ascii="Times New Roman" w:eastAsia="Calibri" w:hAnsi="Times New Roman" w:cs="Times New Roman"/>
          <w:sz w:val="24"/>
          <w:szCs w:val="24"/>
        </w:rPr>
        <w:t xml:space="preserve">). </w:t>
      </w:r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W konsekwencji art. 4 ustawy o </w:t>
      </w:r>
      <w:proofErr w:type="spellStart"/>
      <w:r w:rsidRPr="00881AC6">
        <w:rPr>
          <w:rFonts w:ascii="Times New Roman" w:eastAsia="Calibri" w:hAnsi="Times New Roman" w:cs="Times New Roman"/>
          <w:sz w:val="24"/>
          <w:szCs w:val="24"/>
        </w:rPr>
        <w:t>KSSiP</w:t>
      </w:r>
      <w:proofErr w:type="spellEnd"/>
      <w:r w:rsidRPr="00881AC6">
        <w:rPr>
          <w:rFonts w:ascii="Times New Roman" w:eastAsia="Calibri" w:hAnsi="Times New Roman" w:cs="Times New Roman"/>
          <w:sz w:val="24"/>
          <w:szCs w:val="24"/>
        </w:rPr>
        <w:t xml:space="preserve"> w dotychczasowym brzmieniu podlega uchyleniu. </w:t>
      </w:r>
    </w:p>
    <w:p w14:paraId="5219FFC9" w14:textId="61A9F579" w:rsidR="00F02752" w:rsidRPr="00881AC6" w:rsidRDefault="00EC5198" w:rsidP="00D86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1AC6">
        <w:rPr>
          <w:rFonts w:ascii="Times New Roman" w:hAnsi="Times New Roman" w:cs="Times New Roman"/>
          <w:sz w:val="24"/>
          <w:szCs w:val="24"/>
        </w:rPr>
        <w:t>Dyspozycja art. 55a ust</w:t>
      </w:r>
      <w:r w:rsidR="00FC06F2" w:rsidRPr="00881AC6">
        <w:rPr>
          <w:rFonts w:ascii="Times New Roman" w:hAnsi="Times New Roman" w:cs="Times New Roman"/>
          <w:sz w:val="24"/>
          <w:szCs w:val="24"/>
        </w:rPr>
        <w:t>.</w:t>
      </w:r>
      <w:r w:rsidRPr="00881AC6">
        <w:rPr>
          <w:rFonts w:ascii="Times New Roman" w:hAnsi="Times New Roman" w:cs="Times New Roman"/>
          <w:sz w:val="24"/>
          <w:szCs w:val="24"/>
        </w:rPr>
        <w:t xml:space="preserve"> 1</w:t>
      </w:r>
      <w:r w:rsidR="004B4FE3" w:rsidRPr="00881AC6">
        <w:rPr>
          <w:rFonts w:ascii="Times New Roman" w:hAnsi="Times New Roman" w:cs="Times New Roman"/>
          <w:sz w:val="24"/>
          <w:szCs w:val="24"/>
        </w:rPr>
        <w:t>-2</w:t>
      </w:r>
      <w:r w:rsidRPr="00881AC6">
        <w:rPr>
          <w:rFonts w:ascii="Times New Roman" w:hAnsi="Times New Roman" w:cs="Times New Roman"/>
          <w:sz w:val="24"/>
          <w:szCs w:val="24"/>
        </w:rPr>
        <w:t xml:space="preserve"> usuwa wątpliwości dotyczące formy finansowania podstawowej działalności </w:t>
      </w:r>
      <w:proofErr w:type="spellStart"/>
      <w:r w:rsidRPr="00881AC6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B93078" w:rsidRPr="00881AC6">
        <w:rPr>
          <w:rFonts w:ascii="Times New Roman" w:hAnsi="Times New Roman" w:cs="Times New Roman"/>
          <w:sz w:val="24"/>
          <w:szCs w:val="24"/>
        </w:rPr>
        <w:t>,</w:t>
      </w:r>
      <w:r w:rsidRPr="00881AC6">
        <w:rPr>
          <w:rFonts w:ascii="Times New Roman" w:hAnsi="Times New Roman" w:cs="Times New Roman"/>
          <w:sz w:val="24"/>
          <w:szCs w:val="24"/>
        </w:rPr>
        <w:t xml:space="preserve"> </w:t>
      </w:r>
      <w:r w:rsidR="004B4FE3" w:rsidRPr="00881AC6">
        <w:rPr>
          <w:rFonts w:ascii="Times New Roman" w:hAnsi="Times New Roman" w:cs="Times New Roman"/>
          <w:sz w:val="24"/>
          <w:szCs w:val="24"/>
        </w:rPr>
        <w:t>wyraźnie wskazując na dotację podmiotową (odmiennie niż w przypadku uczelni publicznych), stanowiącą wydatek budżetowy w części budżetu państwa</w:t>
      </w:r>
      <w:r w:rsidR="00FC06F2" w:rsidRPr="00881AC6">
        <w:rPr>
          <w:rFonts w:ascii="Times New Roman" w:hAnsi="Times New Roman" w:cs="Times New Roman"/>
          <w:sz w:val="24"/>
          <w:szCs w:val="24"/>
        </w:rPr>
        <w:t>,</w:t>
      </w:r>
      <w:r w:rsidR="004B4FE3" w:rsidRPr="00881AC6">
        <w:rPr>
          <w:rFonts w:ascii="Times New Roman" w:hAnsi="Times New Roman" w:cs="Times New Roman"/>
          <w:sz w:val="24"/>
          <w:szCs w:val="24"/>
        </w:rPr>
        <w:t xml:space="preserve"> której dysponentem jest Minister Sprawiedliwości. </w:t>
      </w:r>
    </w:p>
    <w:p w14:paraId="4A769171" w14:textId="47D6F80E" w:rsidR="003612BB" w:rsidRPr="00881AC6" w:rsidRDefault="00B93078" w:rsidP="00D86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1AC6">
        <w:rPr>
          <w:rFonts w:ascii="Times New Roman" w:hAnsi="Times New Roman" w:cs="Times New Roman"/>
          <w:sz w:val="24"/>
          <w:szCs w:val="24"/>
        </w:rPr>
        <w:t xml:space="preserve">Dodatkowo </w:t>
      </w:r>
      <w:r w:rsidR="0092739F" w:rsidRPr="00881AC6">
        <w:rPr>
          <w:rFonts w:ascii="Times New Roman" w:hAnsi="Times New Roman" w:cs="Times New Roman"/>
          <w:sz w:val="24"/>
          <w:szCs w:val="24"/>
        </w:rPr>
        <w:t xml:space="preserve">przewidziano </w:t>
      </w:r>
      <w:r w:rsidRPr="00881AC6">
        <w:rPr>
          <w:rFonts w:ascii="Times New Roman" w:hAnsi="Times New Roman" w:cs="Times New Roman"/>
          <w:sz w:val="24"/>
          <w:szCs w:val="24"/>
        </w:rPr>
        <w:t>coroczną waloryzację przekazywanych środków</w:t>
      </w:r>
      <w:r w:rsidR="009A2FA5">
        <w:rPr>
          <w:rFonts w:ascii="Times New Roman" w:hAnsi="Times New Roman" w:cs="Times New Roman"/>
          <w:sz w:val="24"/>
          <w:szCs w:val="24"/>
        </w:rPr>
        <w:t>.</w:t>
      </w:r>
      <w:r w:rsidR="004E554A" w:rsidRPr="00881AC6">
        <w:rPr>
          <w:rFonts w:ascii="Times New Roman" w:hAnsi="Times New Roman" w:cs="Times New Roman"/>
          <w:sz w:val="24"/>
          <w:szCs w:val="24"/>
        </w:rPr>
        <w:t xml:space="preserve"> Przedmiotowe zapisy ustanawiają </w:t>
      </w:r>
      <w:r w:rsidR="004D7BF5" w:rsidRPr="00881AC6">
        <w:rPr>
          <w:rFonts w:ascii="Times New Roman" w:hAnsi="Times New Roman" w:cs="Times New Roman"/>
          <w:sz w:val="24"/>
          <w:szCs w:val="24"/>
        </w:rPr>
        <w:t xml:space="preserve">niezbędne, </w:t>
      </w:r>
      <w:r w:rsidR="00FC06F2" w:rsidRPr="00881AC6">
        <w:rPr>
          <w:rFonts w:ascii="Times New Roman" w:hAnsi="Times New Roman" w:cs="Times New Roman"/>
          <w:sz w:val="24"/>
          <w:szCs w:val="24"/>
        </w:rPr>
        <w:t xml:space="preserve">minimalne </w:t>
      </w:r>
      <w:r w:rsidR="004E554A" w:rsidRPr="00881AC6">
        <w:rPr>
          <w:rFonts w:ascii="Times New Roman" w:hAnsi="Times New Roman" w:cs="Times New Roman"/>
          <w:sz w:val="24"/>
          <w:szCs w:val="24"/>
        </w:rPr>
        <w:t>ramy prawne finansowania działalności</w:t>
      </w:r>
      <w:r w:rsidR="008B2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FA5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92739F" w:rsidRPr="00881AC6">
        <w:rPr>
          <w:rFonts w:ascii="Times New Roman" w:hAnsi="Times New Roman" w:cs="Times New Roman"/>
          <w:sz w:val="24"/>
          <w:szCs w:val="24"/>
        </w:rPr>
        <w:t>.</w:t>
      </w:r>
      <w:r w:rsidR="004E554A" w:rsidRPr="00881AC6">
        <w:rPr>
          <w:rFonts w:ascii="Times New Roman" w:hAnsi="Times New Roman" w:cs="Times New Roman"/>
          <w:sz w:val="24"/>
          <w:szCs w:val="24"/>
        </w:rPr>
        <w:t xml:space="preserve"> </w:t>
      </w:r>
      <w:r w:rsidR="0092739F" w:rsidRPr="00881AC6">
        <w:rPr>
          <w:rFonts w:ascii="Times New Roman" w:hAnsi="Times New Roman" w:cs="Times New Roman"/>
          <w:sz w:val="24"/>
          <w:szCs w:val="24"/>
        </w:rPr>
        <w:t xml:space="preserve">Podobne </w:t>
      </w:r>
      <w:r w:rsidR="004E554A" w:rsidRPr="00881AC6">
        <w:rPr>
          <w:rFonts w:ascii="Times New Roman" w:hAnsi="Times New Roman" w:cs="Times New Roman"/>
          <w:sz w:val="24"/>
          <w:szCs w:val="24"/>
        </w:rPr>
        <w:t>rozwiązania</w:t>
      </w:r>
      <w:r w:rsidR="00F25490" w:rsidRPr="00881AC6">
        <w:rPr>
          <w:rFonts w:ascii="Times New Roman" w:hAnsi="Times New Roman" w:cs="Times New Roman"/>
          <w:sz w:val="24"/>
          <w:szCs w:val="24"/>
        </w:rPr>
        <w:t xml:space="preserve"> </w:t>
      </w:r>
      <w:r w:rsidR="004D7BF5" w:rsidRPr="00881AC6">
        <w:rPr>
          <w:rFonts w:ascii="Times New Roman" w:hAnsi="Times New Roman" w:cs="Times New Roman"/>
          <w:sz w:val="24"/>
          <w:szCs w:val="24"/>
        </w:rPr>
        <w:t xml:space="preserve">dotyczące waloryzacji </w:t>
      </w:r>
      <w:r w:rsidR="004E554A" w:rsidRPr="00881AC6">
        <w:rPr>
          <w:rFonts w:ascii="Times New Roman" w:hAnsi="Times New Roman" w:cs="Times New Roman"/>
          <w:sz w:val="24"/>
          <w:szCs w:val="24"/>
        </w:rPr>
        <w:t xml:space="preserve">w odniesieniu do uczelni publicznych przewiduje art. 383 ustawy </w:t>
      </w:r>
      <w:proofErr w:type="spellStart"/>
      <w:r w:rsidR="004E554A" w:rsidRPr="00881AC6">
        <w:rPr>
          <w:rFonts w:ascii="Times New Roman" w:hAnsi="Times New Roman" w:cs="Times New Roman"/>
          <w:sz w:val="24"/>
          <w:szCs w:val="24"/>
        </w:rPr>
        <w:t>PrSWiN</w:t>
      </w:r>
      <w:proofErr w:type="spellEnd"/>
      <w:r w:rsidR="004E554A" w:rsidRPr="00881AC6">
        <w:rPr>
          <w:rFonts w:ascii="Times New Roman" w:hAnsi="Times New Roman" w:cs="Times New Roman"/>
          <w:sz w:val="24"/>
          <w:szCs w:val="24"/>
        </w:rPr>
        <w:t>.</w:t>
      </w:r>
      <w:r w:rsidR="00F25490" w:rsidRPr="00881A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B68A92" w14:textId="1A3981AB" w:rsidR="003612BB" w:rsidRPr="006620F7" w:rsidRDefault="004E554A" w:rsidP="00D861D4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1AC6">
        <w:rPr>
          <w:rFonts w:ascii="Times New Roman" w:hAnsi="Times New Roman" w:cs="Times New Roman"/>
          <w:sz w:val="24"/>
          <w:szCs w:val="24"/>
        </w:rPr>
        <w:t xml:space="preserve">Nadto, </w:t>
      </w:r>
      <w:r w:rsidR="00F25490" w:rsidRPr="00881AC6">
        <w:rPr>
          <w:rFonts w:ascii="Times New Roman" w:hAnsi="Times New Roman" w:cs="Times New Roman"/>
          <w:sz w:val="24"/>
          <w:szCs w:val="24"/>
        </w:rPr>
        <w:t>mając na względzie dotychczasową wieloletnią praktykę</w:t>
      </w:r>
      <w:r w:rsidR="004D7BF5" w:rsidRPr="00881AC6">
        <w:rPr>
          <w:rFonts w:ascii="Times New Roman" w:hAnsi="Times New Roman" w:cs="Times New Roman"/>
          <w:sz w:val="24"/>
          <w:szCs w:val="24"/>
        </w:rPr>
        <w:t xml:space="preserve"> funkcjonowania </w:t>
      </w:r>
      <w:proofErr w:type="spellStart"/>
      <w:r w:rsidR="004D7BF5" w:rsidRPr="00881AC6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F25490" w:rsidRPr="00881AC6">
        <w:rPr>
          <w:rFonts w:ascii="Times New Roman" w:hAnsi="Times New Roman" w:cs="Times New Roman"/>
          <w:sz w:val="24"/>
          <w:szCs w:val="24"/>
        </w:rPr>
        <w:t xml:space="preserve">, </w:t>
      </w:r>
      <w:r w:rsidR="00881AC6">
        <w:rPr>
          <w:rFonts w:ascii="Times New Roman" w:hAnsi="Times New Roman" w:cs="Times New Roman"/>
          <w:sz w:val="24"/>
          <w:szCs w:val="24"/>
        </w:rPr>
        <w:br/>
      </w:r>
      <w:r w:rsidR="00F25490" w:rsidRPr="00881AC6">
        <w:rPr>
          <w:rFonts w:ascii="Times New Roman" w:hAnsi="Times New Roman" w:cs="Times New Roman"/>
          <w:sz w:val="24"/>
          <w:szCs w:val="24"/>
        </w:rPr>
        <w:t>w art. 55a ust</w:t>
      </w:r>
      <w:r w:rsidR="00FC06F2" w:rsidRPr="00881AC6">
        <w:rPr>
          <w:rFonts w:ascii="Times New Roman" w:hAnsi="Times New Roman" w:cs="Times New Roman"/>
          <w:sz w:val="24"/>
          <w:szCs w:val="24"/>
        </w:rPr>
        <w:t>.</w:t>
      </w:r>
      <w:r w:rsidR="00F25490" w:rsidRPr="00881AC6">
        <w:rPr>
          <w:rFonts w:ascii="Times New Roman" w:hAnsi="Times New Roman" w:cs="Times New Roman"/>
          <w:sz w:val="24"/>
          <w:szCs w:val="24"/>
        </w:rPr>
        <w:t xml:space="preserve"> </w:t>
      </w:r>
      <w:r w:rsidR="001E43B2" w:rsidRPr="00881AC6">
        <w:rPr>
          <w:rFonts w:ascii="Times New Roman" w:hAnsi="Times New Roman" w:cs="Times New Roman"/>
          <w:sz w:val="24"/>
          <w:szCs w:val="24"/>
        </w:rPr>
        <w:t>3</w:t>
      </w:r>
      <w:r w:rsidR="00F25490" w:rsidRPr="00881AC6">
        <w:rPr>
          <w:rFonts w:ascii="Times New Roman" w:hAnsi="Times New Roman" w:cs="Times New Roman"/>
          <w:sz w:val="24"/>
          <w:szCs w:val="24"/>
        </w:rPr>
        <w:t xml:space="preserve"> przewidziano, że </w:t>
      </w:r>
      <w:r w:rsidRPr="00881AC6">
        <w:rPr>
          <w:rFonts w:ascii="Times New Roman" w:hAnsi="Times New Roman" w:cs="Times New Roman"/>
          <w:sz w:val="24"/>
          <w:szCs w:val="24"/>
        </w:rPr>
        <w:t xml:space="preserve">niewykorzystane w danym roku budżetowym środki finansowe pozostaną w dyspozycji </w:t>
      </w:r>
      <w:proofErr w:type="spellStart"/>
      <w:r w:rsidR="00E349E4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DD4F1E">
        <w:rPr>
          <w:rFonts w:ascii="Times New Roman" w:hAnsi="Times New Roman" w:cs="Times New Roman"/>
          <w:sz w:val="24"/>
          <w:szCs w:val="24"/>
        </w:rPr>
        <w:t xml:space="preserve"> </w:t>
      </w:r>
      <w:r w:rsidRPr="00881AC6">
        <w:rPr>
          <w:rFonts w:ascii="Times New Roman" w:hAnsi="Times New Roman" w:cs="Times New Roman"/>
          <w:sz w:val="24"/>
          <w:szCs w:val="24"/>
        </w:rPr>
        <w:t>na rok następny (bezzwrotny charakter dotacji</w:t>
      </w:r>
      <w:r w:rsidR="00B87DFA">
        <w:rPr>
          <w:rFonts w:ascii="Times New Roman" w:hAnsi="Times New Roman" w:cs="Times New Roman"/>
          <w:sz w:val="24"/>
          <w:szCs w:val="24"/>
        </w:rPr>
        <w:t xml:space="preserve"> podmiotowej</w:t>
      </w:r>
      <w:r w:rsidRPr="00881AC6">
        <w:rPr>
          <w:rFonts w:ascii="Times New Roman" w:hAnsi="Times New Roman" w:cs="Times New Roman"/>
          <w:sz w:val="24"/>
          <w:szCs w:val="24"/>
        </w:rPr>
        <w:t>)</w:t>
      </w:r>
      <w:r w:rsidR="004D7BF5" w:rsidRPr="00881AC6">
        <w:rPr>
          <w:rFonts w:ascii="Times New Roman" w:hAnsi="Times New Roman" w:cs="Times New Roman"/>
          <w:sz w:val="24"/>
          <w:szCs w:val="24"/>
        </w:rPr>
        <w:t xml:space="preserve">, z zastrzeżeniem możliwości </w:t>
      </w:r>
      <w:r w:rsidR="00E349E4">
        <w:rPr>
          <w:rFonts w:ascii="Times New Roman" w:hAnsi="Times New Roman" w:cs="Times New Roman"/>
          <w:sz w:val="24"/>
          <w:szCs w:val="24"/>
        </w:rPr>
        <w:t>ich</w:t>
      </w:r>
      <w:r w:rsidR="00B87DFA" w:rsidRPr="00881AC6">
        <w:rPr>
          <w:rFonts w:ascii="Times New Roman" w:hAnsi="Times New Roman" w:cs="Times New Roman"/>
          <w:sz w:val="24"/>
          <w:szCs w:val="24"/>
        </w:rPr>
        <w:t xml:space="preserve"> </w:t>
      </w:r>
      <w:r w:rsidR="004D7BF5" w:rsidRPr="00881AC6">
        <w:rPr>
          <w:rFonts w:ascii="Times New Roman" w:hAnsi="Times New Roman" w:cs="Times New Roman"/>
          <w:sz w:val="24"/>
          <w:szCs w:val="24"/>
        </w:rPr>
        <w:t>wykorzystania na realizację zadań</w:t>
      </w:r>
      <w:r w:rsidR="00B65F56">
        <w:rPr>
          <w:rFonts w:ascii="Times New Roman" w:hAnsi="Times New Roman" w:cs="Times New Roman"/>
          <w:sz w:val="24"/>
          <w:szCs w:val="24"/>
        </w:rPr>
        <w:t>,</w:t>
      </w:r>
      <w:r w:rsidR="004D7BF5" w:rsidRPr="00881AC6">
        <w:rPr>
          <w:rFonts w:ascii="Times New Roman" w:hAnsi="Times New Roman" w:cs="Times New Roman"/>
          <w:sz w:val="24"/>
          <w:szCs w:val="24"/>
        </w:rPr>
        <w:t xml:space="preserve"> na które </w:t>
      </w:r>
      <w:r w:rsidR="00B65F56" w:rsidRPr="00881AC6">
        <w:rPr>
          <w:rFonts w:ascii="Times New Roman" w:hAnsi="Times New Roman" w:cs="Times New Roman"/>
          <w:sz w:val="24"/>
          <w:szCs w:val="24"/>
        </w:rPr>
        <w:t>został</w:t>
      </w:r>
      <w:r w:rsidR="00B65F56">
        <w:rPr>
          <w:rFonts w:ascii="Times New Roman" w:hAnsi="Times New Roman" w:cs="Times New Roman"/>
          <w:sz w:val="24"/>
          <w:szCs w:val="24"/>
        </w:rPr>
        <w:t>y</w:t>
      </w:r>
      <w:r w:rsidR="00B65F56" w:rsidRPr="00881AC6">
        <w:rPr>
          <w:rFonts w:ascii="Times New Roman" w:hAnsi="Times New Roman" w:cs="Times New Roman"/>
          <w:sz w:val="24"/>
          <w:szCs w:val="24"/>
        </w:rPr>
        <w:t xml:space="preserve"> </w:t>
      </w:r>
      <w:r w:rsidR="00B87DFA" w:rsidRPr="00881AC6">
        <w:rPr>
          <w:rFonts w:ascii="Times New Roman" w:hAnsi="Times New Roman" w:cs="Times New Roman"/>
          <w:sz w:val="24"/>
          <w:szCs w:val="24"/>
        </w:rPr>
        <w:t>przekazan</w:t>
      </w:r>
      <w:r w:rsidR="00B65F56">
        <w:rPr>
          <w:rFonts w:ascii="Times New Roman" w:hAnsi="Times New Roman" w:cs="Times New Roman"/>
          <w:sz w:val="24"/>
          <w:szCs w:val="24"/>
        </w:rPr>
        <w:t>e</w:t>
      </w:r>
      <w:r w:rsidRPr="00881AC6">
        <w:rPr>
          <w:rFonts w:ascii="Times New Roman" w:hAnsi="Times New Roman" w:cs="Times New Roman"/>
          <w:sz w:val="24"/>
          <w:szCs w:val="24"/>
        </w:rPr>
        <w:t xml:space="preserve">. Jest to rozwiązanie </w:t>
      </w:r>
      <w:r w:rsidR="003612BB" w:rsidRPr="00881AC6">
        <w:rPr>
          <w:rFonts w:ascii="Times New Roman" w:hAnsi="Times New Roman" w:cs="Times New Roman"/>
          <w:sz w:val="24"/>
          <w:szCs w:val="24"/>
        </w:rPr>
        <w:t>stanowi</w:t>
      </w:r>
      <w:r w:rsidR="00F25490" w:rsidRPr="00881AC6">
        <w:rPr>
          <w:rFonts w:ascii="Times New Roman" w:hAnsi="Times New Roman" w:cs="Times New Roman"/>
          <w:sz w:val="24"/>
          <w:szCs w:val="24"/>
        </w:rPr>
        <w:t>ące</w:t>
      </w:r>
      <w:r w:rsidR="003612BB" w:rsidRPr="00881AC6">
        <w:rPr>
          <w:rFonts w:ascii="Times New Roman" w:hAnsi="Times New Roman" w:cs="Times New Roman"/>
          <w:sz w:val="24"/>
          <w:szCs w:val="24"/>
        </w:rPr>
        <w:t xml:space="preserve"> odpowiednik art. 375 ust</w:t>
      </w:r>
      <w:r w:rsidR="00FC06F2" w:rsidRPr="00881AC6">
        <w:rPr>
          <w:rFonts w:ascii="Times New Roman" w:hAnsi="Times New Roman" w:cs="Times New Roman"/>
          <w:sz w:val="24"/>
          <w:szCs w:val="24"/>
        </w:rPr>
        <w:t>.</w:t>
      </w:r>
      <w:r w:rsidR="003612BB" w:rsidRPr="00881AC6">
        <w:rPr>
          <w:rFonts w:ascii="Times New Roman" w:hAnsi="Times New Roman" w:cs="Times New Roman"/>
          <w:sz w:val="24"/>
          <w:szCs w:val="24"/>
        </w:rPr>
        <w:t xml:space="preserve"> 3 </w:t>
      </w:r>
      <w:r w:rsidR="00F25490" w:rsidRPr="00881AC6">
        <w:rPr>
          <w:rFonts w:ascii="Times New Roman" w:hAnsi="Times New Roman" w:cs="Times New Roman"/>
          <w:sz w:val="24"/>
          <w:szCs w:val="24"/>
        </w:rPr>
        <w:t xml:space="preserve">ustawy </w:t>
      </w:r>
      <w:proofErr w:type="spellStart"/>
      <w:r w:rsidR="003612BB" w:rsidRPr="00881AC6">
        <w:rPr>
          <w:rFonts w:ascii="Times New Roman" w:hAnsi="Times New Roman" w:cs="Times New Roman"/>
          <w:sz w:val="24"/>
          <w:szCs w:val="24"/>
        </w:rPr>
        <w:t>PrSWiN</w:t>
      </w:r>
      <w:proofErr w:type="spellEnd"/>
      <w:r w:rsidR="00F25490" w:rsidRPr="00881AC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EED9CF" w14:textId="77777777" w:rsidR="00FC06F2" w:rsidRPr="00886493" w:rsidRDefault="00FC06F2" w:rsidP="00D861D4">
      <w:pPr>
        <w:spacing w:after="0"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70269AB6" w14:textId="0C46494F" w:rsidR="00FC06F2" w:rsidRPr="00AF2C23" w:rsidRDefault="0039530E" w:rsidP="00D86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1AC6">
        <w:rPr>
          <w:rFonts w:ascii="Times New Roman" w:hAnsi="Times New Roman" w:cs="Times New Roman"/>
          <w:sz w:val="24"/>
          <w:szCs w:val="24"/>
        </w:rPr>
        <w:t>Regulacja a</w:t>
      </w:r>
      <w:r w:rsidR="003612BB" w:rsidRPr="00881AC6">
        <w:rPr>
          <w:rFonts w:ascii="Times New Roman" w:hAnsi="Times New Roman" w:cs="Times New Roman"/>
          <w:sz w:val="24"/>
          <w:szCs w:val="24"/>
        </w:rPr>
        <w:t>rt. 55b</w:t>
      </w:r>
      <w:r w:rsidR="00F25490" w:rsidRPr="00881AC6">
        <w:rPr>
          <w:rFonts w:ascii="Times New Roman" w:hAnsi="Times New Roman" w:cs="Times New Roman"/>
          <w:sz w:val="24"/>
          <w:szCs w:val="24"/>
        </w:rPr>
        <w:t xml:space="preserve"> </w:t>
      </w:r>
      <w:r w:rsidRPr="00881AC6">
        <w:rPr>
          <w:rFonts w:ascii="Times New Roman" w:hAnsi="Times New Roman" w:cs="Times New Roman"/>
          <w:sz w:val="24"/>
          <w:szCs w:val="24"/>
        </w:rPr>
        <w:t xml:space="preserve">stanowi </w:t>
      </w:r>
      <w:r w:rsidR="00F25490" w:rsidRPr="00881AC6">
        <w:rPr>
          <w:rFonts w:ascii="Times New Roman" w:hAnsi="Times New Roman" w:cs="Times New Roman"/>
          <w:sz w:val="24"/>
          <w:szCs w:val="24"/>
        </w:rPr>
        <w:t xml:space="preserve">potwierdzenie dotychczasowej praktyki, mając na względzie, że podobne zapisy </w:t>
      </w:r>
      <w:r w:rsidRPr="00881AC6">
        <w:rPr>
          <w:rFonts w:ascii="Times New Roman" w:hAnsi="Times New Roman" w:cs="Times New Roman"/>
          <w:sz w:val="24"/>
          <w:szCs w:val="24"/>
        </w:rPr>
        <w:t xml:space="preserve">- </w:t>
      </w:r>
      <w:r w:rsidR="00F25490" w:rsidRPr="00881AC6">
        <w:rPr>
          <w:rFonts w:ascii="Times New Roman" w:hAnsi="Times New Roman" w:cs="Times New Roman"/>
          <w:sz w:val="24"/>
          <w:szCs w:val="24"/>
        </w:rPr>
        <w:t xml:space="preserve">z </w:t>
      </w:r>
      <w:r w:rsidRPr="00881AC6">
        <w:rPr>
          <w:rFonts w:ascii="Times New Roman" w:hAnsi="Times New Roman" w:cs="Times New Roman"/>
          <w:sz w:val="24"/>
          <w:szCs w:val="24"/>
        </w:rPr>
        <w:t xml:space="preserve">uwzględnieniem specyfiki </w:t>
      </w:r>
      <w:proofErr w:type="spellStart"/>
      <w:r w:rsidRPr="00881AC6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Pr="00881AC6">
        <w:rPr>
          <w:rFonts w:ascii="Times New Roman" w:hAnsi="Times New Roman" w:cs="Times New Roman"/>
          <w:sz w:val="24"/>
          <w:szCs w:val="24"/>
        </w:rPr>
        <w:t xml:space="preserve"> - </w:t>
      </w:r>
      <w:r w:rsidR="00F25490" w:rsidRPr="00881AC6">
        <w:rPr>
          <w:rFonts w:ascii="Times New Roman" w:hAnsi="Times New Roman" w:cs="Times New Roman"/>
          <w:sz w:val="24"/>
          <w:szCs w:val="24"/>
        </w:rPr>
        <w:t xml:space="preserve">przewidziane zostały </w:t>
      </w:r>
      <w:r w:rsidRPr="00881AC6">
        <w:rPr>
          <w:rFonts w:ascii="Times New Roman" w:hAnsi="Times New Roman" w:cs="Times New Roman"/>
          <w:sz w:val="24"/>
          <w:szCs w:val="24"/>
        </w:rPr>
        <w:t xml:space="preserve">także </w:t>
      </w:r>
      <w:r w:rsidR="00F25490" w:rsidRPr="00881AC6">
        <w:rPr>
          <w:rFonts w:ascii="Times New Roman" w:hAnsi="Times New Roman" w:cs="Times New Roman"/>
          <w:sz w:val="24"/>
          <w:szCs w:val="24"/>
        </w:rPr>
        <w:t>w stosunku do uczelni publicznych w art. 408 ust</w:t>
      </w:r>
      <w:r w:rsidR="00FC06F2" w:rsidRPr="00881AC6">
        <w:rPr>
          <w:rFonts w:ascii="Times New Roman" w:hAnsi="Times New Roman" w:cs="Times New Roman"/>
          <w:sz w:val="24"/>
          <w:szCs w:val="24"/>
        </w:rPr>
        <w:t>.</w:t>
      </w:r>
      <w:r w:rsidR="00F25490" w:rsidRPr="00881AC6">
        <w:rPr>
          <w:rFonts w:ascii="Times New Roman" w:hAnsi="Times New Roman" w:cs="Times New Roman"/>
          <w:sz w:val="24"/>
          <w:szCs w:val="24"/>
        </w:rPr>
        <w:t xml:space="preserve"> 1, 3 i 4 ustawy </w:t>
      </w:r>
      <w:proofErr w:type="spellStart"/>
      <w:r w:rsidR="00F25490" w:rsidRPr="00881AC6">
        <w:rPr>
          <w:rFonts w:ascii="Times New Roman" w:hAnsi="Times New Roman" w:cs="Times New Roman"/>
          <w:sz w:val="24"/>
          <w:szCs w:val="24"/>
        </w:rPr>
        <w:t>PrSWiN</w:t>
      </w:r>
      <w:proofErr w:type="spellEnd"/>
      <w:r w:rsidRPr="00881AC6">
        <w:rPr>
          <w:rFonts w:ascii="Times New Roman" w:hAnsi="Times New Roman" w:cs="Times New Roman"/>
          <w:sz w:val="24"/>
          <w:szCs w:val="24"/>
        </w:rPr>
        <w:t xml:space="preserve">. Gospodarka finansowa </w:t>
      </w:r>
      <w:proofErr w:type="spellStart"/>
      <w:r w:rsidRPr="00881AC6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Pr="00881AC6">
        <w:rPr>
          <w:rFonts w:ascii="Times New Roman" w:hAnsi="Times New Roman" w:cs="Times New Roman"/>
          <w:sz w:val="24"/>
          <w:szCs w:val="24"/>
        </w:rPr>
        <w:t xml:space="preserve"> prowadzona będzie w dalszym ciągu na podstawie planu rzeczowo-finansowego</w:t>
      </w:r>
      <w:r w:rsidR="00274962">
        <w:rPr>
          <w:rFonts w:ascii="Times New Roman" w:hAnsi="Times New Roman" w:cs="Times New Roman"/>
          <w:sz w:val="24"/>
          <w:szCs w:val="24"/>
        </w:rPr>
        <w:t xml:space="preserve">, </w:t>
      </w:r>
      <w:r w:rsidR="00274962" w:rsidRPr="00274962">
        <w:rPr>
          <w:rFonts w:ascii="Times New Roman" w:hAnsi="Times New Roman" w:cs="Times New Roman"/>
          <w:sz w:val="24"/>
          <w:szCs w:val="24"/>
        </w:rPr>
        <w:t xml:space="preserve">zgodnie z przepisami </w:t>
      </w:r>
      <w:r w:rsidR="00E349E4">
        <w:rPr>
          <w:rFonts w:ascii="Times New Roman" w:hAnsi="Times New Roman" w:cs="Times New Roman"/>
          <w:sz w:val="24"/>
          <w:szCs w:val="24"/>
        </w:rPr>
        <w:t xml:space="preserve">ustawy z dnia 27 sierpnia 2009 r. </w:t>
      </w:r>
      <w:r w:rsidR="00274962" w:rsidRPr="00274962">
        <w:rPr>
          <w:rFonts w:ascii="Times New Roman" w:hAnsi="Times New Roman" w:cs="Times New Roman"/>
          <w:sz w:val="24"/>
          <w:szCs w:val="24"/>
        </w:rPr>
        <w:t xml:space="preserve">o ﬁnansach publicznych i </w:t>
      </w:r>
      <w:r w:rsidR="00E349E4">
        <w:rPr>
          <w:rFonts w:ascii="Times New Roman" w:hAnsi="Times New Roman" w:cs="Times New Roman"/>
          <w:sz w:val="24"/>
          <w:szCs w:val="24"/>
        </w:rPr>
        <w:t xml:space="preserve">ustawy z dnia 29 września 1994 r. </w:t>
      </w:r>
      <w:r w:rsidR="00274962" w:rsidRPr="00274962">
        <w:rPr>
          <w:rFonts w:ascii="Times New Roman" w:hAnsi="Times New Roman" w:cs="Times New Roman"/>
          <w:sz w:val="24"/>
          <w:szCs w:val="24"/>
        </w:rPr>
        <w:t>o rachunkowości</w:t>
      </w:r>
      <w:r w:rsidRPr="00881AC6">
        <w:rPr>
          <w:rFonts w:ascii="Times New Roman" w:hAnsi="Times New Roman" w:cs="Times New Roman"/>
          <w:sz w:val="24"/>
          <w:szCs w:val="24"/>
        </w:rPr>
        <w:t xml:space="preserve"> </w:t>
      </w:r>
      <w:r w:rsidR="00E349E4">
        <w:rPr>
          <w:rFonts w:ascii="Times New Roman" w:hAnsi="Times New Roman" w:cs="Times New Roman"/>
          <w:sz w:val="24"/>
          <w:szCs w:val="24"/>
        </w:rPr>
        <w:t xml:space="preserve">(Dz. U. z 2019 r. poz. 351, z </w:t>
      </w:r>
      <w:proofErr w:type="spellStart"/>
      <w:r w:rsidR="00E349E4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E349E4">
        <w:rPr>
          <w:rFonts w:ascii="Times New Roman" w:hAnsi="Times New Roman" w:cs="Times New Roman"/>
          <w:sz w:val="24"/>
          <w:szCs w:val="24"/>
        </w:rPr>
        <w:t xml:space="preserve">. zm.). </w:t>
      </w:r>
      <w:r w:rsidR="003612BB" w:rsidRPr="00881AC6">
        <w:rPr>
          <w:rFonts w:ascii="Times New Roman" w:hAnsi="Times New Roman" w:cs="Times New Roman"/>
          <w:sz w:val="24"/>
          <w:szCs w:val="24"/>
        </w:rPr>
        <w:t>Art. 55c</w:t>
      </w:r>
      <w:r w:rsidR="00E349E4">
        <w:rPr>
          <w:rFonts w:ascii="Times New Roman" w:hAnsi="Times New Roman" w:cs="Times New Roman"/>
          <w:sz w:val="24"/>
          <w:szCs w:val="24"/>
        </w:rPr>
        <w:t>,</w:t>
      </w:r>
      <w:r w:rsidR="00023D8D" w:rsidRPr="00881AC6">
        <w:rPr>
          <w:rFonts w:ascii="Times New Roman" w:hAnsi="Times New Roman" w:cs="Times New Roman"/>
          <w:sz w:val="24"/>
          <w:szCs w:val="24"/>
        </w:rPr>
        <w:t xml:space="preserve"> </w:t>
      </w:r>
      <w:r w:rsidRPr="00881AC6">
        <w:rPr>
          <w:rFonts w:ascii="Times New Roman" w:hAnsi="Times New Roman" w:cs="Times New Roman"/>
          <w:sz w:val="24"/>
          <w:szCs w:val="24"/>
        </w:rPr>
        <w:t>stanowi</w:t>
      </w:r>
      <w:r w:rsidR="00FC06F2" w:rsidRPr="00881AC6">
        <w:rPr>
          <w:rFonts w:ascii="Times New Roman" w:hAnsi="Times New Roman" w:cs="Times New Roman"/>
          <w:sz w:val="24"/>
          <w:szCs w:val="24"/>
        </w:rPr>
        <w:t>ący</w:t>
      </w:r>
      <w:r w:rsidRPr="00881AC6">
        <w:rPr>
          <w:rFonts w:ascii="Times New Roman" w:hAnsi="Times New Roman" w:cs="Times New Roman"/>
          <w:sz w:val="24"/>
          <w:szCs w:val="24"/>
        </w:rPr>
        <w:t xml:space="preserve"> odpowiednik art. 423 ust</w:t>
      </w:r>
      <w:r w:rsidR="00FC06F2" w:rsidRPr="00881AC6">
        <w:rPr>
          <w:rFonts w:ascii="Times New Roman" w:hAnsi="Times New Roman" w:cs="Times New Roman"/>
          <w:sz w:val="24"/>
          <w:szCs w:val="24"/>
        </w:rPr>
        <w:t>.</w:t>
      </w:r>
      <w:r w:rsidRPr="00881AC6">
        <w:rPr>
          <w:rFonts w:ascii="Times New Roman" w:hAnsi="Times New Roman" w:cs="Times New Roman"/>
          <w:sz w:val="24"/>
          <w:szCs w:val="24"/>
        </w:rPr>
        <w:t xml:space="preserve"> 1 i 2 ustawy </w:t>
      </w:r>
      <w:proofErr w:type="spellStart"/>
      <w:r w:rsidRPr="00881AC6">
        <w:rPr>
          <w:rFonts w:ascii="Times New Roman" w:hAnsi="Times New Roman" w:cs="Times New Roman"/>
          <w:sz w:val="24"/>
          <w:szCs w:val="24"/>
        </w:rPr>
        <w:t>PrSWiN</w:t>
      </w:r>
      <w:proofErr w:type="spellEnd"/>
      <w:r w:rsidRPr="00881AC6">
        <w:rPr>
          <w:rFonts w:ascii="Times New Roman" w:hAnsi="Times New Roman" w:cs="Times New Roman"/>
          <w:sz w:val="24"/>
          <w:szCs w:val="24"/>
        </w:rPr>
        <w:t xml:space="preserve">, </w:t>
      </w:r>
      <w:r w:rsidR="00FC06F2" w:rsidRPr="00881AC6">
        <w:rPr>
          <w:rFonts w:ascii="Times New Roman" w:hAnsi="Times New Roman" w:cs="Times New Roman"/>
          <w:sz w:val="24"/>
          <w:szCs w:val="24"/>
        </w:rPr>
        <w:t xml:space="preserve">uwzględnia dyspozycję art. </w:t>
      </w:r>
      <w:r w:rsidR="00023D8D" w:rsidRPr="00881AC6">
        <w:rPr>
          <w:rFonts w:ascii="Times New Roman" w:hAnsi="Times New Roman" w:cs="Times New Roman"/>
          <w:sz w:val="24"/>
          <w:szCs w:val="24"/>
        </w:rPr>
        <w:t>3 ust</w:t>
      </w:r>
      <w:r w:rsidR="00FC06F2" w:rsidRPr="00881AC6">
        <w:rPr>
          <w:rFonts w:ascii="Times New Roman" w:hAnsi="Times New Roman" w:cs="Times New Roman"/>
          <w:sz w:val="24"/>
          <w:szCs w:val="24"/>
        </w:rPr>
        <w:t xml:space="preserve">. 1 ustawy o </w:t>
      </w:r>
      <w:proofErr w:type="spellStart"/>
      <w:r w:rsidR="00FC06F2" w:rsidRPr="00881AC6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FC06F2" w:rsidRPr="00881AC6">
        <w:rPr>
          <w:rFonts w:ascii="Times New Roman" w:hAnsi="Times New Roman" w:cs="Times New Roman"/>
          <w:sz w:val="24"/>
          <w:szCs w:val="24"/>
        </w:rPr>
        <w:t xml:space="preserve"> (kompetencje nadzorcze</w:t>
      </w:r>
      <w:r w:rsidRPr="00881AC6">
        <w:rPr>
          <w:rFonts w:ascii="Times New Roman" w:hAnsi="Times New Roman" w:cs="Times New Roman"/>
          <w:sz w:val="24"/>
          <w:szCs w:val="24"/>
        </w:rPr>
        <w:t xml:space="preserve"> </w:t>
      </w:r>
      <w:r w:rsidR="00023D8D" w:rsidRPr="00881AC6">
        <w:rPr>
          <w:rFonts w:ascii="Times New Roman" w:hAnsi="Times New Roman" w:cs="Times New Roman"/>
          <w:sz w:val="24"/>
          <w:szCs w:val="24"/>
        </w:rPr>
        <w:t>Ministra Sprawiedliwości)</w:t>
      </w:r>
      <w:r w:rsidR="00FC06F2" w:rsidRPr="00881AC6">
        <w:rPr>
          <w:rFonts w:ascii="Times New Roman" w:hAnsi="Times New Roman" w:cs="Times New Roman"/>
          <w:sz w:val="24"/>
          <w:szCs w:val="24"/>
        </w:rPr>
        <w:t>.</w:t>
      </w:r>
      <w:r w:rsidR="00023D8D" w:rsidRPr="00881AC6">
        <w:rPr>
          <w:rFonts w:ascii="Times New Roman" w:hAnsi="Times New Roman" w:cs="Times New Roman"/>
          <w:sz w:val="24"/>
          <w:szCs w:val="24"/>
        </w:rPr>
        <w:t xml:space="preserve"> </w:t>
      </w:r>
      <w:r w:rsidR="00666177" w:rsidRPr="00AF2C23">
        <w:rPr>
          <w:rFonts w:ascii="Times New Roman" w:hAnsi="Times New Roman" w:cs="Times New Roman"/>
          <w:sz w:val="24"/>
          <w:szCs w:val="24"/>
        </w:rPr>
        <w:t xml:space="preserve">Minister Sprawiedliwości jest organem nadzorującym </w:t>
      </w:r>
      <w:proofErr w:type="spellStart"/>
      <w:r w:rsidR="00666177" w:rsidRPr="00AF2C23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666177" w:rsidRPr="00AF2C23">
        <w:rPr>
          <w:rFonts w:ascii="Times New Roman" w:hAnsi="Times New Roman" w:cs="Times New Roman"/>
          <w:sz w:val="24"/>
          <w:szCs w:val="24"/>
        </w:rPr>
        <w:t xml:space="preserve">, dlatego też powinien mieć kompetencję do wyrażania zgody na dokonywanie przez </w:t>
      </w:r>
      <w:proofErr w:type="spellStart"/>
      <w:r w:rsidR="00666177" w:rsidRPr="00AF2C23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666177" w:rsidRPr="00AF2C23">
        <w:rPr>
          <w:rFonts w:ascii="Times New Roman" w:hAnsi="Times New Roman" w:cs="Times New Roman"/>
          <w:sz w:val="24"/>
          <w:szCs w:val="24"/>
        </w:rPr>
        <w:t xml:space="preserve"> czynnoś</w:t>
      </w:r>
      <w:r w:rsidR="00465A05" w:rsidRPr="00AF2C23">
        <w:rPr>
          <w:rFonts w:ascii="Times New Roman" w:hAnsi="Times New Roman" w:cs="Times New Roman"/>
          <w:sz w:val="24"/>
          <w:szCs w:val="24"/>
        </w:rPr>
        <w:t>ci prawnych, o </w:t>
      </w:r>
      <w:r w:rsidR="000D06ED" w:rsidRPr="00AF2C23">
        <w:rPr>
          <w:rFonts w:ascii="Times New Roman" w:hAnsi="Times New Roman" w:cs="Times New Roman"/>
          <w:sz w:val="24"/>
          <w:szCs w:val="24"/>
        </w:rPr>
        <w:t xml:space="preserve">których mowa w </w:t>
      </w:r>
      <w:r w:rsidR="00666177" w:rsidRPr="00AF2C23">
        <w:rPr>
          <w:rFonts w:ascii="Times New Roman" w:hAnsi="Times New Roman" w:cs="Times New Roman"/>
          <w:sz w:val="24"/>
          <w:szCs w:val="24"/>
        </w:rPr>
        <w:t xml:space="preserve">tym przepisie. </w:t>
      </w:r>
      <w:r w:rsidR="00465A05" w:rsidRPr="00AF2C23">
        <w:rPr>
          <w:rFonts w:ascii="Times New Roman" w:hAnsi="Times New Roman" w:cs="Times New Roman"/>
          <w:sz w:val="24"/>
          <w:szCs w:val="24"/>
        </w:rPr>
        <w:t xml:space="preserve">Powierzenie tej kompetencji właśnie Ministrowi Sprawiedliwości jako organowi nadzorującemu jest uzasadnione szczególnym charakterem </w:t>
      </w:r>
      <w:proofErr w:type="spellStart"/>
      <w:r w:rsidR="00465A05" w:rsidRPr="00AF2C23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465A05" w:rsidRPr="00AF2C23">
        <w:rPr>
          <w:rFonts w:ascii="Times New Roman" w:hAnsi="Times New Roman" w:cs="Times New Roman"/>
          <w:sz w:val="24"/>
          <w:szCs w:val="24"/>
        </w:rPr>
        <w:t>, której zadaniem jest kształcenie kadr sądownictwa i prokuratury;</w:t>
      </w:r>
      <w:r w:rsidR="00465A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5A05" w:rsidRPr="00AF2C23">
        <w:rPr>
          <w:rFonts w:ascii="Times New Roman" w:hAnsi="Times New Roman" w:cs="Times New Roman"/>
          <w:sz w:val="24"/>
          <w:szCs w:val="24"/>
        </w:rPr>
        <w:t>wymaga w tym zakresie uwzględnienia, że</w:t>
      </w:r>
      <w:r w:rsidR="00465A0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65A05" w:rsidRPr="00AF2C23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465A05" w:rsidRPr="00AF2C23">
        <w:rPr>
          <w:rFonts w:ascii="Times New Roman" w:hAnsi="Times New Roman" w:cs="Times New Roman"/>
          <w:sz w:val="24"/>
          <w:szCs w:val="24"/>
        </w:rPr>
        <w:t xml:space="preserve"> nie jest uczelnią publiczną, a jedynie posiłkowo stosuje się do niej przepisy dotyczące uczelni publicznych, jej specyfika uzasadnia więc przyjęcie w niektórych obszarach rozwiązań odrębnych od </w:t>
      </w:r>
      <w:r w:rsidR="00465A05" w:rsidRPr="00AF2C23">
        <w:rPr>
          <w:rFonts w:ascii="Times New Roman" w:hAnsi="Times New Roman" w:cs="Times New Roman"/>
          <w:sz w:val="24"/>
          <w:szCs w:val="24"/>
        </w:rPr>
        <w:lastRenderedPageBreak/>
        <w:t>dotyczących uczelni publicznych.</w:t>
      </w:r>
      <w:r w:rsidR="00465A05" w:rsidRPr="00881AC6">
        <w:rPr>
          <w:rFonts w:ascii="Times New Roman" w:hAnsi="Times New Roman" w:cs="Times New Roman"/>
          <w:sz w:val="24"/>
          <w:szCs w:val="24"/>
        </w:rPr>
        <w:t xml:space="preserve"> </w:t>
      </w:r>
      <w:r w:rsidR="00D861D4" w:rsidRPr="00881AC6">
        <w:rPr>
          <w:rFonts w:ascii="Times New Roman" w:hAnsi="Times New Roman" w:cs="Times New Roman"/>
          <w:sz w:val="24"/>
          <w:szCs w:val="24"/>
        </w:rPr>
        <w:t>Natomiast r</w:t>
      </w:r>
      <w:r w:rsidR="00FC06F2" w:rsidRPr="00881AC6">
        <w:rPr>
          <w:rFonts w:ascii="Times New Roman" w:hAnsi="Times New Roman" w:cs="Times New Roman"/>
          <w:sz w:val="24"/>
          <w:szCs w:val="24"/>
        </w:rPr>
        <w:t>egulacja art. 55</w:t>
      </w:r>
      <w:r w:rsidR="00023D8D" w:rsidRPr="00881AC6">
        <w:rPr>
          <w:rFonts w:ascii="Times New Roman" w:hAnsi="Times New Roman" w:cs="Times New Roman"/>
          <w:sz w:val="24"/>
          <w:szCs w:val="24"/>
        </w:rPr>
        <w:t xml:space="preserve">d, </w:t>
      </w:r>
      <w:r w:rsidR="00FC06F2" w:rsidRPr="00881AC6">
        <w:rPr>
          <w:rFonts w:ascii="Times New Roman" w:hAnsi="Times New Roman" w:cs="Times New Roman"/>
          <w:sz w:val="24"/>
          <w:szCs w:val="24"/>
        </w:rPr>
        <w:t>mająca charakter porządkujący</w:t>
      </w:r>
      <w:r w:rsidR="00023D8D" w:rsidRPr="00881AC6">
        <w:rPr>
          <w:rFonts w:ascii="Times New Roman" w:hAnsi="Times New Roman" w:cs="Times New Roman"/>
          <w:sz w:val="24"/>
          <w:szCs w:val="24"/>
        </w:rPr>
        <w:t xml:space="preserve">, wprowadzona została na potrzeby planu </w:t>
      </w:r>
      <w:r w:rsidR="0092739F" w:rsidRPr="00881AC6">
        <w:rPr>
          <w:rFonts w:ascii="Times New Roman" w:hAnsi="Times New Roman" w:cs="Times New Roman"/>
          <w:sz w:val="24"/>
          <w:szCs w:val="24"/>
        </w:rPr>
        <w:t>rzeczowo-finansowego</w:t>
      </w:r>
      <w:r w:rsidR="00023D8D" w:rsidRPr="00881AC6">
        <w:rPr>
          <w:rFonts w:ascii="Times New Roman" w:hAnsi="Times New Roman" w:cs="Times New Roman"/>
          <w:sz w:val="24"/>
          <w:szCs w:val="24"/>
        </w:rPr>
        <w:t xml:space="preserve">. Wobec dużej liczby wpływów z różnych tytułów uściśla </w:t>
      </w:r>
      <w:r w:rsidR="00FC06F2" w:rsidRPr="00881AC6">
        <w:rPr>
          <w:rFonts w:ascii="Times New Roman" w:hAnsi="Times New Roman" w:cs="Times New Roman"/>
          <w:sz w:val="24"/>
          <w:szCs w:val="24"/>
        </w:rPr>
        <w:t xml:space="preserve">ona </w:t>
      </w:r>
      <w:r w:rsidR="00023D8D" w:rsidRPr="00881AC6">
        <w:rPr>
          <w:rFonts w:ascii="Times New Roman" w:hAnsi="Times New Roman" w:cs="Times New Roman"/>
          <w:sz w:val="24"/>
          <w:szCs w:val="24"/>
        </w:rPr>
        <w:t>oraz precyzuje katalog przychodów (o charakterze otwartym), usuwając przy tym pojawiające się w praktyce wątpliwości dotyczące kwalifikowania niektórych środków finansowych</w:t>
      </w:r>
      <w:r w:rsidR="00BD2462" w:rsidRPr="00881AC6">
        <w:rPr>
          <w:rFonts w:ascii="Times New Roman" w:hAnsi="Times New Roman" w:cs="Times New Roman"/>
          <w:sz w:val="24"/>
          <w:szCs w:val="24"/>
        </w:rPr>
        <w:t xml:space="preserve">. Analogiczna </w:t>
      </w:r>
      <w:r w:rsidR="00FC06F2" w:rsidRPr="00881AC6">
        <w:rPr>
          <w:rFonts w:ascii="Times New Roman" w:hAnsi="Times New Roman" w:cs="Times New Roman"/>
          <w:sz w:val="24"/>
          <w:szCs w:val="24"/>
        </w:rPr>
        <w:t xml:space="preserve">regulacja (oczywiście przy uwzględnieniu występujących odrębności oraz specyfiki działalności </w:t>
      </w:r>
      <w:proofErr w:type="spellStart"/>
      <w:r w:rsidR="00FC06F2" w:rsidRPr="00881AC6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FC06F2" w:rsidRPr="00881AC6">
        <w:rPr>
          <w:rFonts w:ascii="Times New Roman" w:hAnsi="Times New Roman" w:cs="Times New Roman"/>
          <w:sz w:val="24"/>
          <w:szCs w:val="24"/>
        </w:rPr>
        <w:t>)</w:t>
      </w:r>
      <w:r w:rsidR="00BD2462" w:rsidRPr="00881AC6">
        <w:rPr>
          <w:rFonts w:ascii="Times New Roman" w:hAnsi="Times New Roman" w:cs="Times New Roman"/>
          <w:sz w:val="24"/>
          <w:szCs w:val="24"/>
        </w:rPr>
        <w:t xml:space="preserve"> przewidziana została </w:t>
      </w:r>
      <w:r w:rsidR="00FC06F2" w:rsidRPr="00881AC6">
        <w:rPr>
          <w:rFonts w:ascii="Times New Roman" w:hAnsi="Times New Roman" w:cs="Times New Roman"/>
          <w:sz w:val="24"/>
          <w:szCs w:val="24"/>
        </w:rPr>
        <w:t xml:space="preserve">dla uczelni publicznych </w:t>
      </w:r>
      <w:r w:rsidR="00BD2462" w:rsidRPr="00881AC6">
        <w:rPr>
          <w:rFonts w:ascii="Times New Roman" w:hAnsi="Times New Roman" w:cs="Times New Roman"/>
          <w:sz w:val="24"/>
          <w:szCs w:val="24"/>
        </w:rPr>
        <w:t xml:space="preserve">w art. 406 </w:t>
      </w:r>
      <w:r w:rsidR="003612BB" w:rsidRPr="00881AC6">
        <w:rPr>
          <w:rFonts w:ascii="Times New Roman" w:hAnsi="Times New Roman" w:cs="Times New Roman"/>
          <w:sz w:val="24"/>
          <w:szCs w:val="24"/>
        </w:rPr>
        <w:t xml:space="preserve">ustawy </w:t>
      </w:r>
      <w:proofErr w:type="spellStart"/>
      <w:r w:rsidR="003612BB" w:rsidRPr="00881AC6">
        <w:rPr>
          <w:rFonts w:ascii="Times New Roman" w:hAnsi="Times New Roman" w:cs="Times New Roman"/>
          <w:sz w:val="24"/>
          <w:szCs w:val="24"/>
        </w:rPr>
        <w:t>PrSWiN</w:t>
      </w:r>
      <w:proofErr w:type="spellEnd"/>
      <w:r w:rsidR="00BD2462" w:rsidRPr="00881AC6">
        <w:rPr>
          <w:rFonts w:ascii="Times New Roman" w:hAnsi="Times New Roman" w:cs="Times New Roman"/>
          <w:sz w:val="24"/>
          <w:szCs w:val="24"/>
        </w:rPr>
        <w:t>.</w:t>
      </w:r>
      <w:r w:rsidR="00666177">
        <w:rPr>
          <w:rFonts w:ascii="Times New Roman" w:hAnsi="Times New Roman" w:cs="Times New Roman"/>
          <w:sz w:val="24"/>
          <w:szCs w:val="24"/>
        </w:rPr>
        <w:t xml:space="preserve">  </w:t>
      </w:r>
      <w:r w:rsidR="00666177" w:rsidRPr="00AF2C23">
        <w:rPr>
          <w:rFonts w:ascii="Times New Roman" w:hAnsi="Times New Roman" w:cs="Times New Roman"/>
          <w:sz w:val="24"/>
          <w:szCs w:val="24"/>
        </w:rPr>
        <w:t xml:space="preserve">Taki sam charakter ma regulacja zawarta w art. 55l, dotycząca rocznego sprawozdania finansowego </w:t>
      </w:r>
      <w:proofErr w:type="spellStart"/>
      <w:r w:rsidR="00666177" w:rsidRPr="00AF2C23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666177" w:rsidRPr="00AF2C23">
        <w:rPr>
          <w:rFonts w:ascii="Times New Roman" w:hAnsi="Times New Roman" w:cs="Times New Roman"/>
          <w:sz w:val="24"/>
          <w:szCs w:val="24"/>
        </w:rPr>
        <w:t xml:space="preserve">.  Rozwiązanie przewidziane w projekcie jest zbieżne z art. 410 </w:t>
      </w:r>
      <w:proofErr w:type="spellStart"/>
      <w:r w:rsidR="00666177" w:rsidRPr="00AF2C23">
        <w:rPr>
          <w:rFonts w:ascii="Times New Roman" w:hAnsi="Times New Roman" w:cs="Times New Roman"/>
          <w:sz w:val="24"/>
          <w:szCs w:val="24"/>
        </w:rPr>
        <w:t>PrSWiN</w:t>
      </w:r>
      <w:proofErr w:type="spellEnd"/>
      <w:r w:rsidR="00666177" w:rsidRPr="00AF2C23">
        <w:rPr>
          <w:rFonts w:ascii="Times New Roman" w:hAnsi="Times New Roman" w:cs="Times New Roman"/>
          <w:sz w:val="24"/>
          <w:szCs w:val="24"/>
        </w:rPr>
        <w:t>.</w:t>
      </w:r>
    </w:p>
    <w:p w14:paraId="140A2105" w14:textId="4D76161A" w:rsidR="00C777F6" w:rsidRPr="00881AC6" w:rsidRDefault="00BD2462" w:rsidP="00D86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1AC6">
        <w:rPr>
          <w:rFonts w:ascii="Times New Roman" w:hAnsi="Times New Roman" w:cs="Times New Roman"/>
          <w:sz w:val="24"/>
          <w:szCs w:val="24"/>
        </w:rPr>
        <w:t xml:space="preserve">Konsekwencją ujęcia opłat przewidzianych w </w:t>
      </w:r>
      <w:r w:rsidR="00B26E00" w:rsidRPr="00881AC6">
        <w:rPr>
          <w:rFonts w:ascii="Times New Roman" w:hAnsi="Times New Roman" w:cs="Times New Roman"/>
          <w:sz w:val="24"/>
          <w:szCs w:val="24"/>
        </w:rPr>
        <w:t xml:space="preserve">art. 21 ust. 1 oraz </w:t>
      </w:r>
      <w:r w:rsidRPr="00881AC6">
        <w:rPr>
          <w:rFonts w:ascii="Times New Roman" w:hAnsi="Times New Roman" w:cs="Times New Roman"/>
          <w:sz w:val="24"/>
          <w:szCs w:val="24"/>
        </w:rPr>
        <w:t>w art. 52b ust. 4</w:t>
      </w:r>
      <w:r w:rsidR="00B26E00" w:rsidRPr="00881AC6">
        <w:rPr>
          <w:rFonts w:ascii="Times New Roman" w:hAnsi="Times New Roman" w:cs="Times New Roman"/>
          <w:sz w:val="24"/>
          <w:szCs w:val="24"/>
        </w:rPr>
        <w:t xml:space="preserve"> </w:t>
      </w:r>
      <w:r w:rsidR="001D1431" w:rsidRPr="00881AC6">
        <w:rPr>
          <w:rFonts w:ascii="Times New Roman" w:hAnsi="Times New Roman" w:cs="Times New Roman"/>
          <w:sz w:val="24"/>
          <w:szCs w:val="24"/>
        </w:rPr>
        <w:t>u</w:t>
      </w:r>
      <w:r w:rsidR="00E349E4">
        <w:rPr>
          <w:rFonts w:ascii="Times New Roman" w:hAnsi="Times New Roman" w:cs="Times New Roman"/>
          <w:sz w:val="24"/>
          <w:szCs w:val="24"/>
        </w:rPr>
        <w:t xml:space="preserve">stawy o </w:t>
      </w:r>
      <w:proofErr w:type="spellStart"/>
      <w:r w:rsidR="00EB7592" w:rsidRPr="00881AC6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8B24FD">
        <w:rPr>
          <w:rFonts w:ascii="Times New Roman" w:hAnsi="Times New Roman" w:cs="Times New Roman"/>
          <w:sz w:val="24"/>
          <w:szCs w:val="24"/>
        </w:rPr>
        <w:t xml:space="preserve"> </w:t>
      </w:r>
      <w:r w:rsidRPr="00881AC6">
        <w:rPr>
          <w:rFonts w:ascii="Times New Roman" w:hAnsi="Times New Roman" w:cs="Times New Roman"/>
          <w:sz w:val="24"/>
          <w:szCs w:val="24"/>
        </w:rPr>
        <w:t xml:space="preserve">w katalogu przychodów </w:t>
      </w:r>
      <w:proofErr w:type="spellStart"/>
      <w:r w:rsidR="00E349E4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E349E4">
        <w:rPr>
          <w:rFonts w:ascii="Times New Roman" w:hAnsi="Times New Roman" w:cs="Times New Roman"/>
          <w:sz w:val="24"/>
          <w:szCs w:val="24"/>
        </w:rPr>
        <w:t xml:space="preserve"> </w:t>
      </w:r>
      <w:r w:rsidRPr="00881AC6">
        <w:rPr>
          <w:rFonts w:ascii="Times New Roman" w:hAnsi="Times New Roman" w:cs="Times New Roman"/>
          <w:sz w:val="24"/>
          <w:szCs w:val="24"/>
        </w:rPr>
        <w:t xml:space="preserve">(co odpowiada dotychczasowej praktyce), jest </w:t>
      </w:r>
      <w:r w:rsidR="00B26E00" w:rsidRPr="00881AC6">
        <w:rPr>
          <w:rFonts w:ascii="Times New Roman" w:hAnsi="Times New Roman" w:cs="Times New Roman"/>
          <w:sz w:val="24"/>
          <w:szCs w:val="24"/>
        </w:rPr>
        <w:t xml:space="preserve">usunięcie z treści wymienionych przepisów </w:t>
      </w:r>
      <w:r w:rsidRPr="00881AC6">
        <w:rPr>
          <w:rFonts w:ascii="Times New Roman" w:hAnsi="Times New Roman" w:cs="Times New Roman"/>
          <w:sz w:val="24"/>
          <w:szCs w:val="24"/>
        </w:rPr>
        <w:t xml:space="preserve">dotychczas obowiązujących </w:t>
      </w:r>
      <w:r w:rsidR="00B26E00" w:rsidRPr="00881AC6">
        <w:rPr>
          <w:rFonts w:ascii="Times New Roman" w:hAnsi="Times New Roman" w:cs="Times New Roman"/>
          <w:sz w:val="24"/>
          <w:szCs w:val="24"/>
        </w:rPr>
        <w:t xml:space="preserve">zapisów, że wymienione </w:t>
      </w:r>
      <w:r w:rsidRPr="00881AC6">
        <w:rPr>
          <w:rFonts w:ascii="Times New Roman" w:hAnsi="Times New Roman" w:cs="Times New Roman"/>
          <w:sz w:val="24"/>
          <w:szCs w:val="24"/>
        </w:rPr>
        <w:t>opłaty należy kwalifikować jako dochody</w:t>
      </w:r>
      <w:r w:rsidR="008B2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9E4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Pr="00881AC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A17BAE" w14:textId="77777777" w:rsidR="00EB7592" w:rsidRPr="00886493" w:rsidRDefault="00EB7592" w:rsidP="00D861D4">
      <w:pPr>
        <w:spacing w:after="0"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4512AB43" w14:textId="27380FCC" w:rsidR="00BD2462" w:rsidRPr="00881AC6" w:rsidRDefault="00BD2462" w:rsidP="00D86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1AC6">
        <w:rPr>
          <w:rFonts w:ascii="Times New Roman" w:hAnsi="Times New Roman" w:cs="Times New Roman"/>
          <w:sz w:val="24"/>
          <w:szCs w:val="24"/>
        </w:rPr>
        <w:t>Dyspozycja art.</w:t>
      </w:r>
      <w:r w:rsidR="003612BB" w:rsidRPr="00881AC6">
        <w:rPr>
          <w:rFonts w:ascii="Times New Roman" w:hAnsi="Times New Roman" w:cs="Times New Roman"/>
          <w:sz w:val="24"/>
          <w:szCs w:val="24"/>
        </w:rPr>
        <w:t xml:space="preserve"> 55e</w:t>
      </w:r>
      <w:r w:rsidRPr="00881AC6">
        <w:rPr>
          <w:rFonts w:ascii="Times New Roman" w:hAnsi="Times New Roman" w:cs="Times New Roman"/>
          <w:sz w:val="24"/>
          <w:szCs w:val="24"/>
        </w:rPr>
        <w:t xml:space="preserve"> </w:t>
      </w:r>
      <w:r w:rsidR="006618FD" w:rsidRPr="00881AC6">
        <w:rPr>
          <w:rFonts w:ascii="Times New Roman" w:hAnsi="Times New Roman" w:cs="Times New Roman"/>
          <w:sz w:val="24"/>
          <w:szCs w:val="24"/>
        </w:rPr>
        <w:t>ust</w:t>
      </w:r>
      <w:r w:rsidR="00EB7592" w:rsidRPr="00881AC6">
        <w:rPr>
          <w:rFonts w:ascii="Times New Roman" w:hAnsi="Times New Roman" w:cs="Times New Roman"/>
          <w:sz w:val="24"/>
          <w:szCs w:val="24"/>
        </w:rPr>
        <w:t>.</w:t>
      </w:r>
      <w:r w:rsidR="006618FD" w:rsidRPr="00881AC6">
        <w:rPr>
          <w:rFonts w:ascii="Times New Roman" w:hAnsi="Times New Roman" w:cs="Times New Roman"/>
          <w:sz w:val="24"/>
          <w:szCs w:val="24"/>
        </w:rPr>
        <w:t xml:space="preserve"> 1 </w:t>
      </w:r>
      <w:r w:rsidRPr="00881AC6">
        <w:rPr>
          <w:rFonts w:ascii="Times New Roman" w:hAnsi="Times New Roman" w:cs="Times New Roman"/>
          <w:sz w:val="24"/>
          <w:szCs w:val="24"/>
        </w:rPr>
        <w:t>ma na celu</w:t>
      </w:r>
      <w:r w:rsidR="006618FD" w:rsidRPr="00881AC6">
        <w:rPr>
          <w:rFonts w:ascii="Times New Roman" w:hAnsi="Times New Roman" w:cs="Times New Roman"/>
          <w:sz w:val="24"/>
          <w:szCs w:val="24"/>
        </w:rPr>
        <w:t xml:space="preserve"> </w:t>
      </w:r>
      <w:r w:rsidR="00B93C48" w:rsidRPr="00881AC6">
        <w:rPr>
          <w:rFonts w:ascii="Times New Roman" w:hAnsi="Times New Roman" w:cs="Times New Roman"/>
          <w:sz w:val="24"/>
          <w:szCs w:val="24"/>
        </w:rPr>
        <w:t>wyeliminowanie</w:t>
      </w:r>
      <w:r w:rsidRPr="00881AC6">
        <w:rPr>
          <w:rFonts w:ascii="Times New Roman" w:hAnsi="Times New Roman" w:cs="Times New Roman"/>
          <w:sz w:val="24"/>
          <w:szCs w:val="24"/>
        </w:rPr>
        <w:t xml:space="preserve"> ujawnionych w toku funkcjonowania </w:t>
      </w:r>
      <w:proofErr w:type="spellStart"/>
      <w:r w:rsidR="00E349E4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8B24FD">
        <w:rPr>
          <w:rFonts w:ascii="Times New Roman" w:hAnsi="Times New Roman" w:cs="Times New Roman"/>
          <w:sz w:val="24"/>
          <w:szCs w:val="24"/>
        </w:rPr>
        <w:t xml:space="preserve"> </w:t>
      </w:r>
      <w:r w:rsidR="00B93C48" w:rsidRPr="00881AC6">
        <w:rPr>
          <w:rFonts w:ascii="Times New Roman" w:hAnsi="Times New Roman" w:cs="Times New Roman"/>
          <w:sz w:val="24"/>
          <w:szCs w:val="24"/>
        </w:rPr>
        <w:t>wątpliwości interpretacyjnych, czy odpowiednie stosowanie przepisów</w:t>
      </w:r>
      <w:r w:rsidR="008B24FD">
        <w:rPr>
          <w:rFonts w:ascii="Times New Roman" w:hAnsi="Times New Roman" w:cs="Times New Roman"/>
          <w:sz w:val="24"/>
          <w:szCs w:val="24"/>
        </w:rPr>
        <w:t xml:space="preserve"> </w:t>
      </w:r>
      <w:r w:rsidR="00B93C48" w:rsidRPr="00881AC6">
        <w:rPr>
          <w:rFonts w:ascii="Times New Roman" w:hAnsi="Times New Roman" w:cs="Times New Roman"/>
          <w:sz w:val="24"/>
          <w:szCs w:val="24"/>
        </w:rPr>
        <w:t xml:space="preserve">o uczelniach publicznych do mienia i finansów </w:t>
      </w:r>
      <w:proofErr w:type="spellStart"/>
      <w:r w:rsidR="00B93C48" w:rsidRPr="00881AC6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B93C48" w:rsidRPr="00881AC6">
        <w:rPr>
          <w:rFonts w:ascii="Times New Roman" w:hAnsi="Times New Roman" w:cs="Times New Roman"/>
          <w:sz w:val="24"/>
          <w:szCs w:val="24"/>
        </w:rPr>
        <w:t xml:space="preserve"> </w:t>
      </w:r>
      <w:r w:rsidR="006618FD" w:rsidRPr="00881AC6">
        <w:rPr>
          <w:rFonts w:ascii="Times New Roman" w:hAnsi="Times New Roman" w:cs="Times New Roman"/>
          <w:sz w:val="24"/>
          <w:szCs w:val="24"/>
        </w:rPr>
        <w:t>uzasadnia</w:t>
      </w:r>
      <w:r w:rsidR="00B93C48" w:rsidRPr="00881AC6">
        <w:rPr>
          <w:rFonts w:ascii="Times New Roman" w:hAnsi="Times New Roman" w:cs="Times New Roman"/>
          <w:sz w:val="24"/>
          <w:szCs w:val="24"/>
        </w:rPr>
        <w:t xml:space="preserve"> zwolnienie nieruchomości </w:t>
      </w:r>
      <w:proofErr w:type="spellStart"/>
      <w:r w:rsidR="00B93C48" w:rsidRPr="00881AC6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B93C48" w:rsidRPr="00881AC6">
        <w:rPr>
          <w:rFonts w:ascii="Times New Roman" w:hAnsi="Times New Roman" w:cs="Times New Roman"/>
          <w:sz w:val="24"/>
          <w:szCs w:val="24"/>
        </w:rPr>
        <w:t xml:space="preserve"> (z wyłączeniem </w:t>
      </w:r>
      <w:r w:rsidR="001E43B2" w:rsidRPr="00881AC6">
        <w:rPr>
          <w:rFonts w:ascii="Times New Roman" w:hAnsi="Times New Roman" w:cs="Times New Roman"/>
          <w:sz w:val="24"/>
          <w:szCs w:val="24"/>
        </w:rPr>
        <w:t>zajętych na działalność gospodarczą</w:t>
      </w:r>
      <w:r w:rsidR="00B93C48" w:rsidRPr="00881AC6">
        <w:rPr>
          <w:rFonts w:ascii="Times New Roman" w:hAnsi="Times New Roman" w:cs="Times New Roman"/>
          <w:sz w:val="24"/>
          <w:szCs w:val="24"/>
        </w:rPr>
        <w:t>) od podatku od nieruchomości.</w:t>
      </w:r>
      <w:r w:rsidRPr="00881AC6">
        <w:rPr>
          <w:rFonts w:ascii="Times New Roman" w:hAnsi="Times New Roman" w:cs="Times New Roman"/>
          <w:sz w:val="24"/>
          <w:szCs w:val="24"/>
        </w:rPr>
        <w:t xml:space="preserve"> </w:t>
      </w:r>
      <w:r w:rsidR="006618FD" w:rsidRPr="00881AC6">
        <w:rPr>
          <w:rFonts w:ascii="Times New Roman" w:hAnsi="Times New Roman" w:cs="Times New Roman"/>
          <w:sz w:val="24"/>
          <w:szCs w:val="24"/>
        </w:rPr>
        <w:t xml:space="preserve">Wskazać przy tym należy </w:t>
      </w:r>
      <w:r w:rsidR="00B93C48" w:rsidRPr="00881AC6">
        <w:rPr>
          <w:rFonts w:ascii="Times New Roman" w:hAnsi="Times New Roman" w:cs="Times New Roman"/>
          <w:sz w:val="24"/>
          <w:szCs w:val="24"/>
        </w:rPr>
        <w:t xml:space="preserve">na stanowisko </w:t>
      </w:r>
      <w:r w:rsidR="006618FD" w:rsidRPr="00881AC6">
        <w:rPr>
          <w:rFonts w:ascii="Times New Roman" w:hAnsi="Times New Roman" w:cs="Times New Roman"/>
          <w:sz w:val="24"/>
          <w:szCs w:val="24"/>
        </w:rPr>
        <w:t>organów podatkowych przyjm</w:t>
      </w:r>
      <w:r w:rsidR="004D7BF5" w:rsidRPr="00881AC6">
        <w:rPr>
          <w:rFonts w:ascii="Times New Roman" w:hAnsi="Times New Roman" w:cs="Times New Roman"/>
          <w:sz w:val="24"/>
          <w:szCs w:val="24"/>
        </w:rPr>
        <w:t>ujących</w:t>
      </w:r>
      <w:r w:rsidR="00B93C48" w:rsidRPr="00881AC6">
        <w:rPr>
          <w:rFonts w:ascii="Times New Roman" w:hAnsi="Times New Roman" w:cs="Times New Roman"/>
          <w:sz w:val="24"/>
          <w:szCs w:val="24"/>
        </w:rPr>
        <w:t xml:space="preserve"> na podsta</w:t>
      </w:r>
      <w:r w:rsidR="006618FD" w:rsidRPr="00881AC6">
        <w:rPr>
          <w:rFonts w:ascii="Times New Roman" w:hAnsi="Times New Roman" w:cs="Times New Roman"/>
          <w:sz w:val="24"/>
          <w:szCs w:val="24"/>
        </w:rPr>
        <w:t>wie dotychczasowych przepisów</w:t>
      </w:r>
      <w:r w:rsidR="00EB7592" w:rsidRPr="00881AC6">
        <w:rPr>
          <w:rFonts w:ascii="Times New Roman" w:hAnsi="Times New Roman" w:cs="Times New Roman"/>
          <w:sz w:val="24"/>
          <w:szCs w:val="24"/>
        </w:rPr>
        <w:t>,</w:t>
      </w:r>
      <w:r w:rsidR="004D7BF5" w:rsidRPr="00881AC6">
        <w:rPr>
          <w:rFonts w:ascii="Times New Roman" w:hAnsi="Times New Roman" w:cs="Times New Roman"/>
          <w:sz w:val="24"/>
          <w:szCs w:val="24"/>
        </w:rPr>
        <w:t xml:space="preserve"> że</w:t>
      </w:r>
      <w:r w:rsidR="006618FD" w:rsidRPr="00881AC6">
        <w:rPr>
          <w:rFonts w:ascii="Times New Roman" w:hAnsi="Times New Roman" w:cs="Times New Roman"/>
          <w:sz w:val="24"/>
          <w:szCs w:val="24"/>
        </w:rPr>
        <w:t xml:space="preserve"> </w:t>
      </w:r>
      <w:r w:rsidR="00B93C48" w:rsidRPr="00881AC6">
        <w:rPr>
          <w:rFonts w:ascii="Times New Roman" w:hAnsi="Times New Roman" w:cs="Times New Roman"/>
          <w:sz w:val="24"/>
          <w:szCs w:val="24"/>
        </w:rPr>
        <w:t>niewystarczają</w:t>
      </w:r>
      <w:r w:rsidR="006618FD" w:rsidRPr="00881AC6">
        <w:rPr>
          <w:rFonts w:ascii="Times New Roman" w:hAnsi="Times New Roman" w:cs="Times New Roman"/>
          <w:sz w:val="24"/>
          <w:szCs w:val="24"/>
        </w:rPr>
        <w:t>c</w:t>
      </w:r>
      <w:r w:rsidR="004D7BF5" w:rsidRPr="00881AC6">
        <w:rPr>
          <w:rFonts w:ascii="Times New Roman" w:hAnsi="Times New Roman" w:cs="Times New Roman"/>
          <w:sz w:val="24"/>
          <w:szCs w:val="24"/>
        </w:rPr>
        <w:t>e</w:t>
      </w:r>
      <w:r w:rsidR="006618FD" w:rsidRPr="00881AC6">
        <w:rPr>
          <w:rFonts w:ascii="Times New Roman" w:hAnsi="Times New Roman" w:cs="Times New Roman"/>
          <w:sz w:val="24"/>
          <w:szCs w:val="24"/>
        </w:rPr>
        <w:t xml:space="preserve"> w tym zakresie </w:t>
      </w:r>
      <w:r w:rsidR="004D7BF5" w:rsidRPr="00881AC6">
        <w:rPr>
          <w:rFonts w:ascii="Times New Roman" w:hAnsi="Times New Roman" w:cs="Times New Roman"/>
          <w:sz w:val="24"/>
          <w:szCs w:val="24"/>
        </w:rPr>
        <w:t xml:space="preserve">jest ogólne </w:t>
      </w:r>
      <w:r w:rsidR="006618FD" w:rsidRPr="00881AC6">
        <w:rPr>
          <w:rFonts w:ascii="Times New Roman" w:hAnsi="Times New Roman" w:cs="Times New Roman"/>
          <w:sz w:val="24"/>
          <w:szCs w:val="24"/>
        </w:rPr>
        <w:t>odesłani</w:t>
      </w:r>
      <w:r w:rsidR="004D7BF5" w:rsidRPr="00881AC6">
        <w:rPr>
          <w:rFonts w:ascii="Times New Roman" w:hAnsi="Times New Roman" w:cs="Times New Roman"/>
          <w:sz w:val="24"/>
          <w:szCs w:val="24"/>
        </w:rPr>
        <w:t>e</w:t>
      </w:r>
      <w:r w:rsidR="00B93C48" w:rsidRPr="00881AC6">
        <w:rPr>
          <w:rFonts w:ascii="Times New Roman" w:hAnsi="Times New Roman" w:cs="Times New Roman"/>
          <w:sz w:val="24"/>
          <w:szCs w:val="24"/>
        </w:rPr>
        <w:t xml:space="preserve"> do odpowiedniego stosowania </w:t>
      </w:r>
      <w:r w:rsidR="006618FD" w:rsidRPr="00881AC6">
        <w:rPr>
          <w:rFonts w:ascii="Times New Roman" w:hAnsi="Times New Roman" w:cs="Times New Roman"/>
          <w:sz w:val="24"/>
          <w:szCs w:val="24"/>
        </w:rPr>
        <w:t xml:space="preserve">do mienia i finansów </w:t>
      </w:r>
      <w:proofErr w:type="spellStart"/>
      <w:r w:rsidR="00E349E4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8B24FD">
        <w:rPr>
          <w:rFonts w:ascii="Times New Roman" w:hAnsi="Times New Roman" w:cs="Times New Roman"/>
          <w:sz w:val="24"/>
          <w:szCs w:val="24"/>
        </w:rPr>
        <w:t xml:space="preserve"> </w:t>
      </w:r>
      <w:r w:rsidR="00B93C48" w:rsidRPr="00881AC6">
        <w:rPr>
          <w:rFonts w:ascii="Times New Roman" w:hAnsi="Times New Roman" w:cs="Times New Roman"/>
          <w:sz w:val="24"/>
          <w:szCs w:val="24"/>
        </w:rPr>
        <w:t xml:space="preserve">przepisów o uczelniach publicznych. Powołana zmiana jednoznacznie rozstrzyga, że do nieruchomości </w:t>
      </w:r>
      <w:proofErr w:type="spellStart"/>
      <w:r w:rsidR="00E349E4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8B24FD">
        <w:rPr>
          <w:rFonts w:ascii="Times New Roman" w:hAnsi="Times New Roman" w:cs="Times New Roman"/>
          <w:sz w:val="24"/>
          <w:szCs w:val="24"/>
        </w:rPr>
        <w:t xml:space="preserve"> </w:t>
      </w:r>
      <w:r w:rsidR="00B93C48" w:rsidRPr="00881AC6">
        <w:rPr>
          <w:rFonts w:ascii="Times New Roman" w:hAnsi="Times New Roman" w:cs="Times New Roman"/>
          <w:sz w:val="24"/>
          <w:szCs w:val="24"/>
        </w:rPr>
        <w:t>zastosowanie winien znajdować art. 7 ust</w:t>
      </w:r>
      <w:r w:rsidR="001E43B2" w:rsidRPr="00881AC6">
        <w:rPr>
          <w:rFonts w:ascii="Times New Roman" w:hAnsi="Times New Roman" w:cs="Times New Roman"/>
          <w:sz w:val="24"/>
          <w:szCs w:val="24"/>
        </w:rPr>
        <w:t>.</w:t>
      </w:r>
      <w:r w:rsidR="00B93C48" w:rsidRPr="00881AC6">
        <w:rPr>
          <w:rFonts w:ascii="Times New Roman" w:hAnsi="Times New Roman" w:cs="Times New Roman"/>
          <w:sz w:val="24"/>
          <w:szCs w:val="24"/>
        </w:rPr>
        <w:t xml:space="preserve"> 2 pkt 1 </w:t>
      </w:r>
      <w:r w:rsidRPr="00881AC6">
        <w:rPr>
          <w:rFonts w:ascii="Times New Roman" w:hAnsi="Times New Roman" w:cs="Times New Roman"/>
          <w:sz w:val="24"/>
          <w:szCs w:val="24"/>
        </w:rPr>
        <w:t xml:space="preserve">ustawy </w:t>
      </w:r>
      <w:r w:rsidR="00B93C48" w:rsidRPr="00881AC6">
        <w:rPr>
          <w:rFonts w:ascii="Times New Roman" w:hAnsi="Times New Roman" w:cs="Times New Roman"/>
          <w:sz w:val="24"/>
          <w:szCs w:val="24"/>
        </w:rPr>
        <w:t>z dnia 12 stycznia 1</w:t>
      </w:r>
      <w:r w:rsidRPr="00881AC6">
        <w:rPr>
          <w:rFonts w:ascii="Times New Roman" w:hAnsi="Times New Roman" w:cs="Times New Roman"/>
          <w:sz w:val="24"/>
          <w:szCs w:val="24"/>
        </w:rPr>
        <w:t>991 r. o</w:t>
      </w:r>
      <w:r w:rsidR="00B93C48" w:rsidRPr="00881AC6">
        <w:rPr>
          <w:rFonts w:ascii="Times New Roman" w:hAnsi="Times New Roman" w:cs="Times New Roman"/>
          <w:sz w:val="24"/>
          <w:szCs w:val="24"/>
        </w:rPr>
        <w:t xml:space="preserve"> podatkach i opłatach lokalnych</w:t>
      </w:r>
      <w:r w:rsidR="00E349E4">
        <w:rPr>
          <w:rFonts w:ascii="Times New Roman" w:hAnsi="Times New Roman" w:cs="Times New Roman"/>
          <w:sz w:val="24"/>
          <w:szCs w:val="24"/>
        </w:rPr>
        <w:t xml:space="preserve"> (Dz. U. z 2019 r. poz. 1170, z </w:t>
      </w:r>
      <w:proofErr w:type="spellStart"/>
      <w:r w:rsidR="00E349E4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E349E4">
        <w:rPr>
          <w:rFonts w:ascii="Times New Roman" w:hAnsi="Times New Roman" w:cs="Times New Roman"/>
          <w:sz w:val="24"/>
          <w:szCs w:val="24"/>
        </w:rPr>
        <w:t>. zm.)</w:t>
      </w:r>
      <w:r w:rsidR="00B93C48" w:rsidRPr="00881AC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40F623" w14:textId="5199C34E" w:rsidR="003612BB" w:rsidRPr="00881AC6" w:rsidRDefault="00EB7592" w:rsidP="00D86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1AC6">
        <w:rPr>
          <w:rFonts w:ascii="Times New Roman" w:hAnsi="Times New Roman" w:cs="Times New Roman"/>
          <w:sz w:val="24"/>
          <w:szCs w:val="24"/>
        </w:rPr>
        <w:t xml:space="preserve">Podobną funkcję mają pełnić </w:t>
      </w:r>
      <w:r w:rsidR="00AB09BC" w:rsidRPr="00881AC6">
        <w:rPr>
          <w:rFonts w:ascii="Times New Roman" w:hAnsi="Times New Roman" w:cs="Times New Roman"/>
          <w:sz w:val="24"/>
          <w:szCs w:val="24"/>
        </w:rPr>
        <w:t xml:space="preserve">regulacje </w:t>
      </w:r>
      <w:r w:rsidR="006618FD" w:rsidRPr="00881AC6">
        <w:rPr>
          <w:rFonts w:ascii="Times New Roman" w:hAnsi="Times New Roman" w:cs="Times New Roman"/>
          <w:sz w:val="24"/>
          <w:szCs w:val="24"/>
        </w:rPr>
        <w:t xml:space="preserve">wprowadzone w </w:t>
      </w:r>
      <w:r w:rsidR="00AB09BC" w:rsidRPr="00881AC6">
        <w:rPr>
          <w:rFonts w:ascii="Times New Roman" w:hAnsi="Times New Roman" w:cs="Times New Roman"/>
          <w:sz w:val="24"/>
          <w:szCs w:val="24"/>
        </w:rPr>
        <w:t>art. 55</w:t>
      </w:r>
      <w:r w:rsidRPr="00881AC6">
        <w:rPr>
          <w:rFonts w:ascii="Times New Roman" w:hAnsi="Times New Roman" w:cs="Times New Roman"/>
          <w:sz w:val="24"/>
          <w:szCs w:val="24"/>
        </w:rPr>
        <w:t>e</w:t>
      </w:r>
      <w:r w:rsidR="00AB09BC" w:rsidRPr="00881AC6">
        <w:rPr>
          <w:rFonts w:ascii="Times New Roman" w:hAnsi="Times New Roman" w:cs="Times New Roman"/>
          <w:sz w:val="24"/>
          <w:szCs w:val="24"/>
        </w:rPr>
        <w:t xml:space="preserve"> </w:t>
      </w:r>
      <w:r w:rsidR="006618FD" w:rsidRPr="00881AC6">
        <w:rPr>
          <w:rFonts w:ascii="Times New Roman" w:hAnsi="Times New Roman" w:cs="Times New Roman"/>
          <w:sz w:val="24"/>
          <w:szCs w:val="24"/>
        </w:rPr>
        <w:t>ust</w:t>
      </w:r>
      <w:r w:rsidRPr="00881AC6">
        <w:rPr>
          <w:rFonts w:ascii="Times New Roman" w:hAnsi="Times New Roman" w:cs="Times New Roman"/>
          <w:sz w:val="24"/>
          <w:szCs w:val="24"/>
        </w:rPr>
        <w:t>.</w:t>
      </w:r>
      <w:r w:rsidR="006618FD" w:rsidRPr="00881AC6">
        <w:rPr>
          <w:rFonts w:ascii="Times New Roman" w:hAnsi="Times New Roman" w:cs="Times New Roman"/>
          <w:sz w:val="24"/>
          <w:szCs w:val="24"/>
        </w:rPr>
        <w:t xml:space="preserve"> 2 i 3</w:t>
      </w:r>
      <w:r w:rsidRPr="00881AC6">
        <w:rPr>
          <w:rFonts w:ascii="Times New Roman" w:hAnsi="Times New Roman" w:cs="Times New Roman"/>
          <w:sz w:val="24"/>
          <w:szCs w:val="24"/>
        </w:rPr>
        <w:t xml:space="preserve">, które </w:t>
      </w:r>
      <w:r w:rsidR="006618FD" w:rsidRPr="00881AC6">
        <w:rPr>
          <w:rFonts w:ascii="Times New Roman" w:hAnsi="Times New Roman" w:cs="Times New Roman"/>
          <w:sz w:val="24"/>
          <w:szCs w:val="24"/>
        </w:rPr>
        <w:t xml:space="preserve"> pozwolą usunąć wątpliwości o możliwym stosowaniu w odniesieniu do </w:t>
      </w:r>
      <w:proofErr w:type="spellStart"/>
      <w:r w:rsidR="00E349E4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8B24FD">
        <w:rPr>
          <w:rFonts w:ascii="Times New Roman" w:hAnsi="Times New Roman" w:cs="Times New Roman"/>
          <w:sz w:val="24"/>
          <w:szCs w:val="24"/>
        </w:rPr>
        <w:t xml:space="preserve"> </w:t>
      </w:r>
      <w:r w:rsidR="00AB09BC" w:rsidRPr="00881AC6">
        <w:rPr>
          <w:rFonts w:ascii="Times New Roman" w:hAnsi="Times New Roman" w:cs="Times New Roman"/>
          <w:sz w:val="24"/>
          <w:szCs w:val="24"/>
        </w:rPr>
        <w:t xml:space="preserve">dyspozycji art. 43 </w:t>
      </w:r>
      <w:r w:rsidRPr="00881AC6">
        <w:rPr>
          <w:rFonts w:ascii="Times New Roman" w:hAnsi="Times New Roman" w:cs="Times New Roman"/>
          <w:sz w:val="24"/>
          <w:szCs w:val="24"/>
        </w:rPr>
        <w:t xml:space="preserve">ust. 1 pkt 30 lit. b oraz art. </w:t>
      </w:r>
      <w:r w:rsidR="00AB09BC" w:rsidRPr="00881AC6">
        <w:rPr>
          <w:rFonts w:ascii="Times New Roman" w:hAnsi="Times New Roman" w:cs="Times New Roman"/>
          <w:sz w:val="24"/>
          <w:szCs w:val="24"/>
        </w:rPr>
        <w:t>43 ust 9 ustawy z dnia 11 marca 2004 r. o podatku od towarów i usług (Dz. U. z 2018 r. poz. 2174, z</w:t>
      </w:r>
      <w:r w:rsidR="00E349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49E4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E349E4">
        <w:rPr>
          <w:rFonts w:ascii="Times New Roman" w:hAnsi="Times New Roman" w:cs="Times New Roman"/>
          <w:sz w:val="24"/>
          <w:szCs w:val="24"/>
        </w:rPr>
        <w:t>. zm.</w:t>
      </w:r>
      <w:r w:rsidR="00AB09BC" w:rsidRPr="00881AC6">
        <w:rPr>
          <w:rFonts w:ascii="Times New Roman" w:hAnsi="Times New Roman" w:cs="Times New Roman"/>
          <w:sz w:val="24"/>
          <w:szCs w:val="24"/>
        </w:rPr>
        <w:t>).</w:t>
      </w:r>
      <w:r w:rsidR="003612BB" w:rsidRPr="00881A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2FA3E2" w14:textId="6586590C" w:rsidR="009F2953" w:rsidRPr="00881AC6" w:rsidRDefault="00EB7592" w:rsidP="00D86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1AC6">
        <w:rPr>
          <w:rFonts w:ascii="Times New Roman" w:hAnsi="Times New Roman" w:cs="Times New Roman"/>
          <w:sz w:val="24"/>
          <w:szCs w:val="24"/>
        </w:rPr>
        <w:t>M</w:t>
      </w:r>
      <w:r w:rsidR="00AB09BC" w:rsidRPr="00881AC6">
        <w:rPr>
          <w:rFonts w:ascii="Times New Roman" w:hAnsi="Times New Roman" w:cs="Times New Roman"/>
          <w:sz w:val="24"/>
          <w:szCs w:val="24"/>
        </w:rPr>
        <w:t xml:space="preserve">ając na uwadze przede wszystkim charakter ustawowych zadań </w:t>
      </w:r>
      <w:proofErr w:type="spellStart"/>
      <w:r w:rsidR="00AB09BC" w:rsidRPr="00881AC6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AB09BC" w:rsidRPr="00881AC6">
        <w:rPr>
          <w:rFonts w:ascii="Times New Roman" w:hAnsi="Times New Roman" w:cs="Times New Roman"/>
          <w:sz w:val="24"/>
          <w:szCs w:val="24"/>
        </w:rPr>
        <w:t xml:space="preserve"> oraz prowadzonej działalności w zakresie usług noclegowych świadczonych w obiektach </w:t>
      </w:r>
      <w:proofErr w:type="spellStart"/>
      <w:r w:rsidR="00E349E4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881AC6">
        <w:rPr>
          <w:rFonts w:ascii="Times New Roman" w:hAnsi="Times New Roman" w:cs="Times New Roman"/>
          <w:sz w:val="24"/>
          <w:szCs w:val="24"/>
        </w:rPr>
        <w:br/>
      </w:r>
      <w:r w:rsidR="00AB09BC" w:rsidRPr="00881AC6">
        <w:rPr>
          <w:rFonts w:ascii="Times New Roman" w:hAnsi="Times New Roman" w:cs="Times New Roman"/>
          <w:sz w:val="24"/>
          <w:szCs w:val="24"/>
        </w:rPr>
        <w:t xml:space="preserve">w ramach działalności ustawowej, </w:t>
      </w:r>
      <w:r w:rsidRPr="00881AC6">
        <w:rPr>
          <w:rFonts w:ascii="Times New Roman" w:hAnsi="Times New Roman" w:cs="Times New Roman"/>
          <w:sz w:val="24"/>
          <w:szCs w:val="24"/>
        </w:rPr>
        <w:t>podobny sku</w:t>
      </w:r>
      <w:r w:rsidR="00A813BD" w:rsidRPr="00881AC6">
        <w:rPr>
          <w:rFonts w:ascii="Times New Roman" w:hAnsi="Times New Roman" w:cs="Times New Roman"/>
          <w:sz w:val="24"/>
          <w:szCs w:val="24"/>
        </w:rPr>
        <w:t>tek porządkujący</w:t>
      </w:r>
      <w:r w:rsidRPr="00881AC6">
        <w:rPr>
          <w:rFonts w:ascii="Times New Roman" w:hAnsi="Times New Roman" w:cs="Times New Roman"/>
          <w:sz w:val="24"/>
          <w:szCs w:val="24"/>
        </w:rPr>
        <w:t xml:space="preserve"> </w:t>
      </w:r>
      <w:r w:rsidR="00AB09BC" w:rsidRPr="00881AC6">
        <w:rPr>
          <w:rFonts w:ascii="Times New Roman" w:hAnsi="Times New Roman" w:cs="Times New Roman"/>
          <w:sz w:val="24"/>
          <w:szCs w:val="24"/>
        </w:rPr>
        <w:t xml:space="preserve">ma na celu uregulowanie </w:t>
      </w:r>
      <w:r w:rsidR="00D861D4" w:rsidRPr="00881AC6">
        <w:rPr>
          <w:rFonts w:ascii="Times New Roman" w:hAnsi="Times New Roman" w:cs="Times New Roman"/>
          <w:sz w:val="24"/>
          <w:szCs w:val="24"/>
        </w:rPr>
        <w:t>przewidziane w</w:t>
      </w:r>
      <w:r w:rsidR="00AB09BC" w:rsidRPr="00881AC6">
        <w:rPr>
          <w:rFonts w:ascii="Times New Roman" w:hAnsi="Times New Roman" w:cs="Times New Roman"/>
          <w:sz w:val="24"/>
          <w:szCs w:val="24"/>
        </w:rPr>
        <w:t xml:space="preserve"> a</w:t>
      </w:r>
      <w:r w:rsidR="009F2953" w:rsidRPr="00881AC6">
        <w:rPr>
          <w:rFonts w:ascii="Times New Roman" w:hAnsi="Times New Roman" w:cs="Times New Roman"/>
          <w:sz w:val="24"/>
          <w:szCs w:val="24"/>
        </w:rPr>
        <w:t>rt. 55f</w:t>
      </w:r>
      <w:r w:rsidR="004D7BF5" w:rsidRPr="00881AC6">
        <w:rPr>
          <w:rFonts w:ascii="Times New Roman" w:hAnsi="Times New Roman" w:cs="Times New Roman"/>
          <w:sz w:val="24"/>
          <w:szCs w:val="24"/>
        </w:rPr>
        <w:t>.</w:t>
      </w:r>
      <w:r w:rsidR="00AB09BC" w:rsidRPr="00881AC6">
        <w:rPr>
          <w:rFonts w:ascii="Times New Roman" w:hAnsi="Times New Roman" w:cs="Times New Roman"/>
          <w:sz w:val="24"/>
          <w:szCs w:val="24"/>
        </w:rPr>
        <w:t xml:space="preserve"> </w:t>
      </w:r>
      <w:r w:rsidR="004D7BF5" w:rsidRPr="00881AC6">
        <w:rPr>
          <w:rFonts w:ascii="Times New Roman" w:hAnsi="Times New Roman" w:cs="Times New Roman"/>
          <w:sz w:val="24"/>
          <w:szCs w:val="24"/>
        </w:rPr>
        <w:t>J</w:t>
      </w:r>
      <w:r w:rsidR="00AB09BC" w:rsidRPr="00881AC6">
        <w:rPr>
          <w:rFonts w:ascii="Times New Roman" w:hAnsi="Times New Roman" w:cs="Times New Roman"/>
          <w:sz w:val="24"/>
          <w:szCs w:val="24"/>
        </w:rPr>
        <w:t>ednoznacznie przesądz</w:t>
      </w:r>
      <w:r w:rsidR="004D7BF5" w:rsidRPr="00881AC6">
        <w:rPr>
          <w:rFonts w:ascii="Times New Roman" w:hAnsi="Times New Roman" w:cs="Times New Roman"/>
          <w:sz w:val="24"/>
          <w:szCs w:val="24"/>
        </w:rPr>
        <w:t>i ono</w:t>
      </w:r>
      <w:r w:rsidR="00AB09BC" w:rsidRPr="00881AC6">
        <w:rPr>
          <w:rFonts w:ascii="Times New Roman" w:hAnsi="Times New Roman" w:cs="Times New Roman"/>
          <w:sz w:val="24"/>
          <w:szCs w:val="24"/>
        </w:rPr>
        <w:t xml:space="preserve">, że wymieniona działalność </w:t>
      </w:r>
      <w:r w:rsidR="00A813BD" w:rsidRPr="00881AC6">
        <w:rPr>
          <w:rFonts w:ascii="Times New Roman" w:hAnsi="Times New Roman" w:cs="Times New Roman"/>
          <w:sz w:val="24"/>
          <w:szCs w:val="24"/>
        </w:rPr>
        <w:t xml:space="preserve">(usługi) nie </w:t>
      </w:r>
      <w:r w:rsidR="009F2953" w:rsidRPr="00881AC6">
        <w:rPr>
          <w:rFonts w:ascii="Times New Roman" w:hAnsi="Times New Roman" w:cs="Times New Roman"/>
          <w:sz w:val="24"/>
          <w:szCs w:val="24"/>
        </w:rPr>
        <w:t>stanowi działalności gospodarczej w rozumieniu przepisów ustawy z dnia 6 marca 2018 r. – Prawo przedsiębiorców  (Dz. U. z 2019 r. poz. 1292</w:t>
      </w:r>
      <w:r w:rsidR="00EB0837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="00EB0837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EB0837">
        <w:rPr>
          <w:rFonts w:ascii="Times New Roman" w:hAnsi="Times New Roman" w:cs="Times New Roman"/>
          <w:sz w:val="24"/>
          <w:szCs w:val="24"/>
        </w:rPr>
        <w:t>. zm.</w:t>
      </w:r>
      <w:r w:rsidR="009F2953" w:rsidRPr="00881AC6">
        <w:rPr>
          <w:rFonts w:ascii="Times New Roman" w:hAnsi="Times New Roman" w:cs="Times New Roman"/>
          <w:sz w:val="24"/>
          <w:szCs w:val="24"/>
        </w:rPr>
        <w:t>).</w:t>
      </w:r>
      <w:r w:rsidR="00AB09BC" w:rsidRPr="00881AC6">
        <w:rPr>
          <w:rFonts w:ascii="Times New Roman" w:hAnsi="Times New Roman" w:cs="Times New Roman"/>
          <w:sz w:val="24"/>
          <w:szCs w:val="24"/>
        </w:rPr>
        <w:t xml:space="preserve"> Przedmiotowa regulacja </w:t>
      </w:r>
      <w:r w:rsidR="00AB09BC" w:rsidRPr="00881AC6">
        <w:rPr>
          <w:rFonts w:ascii="Times New Roman" w:hAnsi="Times New Roman" w:cs="Times New Roman"/>
          <w:sz w:val="24"/>
          <w:szCs w:val="24"/>
        </w:rPr>
        <w:lastRenderedPageBreak/>
        <w:t xml:space="preserve">stanowi przy tym odpowiednik </w:t>
      </w:r>
      <w:r w:rsidR="00A813BD" w:rsidRPr="00881AC6">
        <w:rPr>
          <w:rFonts w:ascii="Times New Roman" w:hAnsi="Times New Roman" w:cs="Times New Roman"/>
          <w:sz w:val="24"/>
          <w:szCs w:val="24"/>
        </w:rPr>
        <w:t xml:space="preserve">art. 425 ustawy </w:t>
      </w:r>
      <w:proofErr w:type="spellStart"/>
      <w:r w:rsidR="00A813BD" w:rsidRPr="00881AC6">
        <w:rPr>
          <w:rFonts w:ascii="Times New Roman" w:hAnsi="Times New Roman" w:cs="Times New Roman"/>
          <w:sz w:val="24"/>
          <w:szCs w:val="24"/>
        </w:rPr>
        <w:t>PrSWiN</w:t>
      </w:r>
      <w:proofErr w:type="spellEnd"/>
      <w:r w:rsidR="00A813BD" w:rsidRPr="00881AC6">
        <w:rPr>
          <w:rFonts w:ascii="Times New Roman" w:hAnsi="Times New Roman" w:cs="Times New Roman"/>
          <w:sz w:val="24"/>
          <w:szCs w:val="24"/>
        </w:rPr>
        <w:t xml:space="preserve"> i </w:t>
      </w:r>
      <w:r w:rsidR="00AB09BC" w:rsidRPr="00881AC6">
        <w:rPr>
          <w:rFonts w:ascii="Times New Roman" w:hAnsi="Times New Roman" w:cs="Times New Roman"/>
          <w:sz w:val="24"/>
          <w:szCs w:val="24"/>
        </w:rPr>
        <w:t xml:space="preserve">pozwoli usunąć </w:t>
      </w:r>
      <w:r w:rsidR="00A813BD" w:rsidRPr="00881AC6">
        <w:rPr>
          <w:rFonts w:ascii="Times New Roman" w:hAnsi="Times New Roman" w:cs="Times New Roman"/>
          <w:sz w:val="24"/>
          <w:szCs w:val="24"/>
        </w:rPr>
        <w:t xml:space="preserve">pojawiające się </w:t>
      </w:r>
      <w:r w:rsidR="00AB09BC" w:rsidRPr="00881AC6">
        <w:rPr>
          <w:rFonts w:ascii="Times New Roman" w:hAnsi="Times New Roman" w:cs="Times New Roman"/>
          <w:sz w:val="24"/>
          <w:szCs w:val="24"/>
        </w:rPr>
        <w:t>wątpliwości</w:t>
      </w:r>
      <w:r w:rsidR="00A813BD" w:rsidRPr="00881AC6">
        <w:rPr>
          <w:rFonts w:ascii="Times New Roman" w:hAnsi="Times New Roman" w:cs="Times New Roman"/>
          <w:sz w:val="24"/>
          <w:szCs w:val="24"/>
        </w:rPr>
        <w:t>,</w:t>
      </w:r>
      <w:r w:rsidR="00AB09BC" w:rsidRPr="00881AC6">
        <w:rPr>
          <w:rFonts w:ascii="Times New Roman" w:hAnsi="Times New Roman" w:cs="Times New Roman"/>
          <w:sz w:val="24"/>
          <w:szCs w:val="24"/>
        </w:rPr>
        <w:t xml:space="preserve"> czy wymieniony przepis </w:t>
      </w:r>
      <w:r w:rsidR="00A813BD" w:rsidRPr="00881AC6">
        <w:rPr>
          <w:rFonts w:ascii="Times New Roman" w:hAnsi="Times New Roman" w:cs="Times New Roman"/>
          <w:sz w:val="24"/>
          <w:szCs w:val="24"/>
        </w:rPr>
        <w:t>mógł mieć</w:t>
      </w:r>
      <w:r w:rsidR="009F2953" w:rsidRPr="00881AC6">
        <w:rPr>
          <w:rFonts w:ascii="Times New Roman" w:hAnsi="Times New Roman" w:cs="Times New Roman"/>
          <w:sz w:val="24"/>
          <w:szCs w:val="24"/>
        </w:rPr>
        <w:t xml:space="preserve"> zastosowanie do </w:t>
      </w:r>
      <w:proofErr w:type="spellStart"/>
      <w:r w:rsidR="009F2953" w:rsidRPr="00881AC6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AB09BC" w:rsidRPr="00881AC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AF0905" w14:textId="66BB29DD" w:rsidR="007E2990" w:rsidRPr="00881AC6" w:rsidRDefault="007E2990" w:rsidP="00D86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1AC6">
        <w:rPr>
          <w:rFonts w:ascii="Times New Roman" w:hAnsi="Times New Roman" w:cs="Times New Roman"/>
          <w:sz w:val="24"/>
          <w:szCs w:val="24"/>
        </w:rPr>
        <w:t xml:space="preserve">Rozwiązanie przyjęte w art. 55g pozwoli </w:t>
      </w:r>
      <w:r w:rsidR="00A813BD" w:rsidRPr="00881AC6">
        <w:rPr>
          <w:rFonts w:ascii="Times New Roman" w:hAnsi="Times New Roman" w:cs="Times New Roman"/>
          <w:sz w:val="24"/>
          <w:szCs w:val="24"/>
        </w:rPr>
        <w:t xml:space="preserve">z kolei </w:t>
      </w:r>
      <w:r w:rsidRPr="00881AC6">
        <w:rPr>
          <w:rFonts w:ascii="Times New Roman" w:hAnsi="Times New Roman" w:cs="Times New Roman"/>
          <w:sz w:val="24"/>
          <w:szCs w:val="24"/>
        </w:rPr>
        <w:t xml:space="preserve">usunąć </w:t>
      </w:r>
      <w:r w:rsidR="00A813BD" w:rsidRPr="00881AC6">
        <w:rPr>
          <w:rFonts w:ascii="Times New Roman" w:hAnsi="Times New Roman" w:cs="Times New Roman"/>
          <w:sz w:val="24"/>
          <w:szCs w:val="24"/>
        </w:rPr>
        <w:t xml:space="preserve">także </w:t>
      </w:r>
      <w:r w:rsidR="00AB09BC" w:rsidRPr="00881AC6">
        <w:rPr>
          <w:rFonts w:ascii="Times New Roman" w:hAnsi="Times New Roman" w:cs="Times New Roman"/>
          <w:sz w:val="24"/>
          <w:szCs w:val="24"/>
        </w:rPr>
        <w:t xml:space="preserve">ujawnione w praktyce funkcjonowania </w:t>
      </w:r>
      <w:proofErr w:type="spellStart"/>
      <w:r w:rsidR="00AB09BC" w:rsidRPr="00881AC6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AB09BC" w:rsidRPr="00881AC6">
        <w:rPr>
          <w:rFonts w:ascii="Times New Roman" w:hAnsi="Times New Roman" w:cs="Times New Roman"/>
          <w:sz w:val="24"/>
          <w:szCs w:val="24"/>
        </w:rPr>
        <w:t xml:space="preserve"> </w:t>
      </w:r>
      <w:r w:rsidRPr="00881AC6">
        <w:rPr>
          <w:rFonts w:ascii="Times New Roman" w:hAnsi="Times New Roman" w:cs="Times New Roman"/>
          <w:sz w:val="24"/>
          <w:szCs w:val="24"/>
        </w:rPr>
        <w:t xml:space="preserve">wątpliwości odnośnie możliwego zastosowania w stosunku do </w:t>
      </w:r>
      <w:proofErr w:type="spellStart"/>
      <w:r w:rsidR="00EB0837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8B24FD">
        <w:rPr>
          <w:rFonts w:ascii="Times New Roman" w:hAnsi="Times New Roman" w:cs="Times New Roman"/>
          <w:sz w:val="24"/>
          <w:szCs w:val="24"/>
        </w:rPr>
        <w:t xml:space="preserve"> </w:t>
      </w:r>
      <w:r w:rsidRPr="00881AC6">
        <w:rPr>
          <w:rFonts w:ascii="Times New Roman" w:hAnsi="Times New Roman" w:cs="Times New Roman"/>
          <w:sz w:val="24"/>
          <w:szCs w:val="24"/>
        </w:rPr>
        <w:t xml:space="preserve">wskaźnika, o którym mowa w art. </w:t>
      </w:r>
      <w:r w:rsidR="001E43B2" w:rsidRPr="00881AC6">
        <w:rPr>
          <w:rFonts w:ascii="Times New Roman" w:hAnsi="Times New Roman" w:cs="Times New Roman"/>
          <w:sz w:val="24"/>
          <w:szCs w:val="24"/>
        </w:rPr>
        <w:t xml:space="preserve">21 ust. </w:t>
      </w:r>
      <w:r w:rsidRPr="00881AC6">
        <w:rPr>
          <w:rFonts w:ascii="Times New Roman" w:hAnsi="Times New Roman" w:cs="Times New Roman"/>
          <w:sz w:val="24"/>
          <w:szCs w:val="24"/>
        </w:rPr>
        <w:t xml:space="preserve">2b ustawy z dnia 27 sierpnia 1997 r. o rehabilitacji zawodowej i społecznej oraz zatrudnianiu osób niepełnosprawnych  (Dz. </w:t>
      </w:r>
      <w:proofErr w:type="spellStart"/>
      <w:r w:rsidRPr="00881AC6">
        <w:rPr>
          <w:rFonts w:ascii="Times New Roman" w:hAnsi="Times New Roman" w:cs="Times New Roman"/>
          <w:sz w:val="24"/>
          <w:szCs w:val="24"/>
        </w:rPr>
        <w:t>U</w:t>
      </w:r>
      <w:r w:rsidR="00EB0837">
        <w:rPr>
          <w:rFonts w:ascii="Times New Roman" w:hAnsi="Times New Roman" w:cs="Times New Roman"/>
          <w:sz w:val="24"/>
          <w:szCs w:val="24"/>
        </w:rPr>
        <w:t>.</w:t>
      </w:r>
      <w:r w:rsidRPr="00881AC6">
        <w:rPr>
          <w:rFonts w:ascii="Times New Roman" w:hAnsi="Times New Roman" w:cs="Times New Roman"/>
          <w:sz w:val="24"/>
          <w:szCs w:val="24"/>
        </w:rPr>
        <w:t>z</w:t>
      </w:r>
      <w:proofErr w:type="spellEnd"/>
      <w:r w:rsidRPr="00881AC6">
        <w:rPr>
          <w:rFonts w:ascii="Times New Roman" w:hAnsi="Times New Roman" w:cs="Times New Roman"/>
          <w:sz w:val="24"/>
          <w:szCs w:val="24"/>
        </w:rPr>
        <w:t xml:space="preserve"> 2019 r. poz. 1172</w:t>
      </w:r>
      <w:r w:rsidR="00EB0837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="00EB0837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EB0837">
        <w:rPr>
          <w:rFonts w:ascii="Times New Roman" w:hAnsi="Times New Roman" w:cs="Times New Roman"/>
          <w:sz w:val="24"/>
          <w:szCs w:val="24"/>
        </w:rPr>
        <w:t>. zm.</w:t>
      </w:r>
      <w:r w:rsidRPr="00881AC6">
        <w:rPr>
          <w:rFonts w:ascii="Times New Roman" w:hAnsi="Times New Roman" w:cs="Times New Roman"/>
          <w:sz w:val="24"/>
          <w:szCs w:val="24"/>
        </w:rPr>
        <w:t>).  D</w:t>
      </w:r>
      <w:r w:rsidR="00AB09BC" w:rsidRPr="00881AC6">
        <w:rPr>
          <w:rFonts w:ascii="Times New Roman" w:hAnsi="Times New Roman" w:cs="Times New Roman"/>
          <w:sz w:val="24"/>
          <w:szCs w:val="24"/>
        </w:rPr>
        <w:t xml:space="preserve">otychczasowe odwołanie w przepisach ustawy o </w:t>
      </w:r>
      <w:proofErr w:type="spellStart"/>
      <w:r w:rsidR="00AB09BC" w:rsidRPr="00881AC6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AB09BC" w:rsidRPr="00881AC6">
        <w:rPr>
          <w:rFonts w:ascii="Times New Roman" w:hAnsi="Times New Roman" w:cs="Times New Roman"/>
          <w:sz w:val="24"/>
          <w:szCs w:val="24"/>
        </w:rPr>
        <w:t xml:space="preserve"> do odpowiedniego stosowania w kwestii mienia i finansów </w:t>
      </w:r>
      <w:proofErr w:type="spellStart"/>
      <w:r w:rsidRPr="00881AC6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Pr="00881AC6">
        <w:rPr>
          <w:rFonts w:ascii="Times New Roman" w:hAnsi="Times New Roman" w:cs="Times New Roman"/>
          <w:sz w:val="24"/>
          <w:szCs w:val="24"/>
        </w:rPr>
        <w:t xml:space="preserve"> </w:t>
      </w:r>
      <w:r w:rsidR="00AB09BC" w:rsidRPr="00881AC6">
        <w:rPr>
          <w:rFonts w:ascii="Times New Roman" w:hAnsi="Times New Roman" w:cs="Times New Roman"/>
          <w:sz w:val="24"/>
          <w:szCs w:val="24"/>
        </w:rPr>
        <w:t xml:space="preserve">przepisów dotyczących </w:t>
      </w:r>
      <w:r w:rsidRPr="00881AC6">
        <w:rPr>
          <w:rFonts w:ascii="Times New Roman" w:hAnsi="Times New Roman" w:cs="Times New Roman"/>
          <w:sz w:val="24"/>
          <w:szCs w:val="24"/>
        </w:rPr>
        <w:t xml:space="preserve">uczelni publicznych </w:t>
      </w:r>
      <w:r w:rsidR="00A813BD" w:rsidRPr="00881AC6">
        <w:rPr>
          <w:rFonts w:ascii="Times New Roman" w:hAnsi="Times New Roman" w:cs="Times New Roman"/>
          <w:sz w:val="24"/>
          <w:szCs w:val="24"/>
        </w:rPr>
        <w:t xml:space="preserve">na potrzeby rozliczeń </w:t>
      </w:r>
      <w:proofErr w:type="spellStart"/>
      <w:r w:rsidR="00EB0837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8B24FD">
        <w:rPr>
          <w:rFonts w:ascii="Times New Roman" w:hAnsi="Times New Roman" w:cs="Times New Roman"/>
          <w:sz w:val="24"/>
          <w:szCs w:val="24"/>
        </w:rPr>
        <w:t xml:space="preserve"> </w:t>
      </w:r>
      <w:r w:rsidR="00A813BD" w:rsidRPr="00881AC6">
        <w:rPr>
          <w:rFonts w:ascii="Times New Roman" w:hAnsi="Times New Roman" w:cs="Times New Roman"/>
          <w:sz w:val="24"/>
          <w:szCs w:val="24"/>
        </w:rPr>
        <w:t xml:space="preserve">z Państwowym Funduszem Rehabilitacji Osób Niepełnosprawnych </w:t>
      </w:r>
      <w:r w:rsidR="004D7BF5" w:rsidRPr="00881AC6">
        <w:rPr>
          <w:rFonts w:ascii="Times New Roman" w:hAnsi="Times New Roman" w:cs="Times New Roman"/>
          <w:sz w:val="24"/>
          <w:szCs w:val="24"/>
        </w:rPr>
        <w:t xml:space="preserve">okazało się </w:t>
      </w:r>
      <w:r w:rsidRPr="00881AC6">
        <w:rPr>
          <w:rFonts w:ascii="Times New Roman" w:hAnsi="Times New Roman" w:cs="Times New Roman"/>
          <w:sz w:val="24"/>
          <w:szCs w:val="24"/>
        </w:rPr>
        <w:t xml:space="preserve">niewystarczające. </w:t>
      </w:r>
      <w:r w:rsidR="00EB515B" w:rsidRPr="00881AC6">
        <w:rPr>
          <w:rFonts w:ascii="Times New Roman" w:hAnsi="Times New Roman" w:cs="Times New Roman"/>
          <w:sz w:val="24"/>
          <w:szCs w:val="24"/>
        </w:rPr>
        <w:t>Możliwość stosowanie wymienionego wskaźnika była kwestionowana.</w:t>
      </w:r>
    </w:p>
    <w:p w14:paraId="02F9B84C" w14:textId="74B0B3A2" w:rsidR="00A813BD" w:rsidRPr="00881AC6" w:rsidRDefault="007E2990" w:rsidP="00D86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1AC6">
        <w:rPr>
          <w:rFonts w:ascii="Times New Roman" w:hAnsi="Times New Roman" w:cs="Times New Roman"/>
          <w:sz w:val="24"/>
          <w:szCs w:val="24"/>
        </w:rPr>
        <w:t>Dyspozycja a</w:t>
      </w:r>
      <w:r w:rsidR="009F2953" w:rsidRPr="00881AC6">
        <w:rPr>
          <w:rFonts w:ascii="Times New Roman" w:hAnsi="Times New Roman" w:cs="Times New Roman"/>
          <w:sz w:val="24"/>
          <w:szCs w:val="24"/>
        </w:rPr>
        <w:t xml:space="preserve">rt. 55h </w:t>
      </w:r>
      <w:r w:rsidR="004A1E2D" w:rsidRPr="00881AC6">
        <w:rPr>
          <w:rFonts w:ascii="Times New Roman" w:hAnsi="Times New Roman" w:cs="Times New Roman"/>
          <w:sz w:val="24"/>
          <w:szCs w:val="24"/>
        </w:rPr>
        <w:t xml:space="preserve">ma </w:t>
      </w:r>
      <w:r w:rsidR="00EB515B" w:rsidRPr="00881AC6">
        <w:rPr>
          <w:rFonts w:ascii="Times New Roman" w:hAnsi="Times New Roman" w:cs="Times New Roman"/>
          <w:sz w:val="24"/>
          <w:szCs w:val="24"/>
        </w:rPr>
        <w:t xml:space="preserve">również </w:t>
      </w:r>
      <w:r w:rsidR="004A1E2D" w:rsidRPr="00881AC6">
        <w:rPr>
          <w:rFonts w:ascii="Times New Roman" w:hAnsi="Times New Roman" w:cs="Times New Roman"/>
          <w:sz w:val="24"/>
          <w:szCs w:val="24"/>
        </w:rPr>
        <w:t>charakter porządkujący</w:t>
      </w:r>
      <w:r w:rsidR="00EB515B" w:rsidRPr="00881AC6">
        <w:rPr>
          <w:rFonts w:ascii="Times New Roman" w:hAnsi="Times New Roman" w:cs="Times New Roman"/>
          <w:sz w:val="24"/>
          <w:szCs w:val="24"/>
        </w:rPr>
        <w:t xml:space="preserve"> i </w:t>
      </w:r>
      <w:r w:rsidR="004A1E2D" w:rsidRPr="00881AC6">
        <w:rPr>
          <w:rFonts w:ascii="Times New Roman" w:hAnsi="Times New Roman" w:cs="Times New Roman"/>
          <w:sz w:val="24"/>
          <w:szCs w:val="24"/>
        </w:rPr>
        <w:t>uwzględni</w:t>
      </w:r>
      <w:r w:rsidR="00EB515B" w:rsidRPr="00881AC6">
        <w:rPr>
          <w:rFonts w:ascii="Times New Roman" w:hAnsi="Times New Roman" w:cs="Times New Roman"/>
          <w:sz w:val="24"/>
          <w:szCs w:val="24"/>
        </w:rPr>
        <w:t>a</w:t>
      </w:r>
      <w:r w:rsidR="004A1E2D" w:rsidRPr="00881AC6">
        <w:rPr>
          <w:rFonts w:ascii="Times New Roman" w:hAnsi="Times New Roman" w:cs="Times New Roman"/>
          <w:sz w:val="24"/>
          <w:szCs w:val="24"/>
        </w:rPr>
        <w:t xml:space="preserve"> długoletnią praktykę</w:t>
      </w:r>
      <w:r w:rsidR="008B24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0837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4A1E2D" w:rsidRPr="00881AC6">
        <w:rPr>
          <w:rFonts w:ascii="Times New Roman" w:hAnsi="Times New Roman" w:cs="Times New Roman"/>
          <w:sz w:val="24"/>
          <w:szCs w:val="24"/>
        </w:rPr>
        <w:t xml:space="preserve">, szczególnie wobec odmiennych uregulowań w tym zakresie </w:t>
      </w:r>
      <w:r w:rsidR="00EB515B" w:rsidRPr="00881AC6">
        <w:rPr>
          <w:rFonts w:ascii="Times New Roman" w:hAnsi="Times New Roman" w:cs="Times New Roman"/>
          <w:sz w:val="24"/>
          <w:szCs w:val="24"/>
        </w:rPr>
        <w:t xml:space="preserve">w </w:t>
      </w:r>
      <w:r w:rsidR="004A1E2D" w:rsidRPr="00881AC6">
        <w:rPr>
          <w:rFonts w:ascii="Times New Roman" w:hAnsi="Times New Roman" w:cs="Times New Roman"/>
          <w:sz w:val="24"/>
          <w:szCs w:val="24"/>
        </w:rPr>
        <w:t xml:space="preserve">art. 407 ustawy </w:t>
      </w:r>
      <w:proofErr w:type="spellStart"/>
      <w:r w:rsidR="004A1E2D" w:rsidRPr="00881AC6">
        <w:rPr>
          <w:rFonts w:ascii="Times New Roman" w:hAnsi="Times New Roman" w:cs="Times New Roman"/>
          <w:sz w:val="24"/>
          <w:szCs w:val="24"/>
        </w:rPr>
        <w:t>PrSWiN</w:t>
      </w:r>
      <w:proofErr w:type="spellEnd"/>
      <w:r w:rsidR="004A1E2D" w:rsidRPr="00881AC6">
        <w:rPr>
          <w:rFonts w:ascii="Times New Roman" w:hAnsi="Times New Roman" w:cs="Times New Roman"/>
          <w:sz w:val="24"/>
          <w:szCs w:val="24"/>
        </w:rPr>
        <w:t xml:space="preserve">, </w:t>
      </w:r>
      <w:r w:rsidR="00EB515B" w:rsidRPr="00881AC6">
        <w:rPr>
          <w:rFonts w:ascii="Times New Roman" w:hAnsi="Times New Roman" w:cs="Times New Roman"/>
          <w:sz w:val="24"/>
          <w:szCs w:val="24"/>
        </w:rPr>
        <w:t>zgodnie z którym</w:t>
      </w:r>
      <w:r w:rsidR="00EB0837">
        <w:rPr>
          <w:rFonts w:ascii="Times New Roman" w:hAnsi="Times New Roman" w:cs="Times New Roman"/>
          <w:sz w:val="24"/>
          <w:szCs w:val="24"/>
        </w:rPr>
        <w:t xml:space="preserve">i </w:t>
      </w:r>
      <w:r w:rsidR="004A1E2D" w:rsidRPr="00881AC6">
        <w:rPr>
          <w:rFonts w:ascii="Times New Roman" w:hAnsi="Times New Roman" w:cs="Times New Roman"/>
          <w:sz w:val="24"/>
          <w:szCs w:val="24"/>
        </w:rPr>
        <w:t xml:space="preserve">uczelnia publiczna gromadzi środki finansowe </w:t>
      </w:r>
      <w:r w:rsidR="00886493">
        <w:rPr>
          <w:rFonts w:ascii="Times New Roman" w:hAnsi="Times New Roman" w:cs="Times New Roman"/>
          <w:sz w:val="24"/>
          <w:szCs w:val="24"/>
        </w:rPr>
        <w:br/>
      </w:r>
      <w:r w:rsidR="004A1E2D" w:rsidRPr="00881AC6">
        <w:rPr>
          <w:rFonts w:ascii="Times New Roman" w:hAnsi="Times New Roman" w:cs="Times New Roman"/>
          <w:sz w:val="24"/>
          <w:szCs w:val="24"/>
        </w:rPr>
        <w:t>z subwencji na rachunku, którego obsługę bankową prowadzi BGK.</w:t>
      </w:r>
      <w:r w:rsidR="009F2953" w:rsidRPr="00881A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4D177E" w14:textId="77777777" w:rsidR="00921522" w:rsidRPr="00886493" w:rsidRDefault="00921522" w:rsidP="00D861D4">
      <w:pPr>
        <w:spacing w:after="0"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411FE6EB" w14:textId="499F5D59" w:rsidR="004A1E2D" w:rsidRPr="00881AC6" w:rsidRDefault="004A1E2D" w:rsidP="00EB08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1AC6">
        <w:rPr>
          <w:rFonts w:ascii="Times New Roman" w:hAnsi="Times New Roman" w:cs="Times New Roman"/>
          <w:sz w:val="24"/>
          <w:szCs w:val="24"/>
        </w:rPr>
        <w:t>Wskazanie w art. 55i, że wykonywan</w:t>
      </w:r>
      <w:r w:rsidR="00EB0837">
        <w:rPr>
          <w:rFonts w:ascii="Times New Roman" w:hAnsi="Times New Roman" w:cs="Times New Roman"/>
          <w:sz w:val="24"/>
          <w:szCs w:val="24"/>
        </w:rPr>
        <w:t>ie</w:t>
      </w:r>
      <w:r w:rsidRPr="00881AC6">
        <w:rPr>
          <w:rFonts w:ascii="Times New Roman" w:hAnsi="Times New Roman" w:cs="Times New Roman"/>
          <w:sz w:val="24"/>
          <w:szCs w:val="24"/>
        </w:rPr>
        <w:t xml:space="preserve"> obowiązków wykładowcy </w:t>
      </w:r>
      <w:proofErr w:type="spellStart"/>
      <w:r w:rsidRPr="00881AC6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Pr="00881AC6">
        <w:rPr>
          <w:rFonts w:ascii="Times New Roman" w:hAnsi="Times New Roman" w:cs="Times New Roman"/>
          <w:sz w:val="24"/>
          <w:szCs w:val="24"/>
        </w:rPr>
        <w:t xml:space="preserve"> </w:t>
      </w:r>
      <w:r w:rsidR="00EB0837">
        <w:rPr>
          <w:rFonts w:ascii="Times New Roman" w:hAnsi="Times New Roman" w:cs="Times New Roman"/>
          <w:sz w:val="24"/>
          <w:szCs w:val="24"/>
        </w:rPr>
        <w:t xml:space="preserve">stanowi działalność twórczą o indywidualnym charakterze, </w:t>
      </w:r>
      <w:r w:rsidR="00EB0837" w:rsidRPr="00EB0837">
        <w:rPr>
          <w:rFonts w:ascii="Times New Roman" w:hAnsi="Times New Roman" w:cs="Times New Roman"/>
          <w:sz w:val="24"/>
          <w:szCs w:val="24"/>
        </w:rPr>
        <w:t xml:space="preserve">o której mowa o której mowa w art. 1 ust. 1 ustawy z dnia 4 lutego 1994 r. o prawie autorskim i prawach pokrewnych (Dz.U. z </w:t>
      </w:r>
      <w:r w:rsidR="00EB0837">
        <w:rPr>
          <w:rFonts w:ascii="Times New Roman" w:hAnsi="Times New Roman" w:cs="Times New Roman"/>
          <w:sz w:val="24"/>
          <w:szCs w:val="24"/>
        </w:rPr>
        <w:t xml:space="preserve">2019 r. poz.1231, z </w:t>
      </w:r>
      <w:proofErr w:type="spellStart"/>
      <w:r w:rsidR="00EB0837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EB0837">
        <w:rPr>
          <w:rFonts w:ascii="Times New Roman" w:hAnsi="Times New Roman" w:cs="Times New Roman"/>
          <w:sz w:val="24"/>
          <w:szCs w:val="24"/>
        </w:rPr>
        <w:t>. zm.) oraz</w:t>
      </w:r>
      <w:r w:rsidR="00EB0837" w:rsidRPr="00EB0837">
        <w:rPr>
          <w:rFonts w:ascii="Times New Roman" w:hAnsi="Times New Roman" w:cs="Times New Roman"/>
          <w:sz w:val="24"/>
          <w:szCs w:val="24"/>
        </w:rPr>
        <w:t xml:space="preserve"> działalność, o której mowa w art. 22 ust. 9b pkt 8 ustawy z dnia 26 lipca 1991 r. o podatku dochodowym od osób fizycznych (Dz. U. z 2</w:t>
      </w:r>
      <w:r w:rsidR="00EB0837">
        <w:rPr>
          <w:rFonts w:ascii="Times New Roman" w:hAnsi="Times New Roman" w:cs="Times New Roman"/>
          <w:sz w:val="24"/>
          <w:szCs w:val="24"/>
        </w:rPr>
        <w:t>019</w:t>
      </w:r>
      <w:r w:rsidR="00EB0837" w:rsidRPr="00EB0837">
        <w:rPr>
          <w:rFonts w:ascii="Times New Roman" w:hAnsi="Times New Roman" w:cs="Times New Roman"/>
          <w:sz w:val="24"/>
          <w:szCs w:val="24"/>
        </w:rPr>
        <w:t xml:space="preserve"> r. poz. 1387, z </w:t>
      </w:r>
      <w:proofErr w:type="spellStart"/>
      <w:r w:rsidR="00EB0837" w:rsidRPr="00EB0837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EB0837" w:rsidRPr="00EB0837">
        <w:rPr>
          <w:rFonts w:ascii="Times New Roman" w:hAnsi="Times New Roman" w:cs="Times New Roman"/>
          <w:sz w:val="24"/>
          <w:szCs w:val="24"/>
        </w:rPr>
        <w:t>. zm.)</w:t>
      </w:r>
      <w:r w:rsidRPr="00881AC6">
        <w:rPr>
          <w:rFonts w:ascii="Times New Roman" w:hAnsi="Times New Roman" w:cs="Times New Roman"/>
          <w:sz w:val="24"/>
          <w:szCs w:val="24"/>
        </w:rPr>
        <w:t xml:space="preserve">, pozwoli </w:t>
      </w:r>
      <w:r w:rsidR="00EB515B" w:rsidRPr="00881AC6">
        <w:rPr>
          <w:rFonts w:ascii="Times New Roman" w:hAnsi="Times New Roman" w:cs="Times New Roman"/>
          <w:sz w:val="24"/>
          <w:szCs w:val="24"/>
        </w:rPr>
        <w:t xml:space="preserve">z kolei </w:t>
      </w:r>
      <w:r w:rsidRPr="00881AC6">
        <w:rPr>
          <w:rFonts w:ascii="Times New Roman" w:hAnsi="Times New Roman" w:cs="Times New Roman"/>
          <w:sz w:val="24"/>
          <w:szCs w:val="24"/>
        </w:rPr>
        <w:t xml:space="preserve">na usunięcie wątpliwości odnośnie charakteru działalności wykonywanej przez wykładowców </w:t>
      </w:r>
      <w:proofErr w:type="spellStart"/>
      <w:r w:rsidRPr="00881AC6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D861D4" w:rsidRPr="00881AC6">
        <w:rPr>
          <w:rFonts w:ascii="Times New Roman" w:hAnsi="Times New Roman" w:cs="Times New Roman"/>
          <w:sz w:val="24"/>
          <w:szCs w:val="24"/>
        </w:rPr>
        <w:t>. W sytuacji g</w:t>
      </w:r>
      <w:r w:rsidR="00122BAB" w:rsidRPr="00881AC6">
        <w:rPr>
          <w:rFonts w:ascii="Times New Roman" w:hAnsi="Times New Roman" w:cs="Times New Roman"/>
          <w:sz w:val="24"/>
          <w:szCs w:val="24"/>
        </w:rPr>
        <w:t>dy</w:t>
      </w:r>
      <w:r w:rsidRPr="00881AC6">
        <w:rPr>
          <w:rFonts w:ascii="Times New Roman" w:hAnsi="Times New Roman" w:cs="Times New Roman"/>
          <w:sz w:val="24"/>
          <w:szCs w:val="24"/>
        </w:rPr>
        <w:t xml:space="preserve"> </w:t>
      </w:r>
      <w:r w:rsidR="00122BAB" w:rsidRPr="00881AC6">
        <w:rPr>
          <w:rFonts w:ascii="Times New Roman" w:hAnsi="Times New Roman" w:cs="Times New Roman"/>
          <w:sz w:val="24"/>
          <w:szCs w:val="24"/>
        </w:rPr>
        <w:t xml:space="preserve">obowiązki wykładowców </w:t>
      </w:r>
      <w:proofErr w:type="spellStart"/>
      <w:r w:rsidR="00EB0837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8B24FD">
        <w:rPr>
          <w:rFonts w:ascii="Times New Roman" w:hAnsi="Times New Roman" w:cs="Times New Roman"/>
          <w:sz w:val="24"/>
          <w:szCs w:val="24"/>
        </w:rPr>
        <w:t xml:space="preserve"> </w:t>
      </w:r>
      <w:r w:rsidR="00122BAB" w:rsidRPr="00881AC6">
        <w:rPr>
          <w:rFonts w:ascii="Times New Roman" w:hAnsi="Times New Roman" w:cs="Times New Roman"/>
          <w:sz w:val="24"/>
          <w:szCs w:val="24"/>
        </w:rPr>
        <w:t xml:space="preserve">odpowiadają obowiązkom nauczycieli akademickich, </w:t>
      </w:r>
      <w:r w:rsidR="00D861D4" w:rsidRPr="00881AC6">
        <w:rPr>
          <w:rFonts w:ascii="Times New Roman" w:hAnsi="Times New Roman" w:cs="Times New Roman"/>
          <w:sz w:val="24"/>
          <w:szCs w:val="24"/>
        </w:rPr>
        <w:t xml:space="preserve">przyjęte uregulowanie </w:t>
      </w:r>
      <w:r w:rsidR="00A813BD" w:rsidRPr="00881AC6">
        <w:rPr>
          <w:rFonts w:ascii="Times New Roman" w:hAnsi="Times New Roman" w:cs="Times New Roman"/>
          <w:sz w:val="24"/>
          <w:szCs w:val="24"/>
        </w:rPr>
        <w:t>dodatkowo po</w:t>
      </w:r>
      <w:r w:rsidR="00D861D4" w:rsidRPr="00881AC6">
        <w:rPr>
          <w:rFonts w:ascii="Times New Roman" w:hAnsi="Times New Roman" w:cs="Times New Roman"/>
          <w:sz w:val="24"/>
          <w:szCs w:val="24"/>
        </w:rPr>
        <w:t xml:space="preserve">twierdzi </w:t>
      </w:r>
      <w:r w:rsidRPr="00881AC6">
        <w:rPr>
          <w:rFonts w:ascii="Times New Roman" w:hAnsi="Times New Roman" w:cs="Times New Roman"/>
          <w:sz w:val="24"/>
          <w:szCs w:val="24"/>
        </w:rPr>
        <w:t xml:space="preserve">prawidłowość stanowiska </w:t>
      </w:r>
      <w:proofErr w:type="spellStart"/>
      <w:r w:rsidR="00EB0837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8B24FD">
        <w:rPr>
          <w:rFonts w:ascii="Times New Roman" w:hAnsi="Times New Roman" w:cs="Times New Roman"/>
          <w:sz w:val="24"/>
          <w:szCs w:val="24"/>
        </w:rPr>
        <w:t xml:space="preserve"> </w:t>
      </w:r>
      <w:r w:rsidRPr="00881AC6">
        <w:rPr>
          <w:rFonts w:ascii="Times New Roman" w:hAnsi="Times New Roman" w:cs="Times New Roman"/>
          <w:sz w:val="24"/>
          <w:szCs w:val="24"/>
        </w:rPr>
        <w:t xml:space="preserve">o możliwości </w:t>
      </w:r>
      <w:r w:rsidR="00122BAB" w:rsidRPr="00881AC6">
        <w:rPr>
          <w:rFonts w:ascii="Times New Roman" w:hAnsi="Times New Roman" w:cs="Times New Roman"/>
          <w:sz w:val="24"/>
          <w:szCs w:val="24"/>
        </w:rPr>
        <w:t xml:space="preserve">stosowania przez </w:t>
      </w:r>
      <w:proofErr w:type="spellStart"/>
      <w:r w:rsidR="00122BAB" w:rsidRPr="00881AC6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122BAB" w:rsidRPr="00881AC6">
        <w:rPr>
          <w:rFonts w:ascii="Times New Roman" w:hAnsi="Times New Roman" w:cs="Times New Roman"/>
          <w:sz w:val="24"/>
          <w:szCs w:val="24"/>
        </w:rPr>
        <w:t xml:space="preserve"> przy obliczaniu</w:t>
      </w:r>
      <w:r w:rsidRPr="00881AC6">
        <w:rPr>
          <w:rFonts w:ascii="Times New Roman" w:hAnsi="Times New Roman" w:cs="Times New Roman"/>
          <w:sz w:val="24"/>
          <w:szCs w:val="24"/>
        </w:rPr>
        <w:t xml:space="preserve"> </w:t>
      </w:r>
      <w:r w:rsidR="00122BAB" w:rsidRPr="00881AC6">
        <w:rPr>
          <w:rFonts w:ascii="Times New Roman" w:hAnsi="Times New Roman" w:cs="Times New Roman"/>
          <w:sz w:val="24"/>
          <w:szCs w:val="24"/>
        </w:rPr>
        <w:t xml:space="preserve">wysokości zaliczek na podatek dochodowy wykładowców </w:t>
      </w:r>
      <w:r w:rsidR="00A813BD" w:rsidRPr="00881AC6">
        <w:rPr>
          <w:rFonts w:ascii="Times New Roman" w:hAnsi="Times New Roman" w:cs="Times New Roman"/>
          <w:sz w:val="24"/>
          <w:szCs w:val="24"/>
        </w:rPr>
        <w:t xml:space="preserve">stawki </w:t>
      </w:r>
      <w:r w:rsidR="00122BAB" w:rsidRPr="00881AC6">
        <w:rPr>
          <w:rFonts w:ascii="Times New Roman" w:hAnsi="Times New Roman" w:cs="Times New Roman"/>
          <w:sz w:val="24"/>
          <w:szCs w:val="24"/>
        </w:rPr>
        <w:t>50% kosztów uzyskania przychodu</w:t>
      </w:r>
      <w:r w:rsidR="00EB515B" w:rsidRPr="00881AC6">
        <w:rPr>
          <w:rFonts w:ascii="Times New Roman" w:hAnsi="Times New Roman" w:cs="Times New Roman"/>
          <w:sz w:val="24"/>
          <w:szCs w:val="24"/>
        </w:rPr>
        <w:t xml:space="preserve"> </w:t>
      </w:r>
      <w:r w:rsidR="00D861D4" w:rsidRPr="00881AC6">
        <w:rPr>
          <w:rFonts w:ascii="Times New Roman" w:hAnsi="Times New Roman" w:cs="Times New Roman"/>
          <w:sz w:val="24"/>
          <w:szCs w:val="24"/>
        </w:rPr>
        <w:t xml:space="preserve">(niezależnie od korzystnej </w:t>
      </w:r>
      <w:r w:rsidR="00B45E23" w:rsidRPr="00881AC6">
        <w:rPr>
          <w:rFonts w:ascii="Times New Roman" w:hAnsi="Times New Roman" w:cs="Times New Roman"/>
          <w:sz w:val="24"/>
          <w:szCs w:val="24"/>
        </w:rPr>
        <w:t xml:space="preserve">w tym zakresie </w:t>
      </w:r>
      <w:r w:rsidR="00EB515B" w:rsidRPr="00881AC6">
        <w:rPr>
          <w:rFonts w:ascii="Times New Roman" w:hAnsi="Times New Roman" w:cs="Times New Roman"/>
          <w:sz w:val="24"/>
          <w:szCs w:val="24"/>
        </w:rPr>
        <w:t xml:space="preserve">interpretacji podatkowej). Indywidualna interpretacja podatkowa wydana przez Dyrektora Krajowej Informacji Skarbowej w oparciu o określony stan faktyczny </w:t>
      </w:r>
      <w:r w:rsidR="00EB515B" w:rsidRPr="00392CFA">
        <w:rPr>
          <w:rFonts w:ascii="Times New Roman" w:hAnsi="Times New Roman" w:cs="Times New Roman"/>
          <w:sz w:val="24"/>
          <w:szCs w:val="24"/>
        </w:rPr>
        <w:t>(</w:t>
      </w:r>
      <w:r w:rsidR="00392CFA" w:rsidRPr="00392CFA">
        <w:rPr>
          <w:rFonts w:ascii="Times New Roman" w:hAnsi="Times New Roman" w:cs="Times New Roman"/>
          <w:sz w:val="24"/>
          <w:szCs w:val="24"/>
        </w:rPr>
        <w:t>0113-KDIPT2-3.4011.349.2019.2.PR</w:t>
      </w:r>
      <w:r w:rsidR="00EB515B" w:rsidRPr="00392CFA">
        <w:rPr>
          <w:rFonts w:ascii="Times New Roman" w:hAnsi="Times New Roman" w:cs="Times New Roman"/>
          <w:sz w:val="24"/>
          <w:szCs w:val="24"/>
        </w:rPr>
        <w:t>)</w:t>
      </w:r>
      <w:r w:rsidR="00EB515B" w:rsidRPr="00881AC6">
        <w:rPr>
          <w:rFonts w:ascii="Times New Roman" w:hAnsi="Times New Roman" w:cs="Times New Roman"/>
          <w:sz w:val="24"/>
          <w:szCs w:val="24"/>
        </w:rPr>
        <w:t xml:space="preserve"> nie ma </w:t>
      </w:r>
      <w:r w:rsidR="00B45E23" w:rsidRPr="00881AC6">
        <w:rPr>
          <w:rFonts w:ascii="Times New Roman" w:hAnsi="Times New Roman" w:cs="Times New Roman"/>
          <w:sz w:val="24"/>
          <w:szCs w:val="24"/>
        </w:rPr>
        <w:t xml:space="preserve">takiego </w:t>
      </w:r>
      <w:r w:rsidR="00EB515B" w:rsidRPr="00881AC6">
        <w:rPr>
          <w:rFonts w:ascii="Times New Roman" w:hAnsi="Times New Roman" w:cs="Times New Roman"/>
          <w:sz w:val="24"/>
          <w:szCs w:val="24"/>
        </w:rPr>
        <w:t xml:space="preserve">waloru gwarancyjnego, jak ustawowe </w:t>
      </w:r>
      <w:r w:rsidR="00B45E23" w:rsidRPr="00881AC6">
        <w:rPr>
          <w:rFonts w:ascii="Times New Roman" w:hAnsi="Times New Roman" w:cs="Times New Roman"/>
          <w:sz w:val="24"/>
          <w:szCs w:val="24"/>
        </w:rPr>
        <w:t>rozstrzygnięcie wątpliwości</w:t>
      </w:r>
      <w:r w:rsidR="00EB515B" w:rsidRPr="00881AC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FFDF483" w14:textId="77777777" w:rsidR="00292880" w:rsidRPr="00886493" w:rsidRDefault="00292880" w:rsidP="00D861D4">
      <w:pPr>
        <w:spacing w:after="0"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7FEA9EC2" w14:textId="38B0E477" w:rsidR="001E43B2" w:rsidRPr="00AF2C23" w:rsidRDefault="001438D9" w:rsidP="00D86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C23">
        <w:rPr>
          <w:rFonts w:ascii="Times New Roman" w:hAnsi="Times New Roman" w:cs="Times New Roman"/>
          <w:sz w:val="24"/>
          <w:szCs w:val="24"/>
        </w:rPr>
        <w:t xml:space="preserve">Celem wprowadzenia przepisów art. 55j i art. 55k jest </w:t>
      </w:r>
      <w:r w:rsidR="0033660C" w:rsidRPr="00AF2C23">
        <w:rPr>
          <w:rFonts w:ascii="Times New Roman" w:hAnsi="Times New Roman" w:cs="Times New Roman"/>
          <w:sz w:val="24"/>
          <w:szCs w:val="24"/>
        </w:rPr>
        <w:t xml:space="preserve">ukształtowanie regulacji dotyczących </w:t>
      </w:r>
      <w:proofErr w:type="spellStart"/>
      <w:r w:rsidR="0033660C" w:rsidRPr="00AF2C23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33660C" w:rsidRPr="00AF2C23">
        <w:rPr>
          <w:rFonts w:ascii="Times New Roman" w:hAnsi="Times New Roman" w:cs="Times New Roman"/>
          <w:sz w:val="24"/>
          <w:szCs w:val="24"/>
        </w:rPr>
        <w:t xml:space="preserve"> w taki sposób, jak miało to miejsce w </w:t>
      </w:r>
      <w:r w:rsidRPr="00AF2C23">
        <w:rPr>
          <w:rFonts w:ascii="Times New Roman" w:hAnsi="Times New Roman" w:cs="Times New Roman"/>
          <w:sz w:val="24"/>
          <w:szCs w:val="24"/>
        </w:rPr>
        <w:t>stan</w:t>
      </w:r>
      <w:r w:rsidR="0033660C" w:rsidRPr="00AF2C23">
        <w:rPr>
          <w:rFonts w:ascii="Times New Roman" w:hAnsi="Times New Roman" w:cs="Times New Roman"/>
          <w:sz w:val="24"/>
          <w:szCs w:val="24"/>
        </w:rPr>
        <w:t>ie</w:t>
      </w:r>
      <w:r w:rsidRPr="00AF2C23">
        <w:rPr>
          <w:rFonts w:ascii="Times New Roman" w:hAnsi="Times New Roman" w:cs="Times New Roman"/>
          <w:sz w:val="24"/>
          <w:szCs w:val="24"/>
        </w:rPr>
        <w:t xml:space="preserve"> prawn</w:t>
      </w:r>
      <w:r w:rsidR="0033660C" w:rsidRPr="00AF2C23">
        <w:rPr>
          <w:rFonts w:ascii="Times New Roman" w:hAnsi="Times New Roman" w:cs="Times New Roman"/>
          <w:sz w:val="24"/>
          <w:szCs w:val="24"/>
        </w:rPr>
        <w:t>ym</w:t>
      </w:r>
      <w:r w:rsidRPr="00AF2C23">
        <w:rPr>
          <w:rFonts w:ascii="Times New Roman" w:hAnsi="Times New Roman" w:cs="Times New Roman"/>
          <w:sz w:val="24"/>
          <w:szCs w:val="24"/>
        </w:rPr>
        <w:t xml:space="preserve"> obowiązując</w:t>
      </w:r>
      <w:r w:rsidR="0033660C" w:rsidRPr="00AF2C23">
        <w:rPr>
          <w:rFonts w:ascii="Times New Roman" w:hAnsi="Times New Roman" w:cs="Times New Roman"/>
          <w:sz w:val="24"/>
          <w:szCs w:val="24"/>
        </w:rPr>
        <w:t>ym</w:t>
      </w:r>
      <w:r w:rsidRPr="00AF2C23">
        <w:rPr>
          <w:rFonts w:ascii="Times New Roman" w:hAnsi="Times New Roman" w:cs="Times New Roman"/>
          <w:sz w:val="24"/>
          <w:szCs w:val="24"/>
        </w:rPr>
        <w:t xml:space="preserve"> przed dniem wejścia w życie ustawy </w:t>
      </w:r>
      <w:proofErr w:type="spellStart"/>
      <w:r w:rsidRPr="00AF2C23">
        <w:rPr>
          <w:rFonts w:ascii="Times New Roman" w:hAnsi="Times New Roman" w:cs="Times New Roman"/>
          <w:sz w:val="24"/>
          <w:szCs w:val="24"/>
        </w:rPr>
        <w:t>PrSWiN</w:t>
      </w:r>
      <w:proofErr w:type="spellEnd"/>
      <w:r w:rsidR="006E787F" w:rsidRPr="00AF2C23">
        <w:rPr>
          <w:rFonts w:ascii="Times New Roman" w:hAnsi="Times New Roman" w:cs="Times New Roman"/>
          <w:sz w:val="24"/>
          <w:szCs w:val="24"/>
        </w:rPr>
        <w:t xml:space="preserve"> (w tym </w:t>
      </w:r>
      <w:r w:rsidR="0033660C" w:rsidRPr="00AF2C23">
        <w:rPr>
          <w:rFonts w:ascii="Times New Roman" w:hAnsi="Times New Roman" w:cs="Times New Roman"/>
          <w:sz w:val="24"/>
          <w:szCs w:val="24"/>
        </w:rPr>
        <w:t xml:space="preserve">również na poziomie </w:t>
      </w:r>
      <w:r w:rsidR="006E787F" w:rsidRPr="00AF2C23">
        <w:rPr>
          <w:rFonts w:ascii="Times New Roman" w:hAnsi="Times New Roman" w:cs="Times New Roman"/>
          <w:sz w:val="24"/>
          <w:szCs w:val="24"/>
        </w:rPr>
        <w:t>przepisów wykonawczych</w:t>
      </w:r>
      <w:r w:rsidR="0033660C" w:rsidRPr="00AF2C23">
        <w:rPr>
          <w:rFonts w:ascii="Times New Roman" w:hAnsi="Times New Roman" w:cs="Times New Roman"/>
          <w:sz w:val="24"/>
          <w:szCs w:val="24"/>
        </w:rPr>
        <w:t>, które niniejszym projektem recypowane są na poziom regulacji ustawowych</w:t>
      </w:r>
      <w:r w:rsidR="006E787F" w:rsidRPr="00AF2C23">
        <w:rPr>
          <w:rFonts w:ascii="Times New Roman" w:hAnsi="Times New Roman" w:cs="Times New Roman"/>
          <w:sz w:val="24"/>
          <w:szCs w:val="24"/>
        </w:rPr>
        <w:t>)</w:t>
      </w:r>
      <w:r w:rsidRPr="00AF2C23">
        <w:rPr>
          <w:rFonts w:ascii="Times New Roman" w:hAnsi="Times New Roman" w:cs="Times New Roman"/>
          <w:sz w:val="24"/>
          <w:szCs w:val="24"/>
        </w:rPr>
        <w:t xml:space="preserve">. Wskazane przepisy, </w:t>
      </w:r>
      <w:r w:rsidRPr="00AF2C23"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122BAB" w:rsidRPr="00AF2C23">
        <w:rPr>
          <w:rFonts w:ascii="Times New Roman" w:hAnsi="Times New Roman" w:cs="Times New Roman"/>
          <w:sz w:val="24"/>
          <w:szCs w:val="24"/>
        </w:rPr>
        <w:t xml:space="preserve">rzy uwzględnieniu specyfiki działalności </w:t>
      </w:r>
      <w:proofErr w:type="spellStart"/>
      <w:r w:rsidR="00122BAB" w:rsidRPr="00AF2C23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122BAB" w:rsidRPr="00AF2C23">
        <w:rPr>
          <w:rFonts w:ascii="Times New Roman" w:hAnsi="Times New Roman" w:cs="Times New Roman"/>
          <w:sz w:val="24"/>
          <w:szCs w:val="24"/>
        </w:rPr>
        <w:t xml:space="preserve">, </w:t>
      </w:r>
      <w:r w:rsidR="0092739F" w:rsidRPr="00AF2C23">
        <w:rPr>
          <w:rFonts w:ascii="Times New Roman" w:hAnsi="Times New Roman" w:cs="Times New Roman"/>
          <w:sz w:val="24"/>
          <w:szCs w:val="24"/>
        </w:rPr>
        <w:t>ma</w:t>
      </w:r>
      <w:r w:rsidR="00B70874" w:rsidRPr="00AF2C23">
        <w:rPr>
          <w:rFonts w:ascii="Times New Roman" w:hAnsi="Times New Roman" w:cs="Times New Roman"/>
          <w:sz w:val="24"/>
          <w:szCs w:val="24"/>
        </w:rPr>
        <w:t>ją</w:t>
      </w:r>
      <w:r w:rsidR="0092739F" w:rsidRPr="00AF2C23">
        <w:rPr>
          <w:rFonts w:ascii="Times New Roman" w:hAnsi="Times New Roman" w:cs="Times New Roman"/>
          <w:sz w:val="24"/>
          <w:szCs w:val="24"/>
        </w:rPr>
        <w:t xml:space="preserve"> na celu szczegółowe uregulowan</w:t>
      </w:r>
      <w:r w:rsidR="0033660C" w:rsidRPr="00AF2C23">
        <w:rPr>
          <w:rFonts w:ascii="Times New Roman" w:hAnsi="Times New Roman" w:cs="Times New Roman"/>
          <w:sz w:val="24"/>
          <w:szCs w:val="24"/>
        </w:rPr>
        <w:t xml:space="preserve">ie zasad gospodarki finansowej </w:t>
      </w:r>
      <w:proofErr w:type="spellStart"/>
      <w:r w:rsidR="0092739F" w:rsidRPr="00AF2C23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92739F" w:rsidRPr="00AF2C23">
        <w:rPr>
          <w:rFonts w:ascii="Times New Roman" w:hAnsi="Times New Roman" w:cs="Times New Roman"/>
          <w:sz w:val="24"/>
          <w:szCs w:val="24"/>
        </w:rPr>
        <w:t xml:space="preserve"> (w obszarze funduszy). S</w:t>
      </w:r>
      <w:r w:rsidR="00122BAB" w:rsidRPr="00AF2C23">
        <w:rPr>
          <w:rFonts w:ascii="Times New Roman" w:hAnsi="Times New Roman" w:cs="Times New Roman"/>
          <w:sz w:val="24"/>
          <w:szCs w:val="24"/>
        </w:rPr>
        <w:t>tanow</w:t>
      </w:r>
      <w:r w:rsidR="0092739F" w:rsidRPr="00AF2C23">
        <w:rPr>
          <w:rFonts w:ascii="Times New Roman" w:hAnsi="Times New Roman" w:cs="Times New Roman"/>
          <w:sz w:val="24"/>
          <w:szCs w:val="24"/>
        </w:rPr>
        <w:t>i</w:t>
      </w:r>
      <w:r w:rsidR="00B70874" w:rsidRPr="00AF2C23">
        <w:rPr>
          <w:rFonts w:ascii="Times New Roman" w:hAnsi="Times New Roman" w:cs="Times New Roman"/>
          <w:sz w:val="24"/>
          <w:szCs w:val="24"/>
        </w:rPr>
        <w:t>ą</w:t>
      </w:r>
      <w:r w:rsidR="0092739F" w:rsidRPr="00AF2C23">
        <w:rPr>
          <w:rFonts w:ascii="Times New Roman" w:hAnsi="Times New Roman" w:cs="Times New Roman"/>
          <w:sz w:val="24"/>
          <w:szCs w:val="24"/>
        </w:rPr>
        <w:t xml:space="preserve"> </w:t>
      </w:r>
      <w:r w:rsidR="00114ED4" w:rsidRPr="00AF2C23">
        <w:rPr>
          <w:rFonts w:ascii="Times New Roman" w:hAnsi="Times New Roman" w:cs="Times New Roman"/>
          <w:sz w:val="24"/>
          <w:szCs w:val="24"/>
        </w:rPr>
        <w:t xml:space="preserve">one </w:t>
      </w:r>
      <w:r w:rsidR="00122BAB" w:rsidRPr="00AF2C23">
        <w:rPr>
          <w:rFonts w:ascii="Times New Roman" w:hAnsi="Times New Roman" w:cs="Times New Roman"/>
          <w:sz w:val="24"/>
          <w:szCs w:val="24"/>
        </w:rPr>
        <w:t>odpowiednik art. 409 ust</w:t>
      </w:r>
      <w:r w:rsidR="00EB0837" w:rsidRPr="00AF2C23">
        <w:rPr>
          <w:rFonts w:ascii="Times New Roman" w:hAnsi="Times New Roman" w:cs="Times New Roman"/>
          <w:sz w:val="24"/>
          <w:szCs w:val="24"/>
        </w:rPr>
        <w:t>.</w:t>
      </w:r>
      <w:r w:rsidR="00122BAB" w:rsidRPr="00AF2C23">
        <w:rPr>
          <w:rFonts w:ascii="Times New Roman" w:hAnsi="Times New Roman" w:cs="Times New Roman"/>
          <w:sz w:val="24"/>
          <w:szCs w:val="24"/>
        </w:rPr>
        <w:t xml:space="preserve"> 2, 3 i 4 </w:t>
      </w:r>
      <w:r w:rsidR="00B70874" w:rsidRPr="00AF2C23">
        <w:rPr>
          <w:rFonts w:ascii="Times New Roman" w:hAnsi="Times New Roman" w:cs="Times New Roman"/>
          <w:sz w:val="24"/>
          <w:szCs w:val="24"/>
        </w:rPr>
        <w:t>oraz</w:t>
      </w:r>
      <w:r w:rsidR="00122BAB" w:rsidRPr="00AF2C23">
        <w:rPr>
          <w:rFonts w:ascii="Times New Roman" w:hAnsi="Times New Roman" w:cs="Times New Roman"/>
          <w:sz w:val="24"/>
          <w:szCs w:val="24"/>
        </w:rPr>
        <w:t xml:space="preserve"> </w:t>
      </w:r>
      <w:r w:rsidR="00990CAD" w:rsidRPr="00AF2C23">
        <w:rPr>
          <w:rFonts w:ascii="Times New Roman" w:hAnsi="Times New Roman" w:cs="Times New Roman"/>
          <w:sz w:val="24"/>
          <w:szCs w:val="24"/>
        </w:rPr>
        <w:t>art. 411 ust</w:t>
      </w:r>
      <w:r w:rsidR="00EB0837" w:rsidRPr="00AF2C23">
        <w:rPr>
          <w:rFonts w:ascii="Times New Roman" w:hAnsi="Times New Roman" w:cs="Times New Roman"/>
          <w:sz w:val="24"/>
          <w:szCs w:val="24"/>
        </w:rPr>
        <w:t>.</w:t>
      </w:r>
      <w:r w:rsidR="00990CAD" w:rsidRPr="00AF2C23">
        <w:rPr>
          <w:rFonts w:ascii="Times New Roman" w:hAnsi="Times New Roman" w:cs="Times New Roman"/>
          <w:sz w:val="24"/>
          <w:szCs w:val="24"/>
        </w:rPr>
        <w:t xml:space="preserve"> 1 i 2 ustawy </w:t>
      </w:r>
      <w:proofErr w:type="spellStart"/>
      <w:r w:rsidR="00990CAD" w:rsidRPr="00AF2C23">
        <w:rPr>
          <w:rFonts w:ascii="Times New Roman" w:hAnsi="Times New Roman" w:cs="Times New Roman"/>
          <w:sz w:val="24"/>
          <w:szCs w:val="24"/>
        </w:rPr>
        <w:t>PrSWiN</w:t>
      </w:r>
      <w:proofErr w:type="spellEnd"/>
      <w:r w:rsidR="00F94F5A" w:rsidRPr="00AF2C23">
        <w:rPr>
          <w:rFonts w:ascii="Times New Roman" w:hAnsi="Times New Roman" w:cs="Times New Roman"/>
          <w:sz w:val="24"/>
          <w:szCs w:val="24"/>
        </w:rPr>
        <w:t>.</w:t>
      </w:r>
    </w:p>
    <w:p w14:paraId="69AFD5F3" w14:textId="77777777" w:rsidR="00292880" w:rsidRPr="00886493" w:rsidRDefault="00292880" w:rsidP="001E43B2">
      <w:pPr>
        <w:spacing w:after="0"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66D98411" w14:textId="3EDA1597" w:rsidR="0093504C" w:rsidRPr="00881AC6" w:rsidRDefault="00A813BD" w:rsidP="001E43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1AC6">
        <w:rPr>
          <w:rFonts w:ascii="Times New Roman" w:hAnsi="Times New Roman" w:cs="Times New Roman"/>
          <w:sz w:val="24"/>
          <w:szCs w:val="24"/>
        </w:rPr>
        <w:t>D</w:t>
      </w:r>
      <w:r w:rsidR="00990CAD" w:rsidRPr="00881AC6">
        <w:rPr>
          <w:rFonts w:ascii="Times New Roman" w:hAnsi="Times New Roman" w:cs="Times New Roman"/>
          <w:sz w:val="24"/>
          <w:szCs w:val="24"/>
        </w:rPr>
        <w:t xml:space="preserve">yspozycja </w:t>
      </w:r>
      <w:r w:rsidR="00421DF2" w:rsidRPr="00881AC6">
        <w:rPr>
          <w:rFonts w:ascii="Times New Roman" w:hAnsi="Times New Roman" w:cs="Times New Roman"/>
          <w:sz w:val="24"/>
          <w:szCs w:val="24"/>
        </w:rPr>
        <w:t xml:space="preserve">art. </w:t>
      </w:r>
      <w:r w:rsidR="001E43B2" w:rsidRPr="00881AC6">
        <w:rPr>
          <w:rFonts w:ascii="Times New Roman" w:hAnsi="Times New Roman" w:cs="Times New Roman"/>
          <w:sz w:val="24"/>
          <w:szCs w:val="24"/>
        </w:rPr>
        <w:t>54a</w:t>
      </w:r>
      <w:r w:rsidR="00990CAD" w:rsidRPr="00881AC6">
        <w:rPr>
          <w:rFonts w:ascii="Times New Roman" w:hAnsi="Times New Roman" w:cs="Times New Roman"/>
          <w:sz w:val="24"/>
          <w:szCs w:val="24"/>
        </w:rPr>
        <w:t xml:space="preserve"> reguluje </w:t>
      </w:r>
      <w:r w:rsidRPr="00881AC6">
        <w:rPr>
          <w:rFonts w:ascii="Times New Roman" w:hAnsi="Times New Roman" w:cs="Times New Roman"/>
          <w:sz w:val="24"/>
          <w:szCs w:val="24"/>
        </w:rPr>
        <w:t xml:space="preserve">natomiast </w:t>
      </w:r>
      <w:r w:rsidR="00990CAD" w:rsidRPr="00881AC6">
        <w:rPr>
          <w:rFonts w:ascii="Times New Roman" w:hAnsi="Times New Roman" w:cs="Times New Roman"/>
          <w:sz w:val="24"/>
          <w:szCs w:val="24"/>
        </w:rPr>
        <w:t xml:space="preserve">zasady naliczania odpisu dla pracowników na zakładowy fundusz świadczeń socjalnych </w:t>
      </w:r>
      <w:r w:rsidR="00C777F6" w:rsidRPr="00881AC6">
        <w:rPr>
          <w:rFonts w:ascii="Times New Roman" w:hAnsi="Times New Roman" w:cs="Times New Roman"/>
          <w:sz w:val="24"/>
          <w:szCs w:val="24"/>
        </w:rPr>
        <w:t xml:space="preserve">w sposób analogiczny jak </w:t>
      </w:r>
      <w:r w:rsidR="00990CAD" w:rsidRPr="00881AC6">
        <w:rPr>
          <w:rFonts w:ascii="Times New Roman" w:hAnsi="Times New Roman" w:cs="Times New Roman"/>
          <w:sz w:val="24"/>
          <w:szCs w:val="24"/>
        </w:rPr>
        <w:t xml:space="preserve">art. 144 ustawy </w:t>
      </w:r>
      <w:proofErr w:type="spellStart"/>
      <w:r w:rsidR="00990CAD" w:rsidRPr="00881AC6">
        <w:rPr>
          <w:rFonts w:ascii="Times New Roman" w:hAnsi="Times New Roman" w:cs="Times New Roman"/>
          <w:sz w:val="24"/>
          <w:szCs w:val="24"/>
        </w:rPr>
        <w:t>PrSWiN</w:t>
      </w:r>
      <w:proofErr w:type="spellEnd"/>
      <w:r w:rsidR="00D11DDD">
        <w:rPr>
          <w:rFonts w:ascii="Times New Roman" w:hAnsi="Times New Roman" w:cs="Times New Roman"/>
          <w:sz w:val="24"/>
          <w:szCs w:val="24"/>
        </w:rPr>
        <w:t>,</w:t>
      </w:r>
      <w:r w:rsidR="00990CAD" w:rsidRPr="00881AC6">
        <w:rPr>
          <w:rFonts w:ascii="Times New Roman" w:hAnsi="Times New Roman" w:cs="Times New Roman"/>
          <w:sz w:val="24"/>
          <w:szCs w:val="24"/>
        </w:rPr>
        <w:t xml:space="preserve"> dotyczący uczelni publicznych. Należy przy tym wyjaśnić, że przedmiotowa regulacja znajduje się </w:t>
      </w:r>
      <w:r w:rsidR="009F2953" w:rsidRPr="00881AC6">
        <w:rPr>
          <w:rFonts w:ascii="Times New Roman" w:hAnsi="Times New Roman" w:cs="Times New Roman"/>
          <w:sz w:val="24"/>
          <w:szCs w:val="24"/>
        </w:rPr>
        <w:t>poza</w:t>
      </w:r>
      <w:r w:rsidR="00990CAD" w:rsidRPr="00881AC6">
        <w:rPr>
          <w:rFonts w:ascii="Times New Roman" w:hAnsi="Times New Roman" w:cs="Times New Roman"/>
          <w:sz w:val="24"/>
          <w:szCs w:val="24"/>
        </w:rPr>
        <w:t xml:space="preserve"> </w:t>
      </w:r>
      <w:r w:rsidR="00114ED4" w:rsidRPr="00881AC6">
        <w:rPr>
          <w:rFonts w:ascii="Times New Roman" w:hAnsi="Times New Roman" w:cs="Times New Roman"/>
          <w:sz w:val="24"/>
          <w:szCs w:val="24"/>
        </w:rPr>
        <w:t xml:space="preserve">działem </w:t>
      </w:r>
      <w:r w:rsidR="00990CAD" w:rsidRPr="00881AC6">
        <w:rPr>
          <w:rFonts w:ascii="Times New Roman" w:hAnsi="Times New Roman" w:cs="Times New Roman"/>
          <w:sz w:val="24"/>
          <w:szCs w:val="24"/>
        </w:rPr>
        <w:t xml:space="preserve">XII ustawy </w:t>
      </w:r>
      <w:proofErr w:type="spellStart"/>
      <w:r w:rsidR="00990CAD" w:rsidRPr="00881AC6">
        <w:rPr>
          <w:rFonts w:ascii="Times New Roman" w:hAnsi="Times New Roman" w:cs="Times New Roman"/>
          <w:sz w:val="24"/>
          <w:szCs w:val="24"/>
        </w:rPr>
        <w:t>PrSWiN</w:t>
      </w:r>
      <w:proofErr w:type="spellEnd"/>
      <w:r w:rsidR="00421DF2" w:rsidRPr="00881AC6">
        <w:rPr>
          <w:rFonts w:ascii="Times New Roman" w:hAnsi="Times New Roman" w:cs="Times New Roman"/>
          <w:sz w:val="24"/>
          <w:szCs w:val="24"/>
        </w:rPr>
        <w:t xml:space="preserve"> (nie dotyczy finansowania </w:t>
      </w:r>
      <w:r w:rsidR="00881AC6">
        <w:rPr>
          <w:rFonts w:ascii="Times New Roman" w:hAnsi="Times New Roman" w:cs="Times New Roman"/>
          <w:sz w:val="24"/>
          <w:szCs w:val="24"/>
        </w:rPr>
        <w:br/>
      </w:r>
      <w:r w:rsidR="00421DF2" w:rsidRPr="00881AC6">
        <w:rPr>
          <w:rFonts w:ascii="Times New Roman" w:hAnsi="Times New Roman" w:cs="Times New Roman"/>
          <w:sz w:val="24"/>
          <w:szCs w:val="24"/>
        </w:rPr>
        <w:t>i gospodarki finansowej uczelni)</w:t>
      </w:r>
      <w:r w:rsidR="00990CAD" w:rsidRPr="00881AC6">
        <w:rPr>
          <w:rFonts w:ascii="Times New Roman" w:hAnsi="Times New Roman" w:cs="Times New Roman"/>
          <w:sz w:val="24"/>
          <w:szCs w:val="24"/>
        </w:rPr>
        <w:t xml:space="preserve">, tym samym </w:t>
      </w:r>
      <w:r w:rsidR="00C777F6" w:rsidRPr="00881AC6">
        <w:rPr>
          <w:rFonts w:ascii="Times New Roman" w:hAnsi="Times New Roman" w:cs="Times New Roman"/>
          <w:sz w:val="24"/>
          <w:szCs w:val="24"/>
        </w:rPr>
        <w:t xml:space="preserve">uregulowanie wymienionych kwestii </w:t>
      </w:r>
      <w:r w:rsidR="001E43B2" w:rsidRPr="00881AC6">
        <w:rPr>
          <w:rFonts w:ascii="Times New Roman" w:hAnsi="Times New Roman" w:cs="Times New Roman"/>
          <w:sz w:val="24"/>
          <w:szCs w:val="24"/>
        </w:rPr>
        <w:t xml:space="preserve">wprowadzono </w:t>
      </w:r>
      <w:r w:rsidR="00421DF2" w:rsidRPr="00881AC6">
        <w:rPr>
          <w:rFonts w:ascii="Times New Roman" w:hAnsi="Times New Roman" w:cs="Times New Roman"/>
          <w:sz w:val="24"/>
          <w:szCs w:val="24"/>
        </w:rPr>
        <w:t xml:space="preserve">w ustawie o </w:t>
      </w:r>
      <w:proofErr w:type="spellStart"/>
      <w:r w:rsidR="00421DF2" w:rsidRPr="00881AC6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421DF2" w:rsidRPr="00881AC6">
        <w:rPr>
          <w:rFonts w:ascii="Times New Roman" w:hAnsi="Times New Roman" w:cs="Times New Roman"/>
          <w:sz w:val="24"/>
          <w:szCs w:val="24"/>
        </w:rPr>
        <w:t xml:space="preserve"> </w:t>
      </w:r>
      <w:r w:rsidR="001E43B2" w:rsidRPr="00881AC6">
        <w:rPr>
          <w:rFonts w:ascii="Times New Roman" w:hAnsi="Times New Roman" w:cs="Times New Roman"/>
          <w:sz w:val="24"/>
          <w:szCs w:val="24"/>
        </w:rPr>
        <w:t xml:space="preserve">do </w:t>
      </w:r>
      <w:r w:rsidR="008B24FD">
        <w:rPr>
          <w:rFonts w:ascii="Times New Roman" w:hAnsi="Times New Roman" w:cs="Times New Roman"/>
          <w:sz w:val="24"/>
          <w:szCs w:val="24"/>
        </w:rPr>
        <w:t>r</w:t>
      </w:r>
      <w:r w:rsidR="001E43B2" w:rsidRPr="00881AC6">
        <w:rPr>
          <w:rFonts w:ascii="Times New Roman" w:hAnsi="Times New Roman" w:cs="Times New Roman"/>
          <w:sz w:val="24"/>
          <w:szCs w:val="24"/>
        </w:rPr>
        <w:t>ozdziału</w:t>
      </w:r>
      <w:r w:rsidR="00292880" w:rsidRPr="00881AC6">
        <w:rPr>
          <w:rFonts w:ascii="Times New Roman" w:hAnsi="Times New Roman" w:cs="Times New Roman"/>
          <w:sz w:val="24"/>
          <w:szCs w:val="24"/>
        </w:rPr>
        <w:t xml:space="preserve"> </w:t>
      </w:r>
      <w:r w:rsidR="001E43B2" w:rsidRPr="00881AC6">
        <w:rPr>
          <w:rFonts w:ascii="Times New Roman" w:hAnsi="Times New Roman" w:cs="Times New Roman"/>
          <w:sz w:val="24"/>
          <w:szCs w:val="24"/>
        </w:rPr>
        <w:t xml:space="preserve">5 </w:t>
      </w:r>
      <w:r w:rsidR="000103FF" w:rsidRPr="00881AC6">
        <w:rPr>
          <w:rFonts w:ascii="Times New Roman" w:hAnsi="Times New Roman" w:cs="Times New Roman"/>
          <w:sz w:val="24"/>
          <w:szCs w:val="24"/>
        </w:rPr>
        <w:t>„</w:t>
      </w:r>
      <w:r w:rsidR="001E43B2" w:rsidRPr="00881AC6">
        <w:rPr>
          <w:rFonts w:ascii="Times New Roman" w:hAnsi="Times New Roman" w:cs="Times New Roman"/>
          <w:sz w:val="24"/>
          <w:szCs w:val="24"/>
        </w:rPr>
        <w:t xml:space="preserve">Wykładowcy i pracownicy Krajowej Szkoły”. </w:t>
      </w:r>
      <w:r w:rsidR="00421DF2" w:rsidRPr="00881AC6">
        <w:rPr>
          <w:rFonts w:ascii="Times New Roman" w:hAnsi="Times New Roman" w:cs="Times New Roman"/>
          <w:sz w:val="24"/>
          <w:szCs w:val="24"/>
        </w:rPr>
        <w:t xml:space="preserve">Proponowane rozwiązanie legislacyjne usunie </w:t>
      </w:r>
      <w:r w:rsidR="009F2953" w:rsidRPr="00881AC6">
        <w:rPr>
          <w:rFonts w:ascii="Times New Roman" w:hAnsi="Times New Roman" w:cs="Times New Roman"/>
          <w:sz w:val="24"/>
          <w:szCs w:val="24"/>
        </w:rPr>
        <w:t xml:space="preserve">wątpliwości </w:t>
      </w:r>
      <w:r w:rsidR="00421DF2" w:rsidRPr="00881AC6">
        <w:rPr>
          <w:rFonts w:ascii="Times New Roman" w:hAnsi="Times New Roman" w:cs="Times New Roman"/>
          <w:sz w:val="24"/>
          <w:szCs w:val="24"/>
        </w:rPr>
        <w:t>dotyczące</w:t>
      </w:r>
      <w:r w:rsidR="00C777F6" w:rsidRPr="00881AC6">
        <w:rPr>
          <w:rFonts w:ascii="Times New Roman" w:hAnsi="Times New Roman" w:cs="Times New Roman"/>
          <w:sz w:val="24"/>
          <w:szCs w:val="24"/>
        </w:rPr>
        <w:t xml:space="preserve"> możliwości odpowiedniego stosowania wskazanych rozwiązań </w:t>
      </w:r>
      <w:r w:rsidR="00421DF2" w:rsidRPr="00881AC6">
        <w:rPr>
          <w:rFonts w:ascii="Times New Roman" w:hAnsi="Times New Roman" w:cs="Times New Roman"/>
          <w:sz w:val="24"/>
          <w:szCs w:val="24"/>
        </w:rPr>
        <w:t>przez</w:t>
      </w:r>
      <w:r w:rsidR="00C777F6" w:rsidRPr="00881A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77F6" w:rsidRPr="00881AC6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C777F6" w:rsidRPr="00881AC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1AC694D" w14:textId="77777777" w:rsidR="00930258" w:rsidRPr="00886493" w:rsidRDefault="00930258" w:rsidP="00D861D4">
      <w:pPr>
        <w:spacing w:after="0"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0E5082BF" w14:textId="1CA1A269" w:rsidR="00993581" w:rsidRPr="00881AC6" w:rsidRDefault="00993581" w:rsidP="00D861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1AC6">
        <w:rPr>
          <w:rFonts w:ascii="Times New Roman" w:hAnsi="Times New Roman" w:cs="Times New Roman"/>
          <w:sz w:val="24"/>
          <w:szCs w:val="24"/>
        </w:rPr>
        <w:t xml:space="preserve">Podkreślić należy, że proponowane zmiany generalnie nie wywołują skutków finansowych dla budżetu państwa, w sytuacji gdy </w:t>
      </w:r>
      <w:r w:rsidR="00421DF2" w:rsidRPr="00881AC6">
        <w:rPr>
          <w:rFonts w:ascii="Times New Roman" w:hAnsi="Times New Roman" w:cs="Times New Roman"/>
          <w:sz w:val="24"/>
          <w:szCs w:val="24"/>
        </w:rPr>
        <w:t xml:space="preserve">faktycznie </w:t>
      </w:r>
      <w:r w:rsidRPr="00881AC6">
        <w:rPr>
          <w:rFonts w:ascii="Times New Roman" w:hAnsi="Times New Roman" w:cs="Times New Roman"/>
          <w:sz w:val="24"/>
          <w:szCs w:val="24"/>
        </w:rPr>
        <w:t xml:space="preserve">stanowią one legislacyjne potwierdzenie praktyki stosowanej przez </w:t>
      </w:r>
      <w:proofErr w:type="spellStart"/>
      <w:r w:rsidRPr="00881AC6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421DF2" w:rsidRPr="00881AC6">
        <w:rPr>
          <w:rFonts w:ascii="Times New Roman" w:hAnsi="Times New Roman" w:cs="Times New Roman"/>
          <w:sz w:val="24"/>
          <w:szCs w:val="24"/>
        </w:rPr>
        <w:t xml:space="preserve"> oraz rozwiązanie problemów interpretacyjnych wynikłych </w:t>
      </w:r>
      <w:r w:rsidR="00881AC6">
        <w:rPr>
          <w:rFonts w:ascii="Times New Roman" w:hAnsi="Times New Roman" w:cs="Times New Roman"/>
          <w:sz w:val="24"/>
          <w:szCs w:val="24"/>
        </w:rPr>
        <w:br/>
      </w:r>
      <w:r w:rsidR="00421DF2" w:rsidRPr="00881AC6">
        <w:rPr>
          <w:rFonts w:ascii="Times New Roman" w:hAnsi="Times New Roman" w:cs="Times New Roman"/>
          <w:sz w:val="24"/>
          <w:szCs w:val="24"/>
        </w:rPr>
        <w:t xml:space="preserve">z różnego rozumienia charakteru odwołania dotychczas przewidzianego w art. 4 ustawy </w:t>
      </w:r>
      <w:r w:rsidR="00886493">
        <w:rPr>
          <w:rFonts w:ascii="Times New Roman" w:hAnsi="Times New Roman" w:cs="Times New Roman"/>
          <w:sz w:val="24"/>
          <w:szCs w:val="24"/>
        </w:rPr>
        <w:br/>
      </w:r>
      <w:r w:rsidR="00421DF2" w:rsidRPr="00881AC6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="00421DF2" w:rsidRPr="00881AC6">
        <w:rPr>
          <w:rFonts w:ascii="Times New Roman" w:hAnsi="Times New Roman" w:cs="Times New Roman"/>
          <w:sz w:val="24"/>
          <w:szCs w:val="24"/>
        </w:rPr>
        <w:t>KSSiP</w:t>
      </w:r>
      <w:proofErr w:type="spellEnd"/>
      <w:r w:rsidR="00421DF2" w:rsidRPr="00881AC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5A2E98" w14:textId="77777777" w:rsidR="00886493" w:rsidRPr="00886493" w:rsidRDefault="00886493" w:rsidP="00930258">
      <w:pPr>
        <w:spacing w:after="0"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46FA070B" w14:textId="3B870AAC" w:rsidR="000103FF" w:rsidRPr="00AF2C23" w:rsidRDefault="00FC3CC4" w:rsidP="0093025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C23">
        <w:rPr>
          <w:rFonts w:ascii="Times New Roman" w:hAnsi="Times New Roman" w:cs="Times New Roman"/>
          <w:sz w:val="24"/>
          <w:szCs w:val="24"/>
        </w:rPr>
        <w:t xml:space="preserve">Mając na względzie charakter </w:t>
      </w:r>
      <w:r w:rsidR="006460EB" w:rsidRPr="00AF2C23">
        <w:rPr>
          <w:rFonts w:ascii="Times New Roman" w:hAnsi="Times New Roman" w:cs="Times New Roman"/>
          <w:sz w:val="24"/>
          <w:szCs w:val="24"/>
        </w:rPr>
        <w:t xml:space="preserve">oraz cel </w:t>
      </w:r>
      <w:r w:rsidR="00D861D4" w:rsidRPr="00AF2C23">
        <w:rPr>
          <w:rFonts w:ascii="Times New Roman" w:hAnsi="Times New Roman" w:cs="Times New Roman"/>
          <w:sz w:val="24"/>
          <w:szCs w:val="24"/>
        </w:rPr>
        <w:t xml:space="preserve">wprowadzanych zmian </w:t>
      </w:r>
      <w:r w:rsidRPr="00AF2C23">
        <w:rPr>
          <w:rFonts w:ascii="Times New Roman" w:hAnsi="Times New Roman" w:cs="Times New Roman"/>
          <w:sz w:val="24"/>
          <w:szCs w:val="24"/>
        </w:rPr>
        <w:t>zasadnym jest</w:t>
      </w:r>
      <w:r w:rsidR="00B70874" w:rsidRPr="00AF2C23">
        <w:rPr>
          <w:rFonts w:ascii="Times New Roman" w:hAnsi="Times New Roman" w:cs="Times New Roman"/>
          <w:sz w:val="24"/>
          <w:szCs w:val="24"/>
        </w:rPr>
        <w:t>,</w:t>
      </w:r>
      <w:r w:rsidRPr="00AF2C23">
        <w:rPr>
          <w:rFonts w:ascii="Times New Roman" w:hAnsi="Times New Roman" w:cs="Times New Roman"/>
          <w:sz w:val="24"/>
          <w:szCs w:val="24"/>
        </w:rPr>
        <w:t xml:space="preserve"> </w:t>
      </w:r>
      <w:r w:rsidR="00421DF2" w:rsidRPr="00AF2C23">
        <w:rPr>
          <w:rFonts w:ascii="Times New Roman" w:hAnsi="Times New Roman" w:cs="Times New Roman"/>
          <w:sz w:val="24"/>
          <w:szCs w:val="24"/>
        </w:rPr>
        <w:t xml:space="preserve">aby ich </w:t>
      </w:r>
      <w:r w:rsidRPr="00AF2C23">
        <w:rPr>
          <w:rFonts w:ascii="Times New Roman" w:hAnsi="Times New Roman" w:cs="Times New Roman"/>
          <w:sz w:val="24"/>
          <w:szCs w:val="24"/>
        </w:rPr>
        <w:t xml:space="preserve">wejście w życie </w:t>
      </w:r>
      <w:r w:rsidR="00421DF2" w:rsidRPr="00AF2C23">
        <w:rPr>
          <w:rFonts w:ascii="Times New Roman" w:hAnsi="Times New Roman" w:cs="Times New Roman"/>
          <w:sz w:val="24"/>
          <w:szCs w:val="24"/>
        </w:rPr>
        <w:t xml:space="preserve">nastąpiło </w:t>
      </w:r>
      <w:r w:rsidRPr="00AF2C23">
        <w:rPr>
          <w:rFonts w:ascii="Times New Roman" w:hAnsi="Times New Roman" w:cs="Times New Roman"/>
          <w:sz w:val="24"/>
          <w:szCs w:val="24"/>
        </w:rPr>
        <w:t xml:space="preserve">z </w:t>
      </w:r>
      <w:r w:rsidR="008277C8" w:rsidRPr="00AF2C23">
        <w:rPr>
          <w:rFonts w:ascii="Times New Roman" w:hAnsi="Times New Roman" w:cs="Times New Roman"/>
          <w:sz w:val="24"/>
          <w:szCs w:val="24"/>
        </w:rPr>
        <w:t xml:space="preserve">dniem następującym po dniu ogłoszenia ustawy. </w:t>
      </w:r>
      <w:r w:rsidR="00527A81" w:rsidRPr="00AF2C23">
        <w:rPr>
          <w:rFonts w:ascii="Times New Roman" w:hAnsi="Times New Roman" w:cs="Times New Roman"/>
          <w:sz w:val="24"/>
          <w:szCs w:val="24"/>
        </w:rPr>
        <w:t xml:space="preserve">Z uwagi na wymogi dotyczące gospodarki finansowej w zakresie dotacji, określone w art. 168 ust. 1 ustawy z dnia 27 sierpnia 2009 r. o finansach publicznych, ustawa powinna wejść w życie najpóźniej do dnia 31 stycznia 2020 r. Podkreślić przy tym należy, że zasady demokratycznego państwa prawnego nie stoją na przeszkodzie wejściu w życie ustawy z dniem następującym po dniu ogłoszenia.  </w:t>
      </w:r>
    </w:p>
    <w:p w14:paraId="73E80861" w14:textId="77777777" w:rsidR="00CF689E" w:rsidRPr="00AF2C23" w:rsidRDefault="00CF689E" w:rsidP="0093025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80321E" w14:textId="77777777" w:rsidR="00CF689E" w:rsidRPr="00AF2C23" w:rsidRDefault="00CF689E" w:rsidP="00CF689E">
      <w:pPr>
        <w:spacing w:after="0" w:line="360" w:lineRule="auto"/>
        <w:rPr>
          <w:rFonts w:ascii="Times New Roman" w:hAnsi="Times New Roman"/>
          <w:sz w:val="24"/>
        </w:rPr>
      </w:pPr>
      <w:r w:rsidRPr="00AF2C23">
        <w:rPr>
          <w:rFonts w:ascii="Times New Roman" w:hAnsi="Times New Roman"/>
          <w:sz w:val="24"/>
        </w:rPr>
        <w:t>Przedmiot projektowanej regulacji nie jest objęty zakresem prawa Unii Europejskiej.</w:t>
      </w:r>
    </w:p>
    <w:p w14:paraId="4FD467D5" w14:textId="77777777" w:rsidR="00CF689E" w:rsidRPr="00AF2C23" w:rsidRDefault="00CF689E" w:rsidP="00527A81">
      <w:pPr>
        <w:spacing w:after="0" w:line="360" w:lineRule="auto"/>
        <w:jc w:val="both"/>
        <w:rPr>
          <w:rFonts w:ascii="Times New Roman" w:hAnsi="Times New Roman"/>
          <w:sz w:val="24"/>
        </w:rPr>
      </w:pPr>
      <w:r w:rsidRPr="00AF2C23">
        <w:rPr>
          <w:rFonts w:ascii="Times New Roman" w:hAnsi="Times New Roman"/>
          <w:sz w:val="24"/>
        </w:rPr>
        <w:t>Projekt nie wymaga przedłożenia właściwym instytucjom i organom Unii Europejskiej lub Europejskiemu Bankowi Centralnemu w celu uzyskania opinii, dokonania powiadomienia, konsultacji lub uzgodnienia.</w:t>
      </w:r>
    </w:p>
    <w:p w14:paraId="287AD620" w14:textId="77777777" w:rsidR="0033660C" w:rsidRDefault="0033660C" w:rsidP="00527A81">
      <w:pPr>
        <w:spacing w:after="0" w:line="360" w:lineRule="auto"/>
        <w:jc w:val="both"/>
        <w:rPr>
          <w:rFonts w:ascii="Times New Roman" w:hAnsi="Times New Roman"/>
          <w:b/>
          <w:sz w:val="24"/>
        </w:rPr>
      </w:pPr>
    </w:p>
    <w:p w14:paraId="0B7549D8" w14:textId="4B17713D" w:rsidR="0033660C" w:rsidRPr="00AF2C23" w:rsidRDefault="0033660C" w:rsidP="00527A81">
      <w:pPr>
        <w:spacing w:after="0" w:line="360" w:lineRule="auto"/>
        <w:jc w:val="both"/>
        <w:rPr>
          <w:rFonts w:ascii="Times New Roman" w:hAnsi="Times New Roman"/>
          <w:sz w:val="24"/>
        </w:rPr>
      </w:pPr>
      <w:r w:rsidRPr="00AF2C23">
        <w:rPr>
          <w:rFonts w:ascii="Times New Roman" w:hAnsi="Times New Roman"/>
          <w:sz w:val="24"/>
        </w:rPr>
        <w:t>Projektowana ustawa nie powoduje skutków finansowych dla budżetu państwa i budżetów jednostek samorządu terytorialnego.</w:t>
      </w:r>
    </w:p>
    <w:p w14:paraId="786128F5" w14:textId="330A2D5B" w:rsidR="00CF689E" w:rsidRPr="00AF2C23" w:rsidRDefault="00CF689E" w:rsidP="0033660C">
      <w:pPr>
        <w:spacing w:after="0" w:line="360" w:lineRule="auto"/>
        <w:jc w:val="both"/>
        <w:rPr>
          <w:rFonts w:ascii="Times New Roman" w:hAnsi="Times New Roman"/>
          <w:sz w:val="24"/>
        </w:rPr>
      </w:pPr>
      <w:r w:rsidRPr="00AF2C23">
        <w:rPr>
          <w:rFonts w:ascii="Times New Roman" w:hAnsi="Times New Roman"/>
          <w:sz w:val="24"/>
        </w:rPr>
        <w:t xml:space="preserve">Wejście w życie </w:t>
      </w:r>
      <w:r w:rsidR="0033660C" w:rsidRPr="00AF2C23">
        <w:rPr>
          <w:rFonts w:ascii="Times New Roman" w:hAnsi="Times New Roman"/>
          <w:sz w:val="24"/>
        </w:rPr>
        <w:t xml:space="preserve">projektowanej </w:t>
      </w:r>
      <w:r w:rsidRPr="00AF2C23">
        <w:rPr>
          <w:rFonts w:ascii="Times New Roman" w:hAnsi="Times New Roman"/>
          <w:sz w:val="24"/>
        </w:rPr>
        <w:t xml:space="preserve">ustawy nie będzie miało wpływu na działalność </w:t>
      </w:r>
      <w:proofErr w:type="spellStart"/>
      <w:r w:rsidRPr="00AF2C23">
        <w:rPr>
          <w:rFonts w:ascii="Times New Roman" w:hAnsi="Times New Roman"/>
          <w:sz w:val="24"/>
        </w:rPr>
        <w:t>mikroprzedsiębiorców</w:t>
      </w:r>
      <w:proofErr w:type="spellEnd"/>
      <w:r w:rsidRPr="00AF2C23">
        <w:rPr>
          <w:rFonts w:ascii="Times New Roman" w:hAnsi="Times New Roman"/>
          <w:sz w:val="24"/>
        </w:rPr>
        <w:t xml:space="preserve"> oraz małych i średnich przedsiębiorców.</w:t>
      </w:r>
    </w:p>
    <w:p w14:paraId="00ED073E" w14:textId="77777777" w:rsidR="004C28E7" w:rsidRPr="00E46D0C" w:rsidRDefault="004C28E7" w:rsidP="00CF689E">
      <w:pPr>
        <w:rPr>
          <w:rFonts w:ascii="Times New Roman" w:hAnsi="Times New Roman"/>
          <w:b/>
          <w:sz w:val="24"/>
        </w:rPr>
      </w:pPr>
    </w:p>
    <w:sectPr w:rsidR="004C28E7" w:rsidRPr="00E46D0C" w:rsidSect="00974AEE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467027" w14:textId="77777777" w:rsidR="00EC0F27" w:rsidRDefault="00EC0F27" w:rsidP="00D861D4">
      <w:pPr>
        <w:spacing w:after="0" w:line="240" w:lineRule="auto"/>
      </w:pPr>
      <w:r>
        <w:separator/>
      </w:r>
    </w:p>
  </w:endnote>
  <w:endnote w:type="continuationSeparator" w:id="0">
    <w:p w14:paraId="773B4A9D" w14:textId="77777777" w:rsidR="00EC0F27" w:rsidRDefault="00EC0F27" w:rsidP="00D86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62551767"/>
      <w:docPartObj>
        <w:docPartGallery w:val="Page Numbers (Bottom of Page)"/>
        <w:docPartUnique/>
      </w:docPartObj>
    </w:sdtPr>
    <w:sdtEndPr/>
    <w:sdtContent>
      <w:p w14:paraId="3508FBBE" w14:textId="42DE8521" w:rsidR="00D861D4" w:rsidRDefault="00D861D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573D">
          <w:rPr>
            <w:noProof/>
          </w:rPr>
          <w:t>10</w:t>
        </w:r>
        <w:r>
          <w:fldChar w:fldCharType="end"/>
        </w:r>
      </w:p>
    </w:sdtContent>
  </w:sdt>
  <w:p w14:paraId="34AE7F77" w14:textId="77777777" w:rsidR="00D861D4" w:rsidRDefault="00D861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5A9784" w14:textId="77777777" w:rsidR="00EC0F27" w:rsidRDefault="00EC0F27" w:rsidP="00D861D4">
      <w:pPr>
        <w:spacing w:after="0" w:line="240" w:lineRule="auto"/>
      </w:pPr>
      <w:r>
        <w:separator/>
      </w:r>
    </w:p>
  </w:footnote>
  <w:footnote w:type="continuationSeparator" w:id="0">
    <w:p w14:paraId="6D1C972E" w14:textId="77777777" w:rsidR="00EC0F27" w:rsidRDefault="00EC0F27" w:rsidP="00D86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DA719" w14:textId="20CB5319" w:rsidR="003A6C28" w:rsidRPr="003A6C28" w:rsidRDefault="003A6C28" w:rsidP="003A6C28">
    <w:pPr>
      <w:pStyle w:val="Nagwek"/>
      <w:jc w:val="right"/>
      <w:rPr>
        <w:rFonts w:ascii="Times New Roman" w:hAnsi="Times New Roman" w:cs="Times New Roman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EF2CB8"/>
    <w:multiLevelType w:val="hybridMultilevel"/>
    <w:tmpl w:val="E94ED3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2C4393"/>
    <w:multiLevelType w:val="multilevel"/>
    <w:tmpl w:val="0EFE9156"/>
    <w:lvl w:ilvl="0">
      <w:start w:val="1"/>
      <w:numFmt w:val="decimalZero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687"/>
    <w:rsid w:val="000103FF"/>
    <w:rsid w:val="00023D8D"/>
    <w:rsid w:val="000D06ED"/>
    <w:rsid w:val="000D15DD"/>
    <w:rsid w:val="0011179F"/>
    <w:rsid w:val="001129E6"/>
    <w:rsid w:val="00114ED4"/>
    <w:rsid w:val="00116A7B"/>
    <w:rsid w:val="00122BAB"/>
    <w:rsid w:val="00143256"/>
    <w:rsid w:val="001438D9"/>
    <w:rsid w:val="00163A5D"/>
    <w:rsid w:val="00165DC5"/>
    <w:rsid w:val="00176E66"/>
    <w:rsid w:val="001B35CA"/>
    <w:rsid w:val="001D1431"/>
    <w:rsid w:val="001E43B2"/>
    <w:rsid w:val="00225903"/>
    <w:rsid w:val="00234FEA"/>
    <w:rsid w:val="002574F1"/>
    <w:rsid w:val="0026583D"/>
    <w:rsid w:val="00271E6C"/>
    <w:rsid w:val="00274962"/>
    <w:rsid w:val="0028116A"/>
    <w:rsid w:val="00292880"/>
    <w:rsid w:val="002C6830"/>
    <w:rsid w:val="003106A8"/>
    <w:rsid w:val="0033660C"/>
    <w:rsid w:val="00345103"/>
    <w:rsid w:val="003612BB"/>
    <w:rsid w:val="00392CFA"/>
    <w:rsid w:val="0039530E"/>
    <w:rsid w:val="0039573D"/>
    <w:rsid w:val="003A6C28"/>
    <w:rsid w:val="003B5FDD"/>
    <w:rsid w:val="003C3687"/>
    <w:rsid w:val="003F5908"/>
    <w:rsid w:val="004115E7"/>
    <w:rsid w:val="00421DF2"/>
    <w:rsid w:val="0042327B"/>
    <w:rsid w:val="00465A05"/>
    <w:rsid w:val="004771CF"/>
    <w:rsid w:val="004A1E2D"/>
    <w:rsid w:val="004A61F6"/>
    <w:rsid w:val="004B4FE3"/>
    <w:rsid w:val="004C28E7"/>
    <w:rsid w:val="004D1CB7"/>
    <w:rsid w:val="004D7BF5"/>
    <w:rsid w:val="004E2763"/>
    <w:rsid w:val="004E554A"/>
    <w:rsid w:val="004F0525"/>
    <w:rsid w:val="00527A81"/>
    <w:rsid w:val="005950E3"/>
    <w:rsid w:val="005B2C07"/>
    <w:rsid w:val="005E5818"/>
    <w:rsid w:val="00602449"/>
    <w:rsid w:val="0063028A"/>
    <w:rsid w:val="006460EB"/>
    <w:rsid w:val="006618FD"/>
    <w:rsid w:val="006620F7"/>
    <w:rsid w:val="00666177"/>
    <w:rsid w:val="006C2EA4"/>
    <w:rsid w:val="006D5F32"/>
    <w:rsid w:val="006E787F"/>
    <w:rsid w:val="006F7104"/>
    <w:rsid w:val="00703C26"/>
    <w:rsid w:val="00725683"/>
    <w:rsid w:val="00726D61"/>
    <w:rsid w:val="0073509C"/>
    <w:rsid w:val="0073677E"/>
    <w:rsid w:val="007375D6"/>
    <w:rsid w:val="00793880"/>
    <w:rsid w:val="0079503F"/>
    <w:rsid w:val="00795EC8"/>
    <w:rsid w:val="007A0982"/>
    <w:rsid w:val="007E2990"/>
    <w:rsid w:val="007E441F"/>
    <w:rsid w:val="00801F28"/>
    <w:rsid w:val="008117F4"/>
    <w:rsid w:val="00814E70"/>
    <w:rsid w:val="00817C3F"/>
    <w:rsid w:val="008277C8"/>
    <w:rsid w:val="008471BF"/>
    <w:rsid w:val="008506FD"/>
    <w:rsid w:val="00881AC6"/>
    <w:rsid w:val="00886493"/>
    <w:rsid w:val="008A3109"/>
    <w:rsid w:val="008B24FD"/>
    <w:rsid w:val="008B2CEC"/>
    <w:rsid w:val="008E735E"/>
    <w:rsid w:val="00921522"/>
    <w:rsid w:val="00926E37"/>
    <w:rsid w:val="0092739F"/>
    <w:rsid w:val="00930258"/>
    <w:rsid w:val="0093504C"/>
    <w:rsid w:val="00957CB1"/>
    <w:rsid w:val="0096678F"/>
    <w:rsid w:val="00974AEE"/>
    <w:rsid w:val="00982D8E"/>
    <w:rsid w:val="00990CAD"/>
    <w:rsid w:val="00993581"/>
    <w:rsid w:val="009A2FA5"/>
    <w:rsid w:val="009F2953"/>
    <w:rsid w:val="00A00831"/>
    <w:rsid w:val="00A24D42"/>
    <w:rsid w:val="00A32507"/>
    <w:rsid w:val="00A67362"/>
    <w:rsid w:val="00A75CC3"/>
    <w:rsid w:val="00A813BD"/>
    <w:rsid w:val="00AB049C"/>
    <w:rsid w:val="00AB09BC"/>
    <w:rsid w:val="00AB3AC2"/>
    <w:rsid w:val="00AB487B"/>
    <w:rsid w:val="00AE2CD4"/>
    <w:rsid w:val="00AE4DB5"/>
    <w:rsid w:val="00AF1AE4"/>
    <w:rsid w:val="00AF228B"/>
    <w:rsid w:val="00AF2C23"/>
    <w:rsid w:val="00B16FBD"/>
    <w:rsid w:val="00B17D43"/>
    <w:rsid w:val="00B26E00"/>
    <w:rsid w:val="00B45E23"/>
    <w:rsid w:val="00B51B56"/>
    <w:rsid w:val="00B6401D"/>
    <w:rsid w:val="00B65F56"/>
    <w:rsid w:val="00B67882"/>
    <w:rsid w:val="00B70874"/>
    <w:rsid w:val="00B87DFA"/>
    <w:rsid w:val="00B9268A"/>
    <w:rsid w:val="00B93078"/>
    <w:rsid w:val="00B93C48"/>
    <w:rsid w:val="00BA2038"/>
    <w:rsid w:val="00BC135C"/>
    <w:rsid w:val="00BD2462"/>
    <w:rsid w:val="00BE5FD4"/>
    <w:rsid w:val="00BE7499"/>
    <w:rsid w:val="00BF11E3"/>
    <w:rsid w:val="00BF7738"/>
    <w:rsid w:val="00C02C71"/>
    <w:rsid w:val="00C16C8B"/>
    <w:rsid w:val="00C17C39"/>
    <w:rsid w:val="00C61135"/>
    <w:rsid w:val="00C67010"/>
    <w:rsid w:val="00C67BCE"/>
    <w:rsid w:val="00C7629C"/>
    <w:rsid w:val="00C777F6"/>
    <w:rsid w:val="00CA0BA3"/>
    <w:rsid w:val="00CA4470"/>
    <w:rsid w:val="00CB305F"/>
    <w:rsid w:val="00CB70C6"/>
    <w:rsid w:val="00CD621C"/>
    <w:rsid w:val="00CF689E"/>
    <w:rsid w:val="00D11DDD"/>
    <w:rsid w:val="00D138C4"/>
    <w:rsid w:val="00D15DDE"/>
    <w:rsid w:val="00D16669"/>
    <w:rsid w:val="00D43E11"/>
    <w:rsid w:val="00D861D4"/>
    <w:rsid w:val="00DB6F40"/>
    <w:rsid w:val="00DD4F1E"/>
    <w:rsid w:val="00DF2112"/>
    <w:rsid w:val="00E1686A"/>
    <w:rsid w:val="00E20E88"/>
    <w:rsid w:val="00E25197"/>
    <w:rsid w:val="00E33F6A"/>
    <w:rsid w:val="00E349E4"/>
    <w:rsid w:val="00E46D0C"/>
    <w:rsid w:val="00E560E9"/>
    <w:rsid w:val="00EB0837"/>
    <w:rsid w:val="00EB515B"/>
    <w:rsid w:val="00EB7592"/>
    <w:rsid w:val="00EC0F27"/>
    <w:rsid w:val="00EC1FC8"/>
    <w:rsid w:val="00EC5198"/>
    <w:rsid w:val="00ED7519"/>
    <w:rsid w:val="00EF69FD"/>
    <w:rsid w:val="00F02752"/>
    <w:rsid w:val="00F21CE3"/>
    <w:rsid w:val="00F25490"/>
    <w:rsid w:val="00F760CD"/>
    <w:rsid w:val="00F85A0C"/>
    <w:rsid w:val="00F94F5A"/>
    <w:rsid w:val="00F953D5"/>
    <w:rsid w:val="00FC06F2"/>
    <w:rsid w:val="00FC3CC4"/>
    <w:rsid w:val="00FD71A4"/>
    <w:rsid w:val="00FF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15350"/>
  <w15:docId w15:val="{652FCAAB-6DE0-4686-A6CC-D421ABE6A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C368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C3687"/>
    <w:rPr>
      <w:sz w:val="20"/>
      <w:szCs w:val="20"/>
    </w:rPr>
  </w:style>
  <w:style w:type="paragraph" w:styleId="Bezodstpw">
    <w:name w:val="No Spacing"/>
    <w:uiPriority w:val="1"/>
    <w:qFormat/>
    <w:rsid w:val="003C3687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C3687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3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3687"/>
    <w:rPr>
      <w:rFonts w:ascii="Tahoma" w:hAnsi="Tahoma" w:cs="Tahoma"/>
      <w:sz w:val="16"/>
      <w:szCs w:val="16"/>
    </w:rPr>
  </w:style>
  <w:style w:type="paragraph" w:customStyle="1" w:styleId="text-justify">
    <w:name w:val="text-justify"/>
    <w:basedOn w:val="Normalny"/>
    <w:rsid w:val="00ED7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DZOZNoznaczenietytuulubdziau">
    <w:name w:val="TYT(DZ)_OZN – oznaczenie tytułu lub działu"/>
    <w:next w:val="Normalny"/>
    <w:uiPriority w:val="9"/>
    <w:qFormat/>
    <w:rsid w:val="00C67BCE"/>
    <w:pPr>
      <w:keepNext/>
      <w:spacing w:before="120" w:after="0" w:line="360" w:lineRule="auto"/>
      <w:jc w:val="center"/>
    </w:pPr>
    <w:rPr>
      <w:rFonts w:ascii="Times" w:eastAsia="Times New Roman" w:hAnsi="Times" w:cs="Arial"/>
      <w:bCs/>
      <w:caps/>
      <w:kern w:val="24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B5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B56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C17C3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86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61D4"/>
  </w:style>
  <w:style w:type="paragraph" w:styleId="Stopka">
    <w:name w:val="footer"/>
    <w:basedOn w:val="Normalny"/>
    <w:link w:val="StopkaZnak"/>
    <w:uiPriority w:val="99"/>
    <w:unhideWhenUsed/>
    <w:rsid w:val="00D86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61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9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08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28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28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13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0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7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2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47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71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4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5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4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4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70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91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16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08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98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22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10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4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7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25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4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85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02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75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9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67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0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51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65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52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62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41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35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60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58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30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71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7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3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21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88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572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l.gofin.pl/ustawa-z-dnia-27082009-r-o-finansach-publicznych,h5ceytlll,1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8565EB-969C-40CC-90F3-2BDC83179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3298</Words>
  <Characters>19788</Characters>
  <Application>Microsoft Office Word</Application>
  <DocSecurity>0</DocSecurity>
  <Lines>164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Krajowa Szkoła Sądownictwa i Prokuratury</Company>
  <LinksUpToDate>false</LinksUpToDate>
  <CharactersWithSpaces>23040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Grażyna D. Grabowska</cp:lastModifiedBy>
  <cp:revision>2</cp:revision>
  <cp:lastPrinted>2019-12-13T11:48:00Z</cp:lastPrinted>
  <dcterms:created xsi:type="dcterms:W3CDTF">2019-12-17T12:25:00Z</dcterms:created>
  <dcterms:modified xsi:type="dcterms:W3CDTF">2019-12-17T12:25:00Z</dcterms:modified>
</cp:coreProperties>
</file>